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336" w:rsidRPr="0041333E" w:rsidRDefault="00CD5F38" w:rsidP="00EC60F9">
      <w:pPr>
        <w:tabs>
          <w:tab w:val="left" w:pos="360"/>
          <w:tab w:val="left" w:pos="450"/>
        </w:tabs>
      </w:pPr>
      <w:bookmarkStart w:id="0" w:name="_GoBack"/>
      <w:bookmarkEnd w:id="0"/>
      <w:r w:rsidRPr="0041333E">
        <w:rPr>
          <w:b/>
          <w:u w:val="single"/>
        </w:rPr>
        <w:t>Date CV Prepared</w:t>
      </w:r>
      <w:r w:rsidR="008D0182" w:rsidRPr="0041333E">
        <w:tab/>
      </w:r>
      <w:r w:rsidR="00732055">
        <w:t>September 27, 2019</w:t>
      </w:r>
    </w:p>
    <w:p w:rsidR="00553509" w:rsidRPr="0041333E" w:rsidRDefault="00553509" w:rsidP="00553509">
      <w:pPr>
        <w:tabs>
          <w:tab w:val="left" w:pos="360"/>
        </w:tabs>
        <w:jc w:val="center"/>
        <w:rPr>
          <w:b/>
          <w:bCs/>
          <w:sz w:val="28"/>
          <w:szCs w:val="28"/>
        </w:rPr>
      </w:pPr>
    </w:p>
    <w:p w:rsidR="00553509" w:rsidRPr="0041333E" w:rsidRDefault="00553509" w:rsidP="00553509">
      <w:pPr>
        <w:tabs>
          <w:tab w:val="left" w:pos="360"/>
        </w:tabs>
        <w:jc w:val="center"/>
        <w:rPr>
          <w:bCs/>
          <w:sz w:val="28"/>
          <w:szCs w:val="28"/>
        </w:rPr>
      </w:pPr>
      <w:r w:rsidRPr="0041333E">
        <w:rPr>
          <w:b/>
          <w:bCs/>
          <w:sz w:val="28"/>
          <w:szCs w:val="28"/>
        </w:rPr>
        <w:t>Susan L. Rosenthal, PhD, ABPP</w:t>
      </w:r>
    </w:p>
    <w:p w:rsidR="00553509" w:rsidRPr="0041333E" w:rsidRDefault="00553509" w:rsidP="00553509">
      <w:pPr>
        <w:tabs>
          <w:tab w:val="left" w:pos="360"/>
        </w:tabs>
        <w:jc w:val="center"/>
        <w:rPr>
          <w:b/>
          <w:bCs/>
          <w:u w:val="single"/>
        </w:rPr>
      </w:pPr>
    </w:p>
    <w:p w:rsidR="008D0182" w:rsidRPr="0041333E" w:rsidRDefault="008D0182" w:rsidP="008D0182">
      <w:pPr>
        <w:tabs>
          <w:tab w:val="left" w:pos="360"/>
        </w:tabs>
        <w:rPr>
          <w:b/>
          <w:bCs/>
          <w:u w:val="single"/>
        </w:rPr>
      </w:pPr>
      <w:r w:rsidRPr="0041333E">
        <w:rPr>
          <w:b/>
          <w:bCs/>
          <w:u w:val="single"/>
        </w:rPr>
        <w:t>Personal Data</w:t>
      </w:r>
    </w:p>
    <w:p w:rsidR="008D0182" w:rsidRPr="0041333E" w:rsidRDefault="008D0182" w:rsidP="008D0182">
      <w:pPr>
        <w:tabs>
          <w:tab w:val="left" w:pos="360"/>
        </w:tabs>
        <w:rPr>
          <w:bCs/>
        </w:rPr>
      </w:pPr>
      <w:r w:rsidRPr="0041333E">
        <w:rPr>
          <w:bCs/>
        </w:rPr>
        <w:t>Birthplace:</w:t>
      </w:r>
      <w:r w:rsidRPr="0041333E">
        <w:rPr>
          <w:b/>
          <w:bCs/>
        </w:rPr>
        <w:t xml:space="preserve">  </w:t>
      </w:r>
      <w:r w:rsidRPr="0041333E">
        <w:rPr>
          <w:b/>
          <w:bCs/>
        </w:rPr>
        <w:tab/>
      </w:r>
      <w:r w:rsidRPr="0041333E">
        <w:rPr>
          <w:bCs/>
        </w:rPr>
        <w:t>Washington, D.C.</w:t>
      </w:r>
    </w:p>
    <w:p w:rsidR="008D0182" w:rsidRPr="0041333E" w:rsidRDefault="008D0182" w:rsidP="008D0182">
      <w:pPr>
        <w:tabs>
          <w:tab w:val="left" w:pos="360"/>
        </w:tabs>
        <w:rPr>
          <w:bCs/>
        </w:rPr>
      </w:pPr>
      <w:r w:rsidRPr="0041333E">
        <w:rPr>
          <w:bCs/>
        </w:rPr>
        <w:t>Citizenship:</w:t>
      </w:r>
      <w:r w:rsidRPr="0041333E">
        <w:rPr>
          <w:b/>
          <w:bCs/>
        </w:rPr>
        <w:t xml:space="preserve">  </w:t>
      </w:r>
      <w:r w:rsidRPr="0041333E">
        <w:rPr>
          <w:b/>
          <w:bCs/>
        </w:rPr>
        <w:tab/>
      </w:r>
      <w:r w:rsidRPr="0041333E">
        <w:rPr>
          <w:bCs/>
        </w:rPr>
        <w:t>USA</w:t>
      </w:r>
    </w:p>
    <w:p w:rsidR="007F4600" w:rsidRPr="0041333E" w:rsidRDefault="007F4600" w:rsidP="008D0182">
      <w:pPr>
        <w:tabs>
          <w:tab w:val="left" w:pos="360"/>
        </w:tabs>
        <w:rPr>
          <w:bCs/>
        </w:rPr>
      </w:pPr>
    </w:p>
    <w:p w:rsidR="007F4600" w:rsidRPr="0041333E" w:rsidRDefault="007F4600" w:rsidP="008D0182">
      <w:pPr>
        <w:tabs>
          <w:tab w:val="left" w:pos="360"/>
        </w:tabs>
        <w:rPr>
          <w:b/>
          <w:bCs/>
          <w:u w:val="single"/>
        </w:rPr>
      </w:pPr>
      <w:r w:rsidRPr="0041333E">
        <w:rPr>
          <w:b/>
          <w:bCs/>
          <w:u w:val="single"/>
        </w:rPr>
        <w:t>Field of Specialization</w:t>
      </w:r>
      <w:r w:rsidR="003B6C5F" w:rsidRPr="0041333E">
        <w:rPr>
          <w:b/>
          <w:bCs/>
        </w:rPr>
        <w:t xml:space="preserve"> </w:t>
      </w:r>
      <w:r w:rsidR="00D4234D" w:rsidRPr="0041333E">
        <w:rPr>
          <w:bCs/>
        </w:rPr>
        <w:t>Pediatric Psychology</w:t>
      </w:r>
    </w:p>
    <w:p w:rsidR="007F4600" w:rsidRPr="0041333E" w:rsidRDefault="007F4600" w:rsidP="008D0182">
      <w:pPr>
        <w:tabs>
          <w:tab w:val="left" w:pos="360"/>
        </w:tabs>
        <w:rPr>
          <w:b/>
          <w:bCs/>
          <w:u w:val="single"/>
        </w:rPr>
      </w:pPr>
    </w:p>
    <w:p w:rsidR="008D0182" w:rsidRPr="0041333E" w:rsidRDefault="008D0182" w:rsidP="00021271">
      <w:pPr>
        <w:tabs>
          <w:tab w:val="left" w:pos="360"/>
          <w:tab w:val="left" w:pos="450"/>
        </w:tabs>
        <w:rPr>
          <w:b/>
          <w:u w:val="single"/>
        </w:rPr>
      </w:pPr>
      <w:r w:rsidRPr="0041333E">
        <w:rPr>
          <w:b/>
          <w:u w:val="single"/>
        </w:rPr>
        <w:t>Academic Training</w:t>
      </w:r>
    </w:p>
    <w:p w:rsidR="008D0182" w:rsidRPr="0041333E" w:rsidRDefault="007927E9" w:rsidP="008D0182">
      <w:pPr>
        <w:tabs>
          <w:tab w:val="left" w:pos="360"/>
          <w:tab w:val="left" w:pos="450"/>
        </w:tabs>
        <w:ind w:left="360" w:hanging="360"/>
        <w:rPr>
          <w:bCs/>
        </w:rPr>
      </w:pPr>
      <w:r w:rsidRPr="0041333E">
        <w:t>1978</w:t>
      </w:r>
      <w:r w:rsidRPr="0041333E">
        <w:tab/>
        <w:t>BA</w:t>
      </w:r>
      <w:r w:rsidRPr="0041333E">
        <w:tab/>
      </w:r>
      <w:r w:rsidR="008D0182" w:rsidRPr="0041333E">
        <w:rPr>
          <w:bCs/>
        </w:rPr>
        <w:t>Wellesley College</w:t>
      </w:r>
      <w:r w:rsidRPr="0041333E">
        <w:rPr>
          <w:bCs/>
        </w:rPr>
        <w:t xml:space="preserve">, </w:t>
      </w:r>
      <w:r w:rsidR="00944536" w:rsidRPr="0041333E">
        <w:rPr>
          <w:bCs/>
        </w:rPr>
        <w:t xml:space="preserve">Psychology, </w:t>
      </w:r>
      <w:r w:rsidRPr="0041333E">
        <w:rPr>
          <w:bCs/>
          <w:i/>
        </w:rPr>
        <w:t>Freshman Honors, Wellesley College Scholar</w:t>
      </w:r>
    </w:p>
    <w:p w:rsidR="007927E9" w:rsidRPr="0041333E" w:rsidRDefault="00A11B6F" w:rsidP="008D0182">
      <w:pPr>
        <w:tabs>
          <w:tab w:val="left" w:pos="360"/>
          <w:tab w:val="left" w:pos="450"/>
        </w:tabs>
        <w:ind w:left="360" w:hanging="360"/>
        <w:rPr>
          <w:bCs/>
        </w:rPr>
      </w:pPr>
      <w:r w:rsidRPr="0041333E">
        <w:t>1986</w:t>
      </w:r>
      <w:r w:rsidRPr="0041333E">
        <w:tab/>
        <w:t>Ph</w:t>
      </w:r>
      <w:r w:rsidR="007927E9" w:rsidRPr="0041333E">
        <w:t>D</w:t>
      </w:r>
      <w:r w:rsidR="007927E9" w:rsidRPr="0041333E">
        <w:tab/>
      </w:r>
      <w:r w:rsidR="007927E9" w:rsidRPr="0041333E">
        <w:rPr>
          <w:bCs/>
        </w:rPr>
        <w:t>University of North Carolina at Chapel Hill, Psychology</w:t>
      </w:r>
    </w:p>
    <w:p w:rsidR="007927E9" w:rsidRPr="0041333E" w:rsidRDefault="007927E9" w:rsidP="007927E9">
      <w:pPr>
        <w:tabs>
          <w:tab w:val="left" w:pos="360"/>
        </w:tabs>
      </w:pPr>
      <w:r w:rsidRPr="0041333E">
        <w:rPr>
          <w:b/>
          <w:bCs/>
        </w:rPr>
        <w:t>Thesis:</w:t>
      </w:r>
      <w:r w:rsidRPr="0041333E">
        <w:rPr>
          <w:bCs/>
        </w:rPr>
        <w:t xml:space="preserve"> </w:t>
      </w:r>
      <w:r w:rsidRPr="0041333E">
        <w:t xml:space="preserve">Social cognition in emotionally disturbed and nondisturbed adolescents. </w:t>
      </w:r>
    </w:p>
    <w:p w:rsidR="007927E9" w:rsidRPr="0041333E" w:rsidRDefault="007927E9" w:rsidP="007927E9">
      <w:pPr>
        <w:tabs>
          <w:tab w:val="left" w:pos="360"/>
        </w:tabs>
      </w:pPr>
      <w:r w:rsidRPr="0041333E">
        <w:rPr>
          <w:b/>
        </w:rPr>
        <w:t>Thesis sponsor:</w:t>
      </w:r>
      <w:r w:rsidRPr="0041333E">
        <w:t xml:space="preserve"> </w:t>
      </w:r>
      <w:r w:rsidRPr="0041333E">
        <w:rPr>
          <w:bCs/>
        </w:rPr>
        <w:t>Rune J. Simeonsson, PhD</w:t>
      </w:r>
    </w:p>
    <w:p w:rsidR="001B1A6F" w:rsidRPr="0041333E" w:rsidRDefault="007927E9" w:rsidP="007939EE">
      <w:pPr>
        <w:tabs>
          <w:tab w:val="left" w:pos="360"/>
          <w:tab w:val="left" w:pos="450"/>
        </w:tabs>
        <w:rPr>
          <w:b/>
        </w:rPr>
      </w:pPr>
      <w:r w:rsidRPr="0041333E">
        <w:rPr>
          <w:b/>
        </w:rPr>
        <w:t xml:space="preserve">Publications: </w:t>
      </w:r>
    </w:p>
    <w:p w:rsidR="007927E9" w:rsidRPr="0041333E" w:rsidRDefault="007927E9" w:rsidP="007939EE">
      <w:pPr>
        <w:tabs>
          <w:tab w:val="left" w:pos="360"/>
          <w:tab w:val="left" w:pos="450"/>
        </w:tabs>
      </w:pPr>
      <w:r w:rsidRPr="0041333E">
        <w:rPr>
          <w:b/>
        </w:rPr>
        <w:t>Rosenthal, S. L.</w:t>
      </w:r>
      <w:r w:rsidRPr="0041333E">
        <w:t>, &amp; Simeonsso</w:t>
      </w:r>
      <w:r w:rsidR="00B615CD">
        <w:t xml:space="preserve">n R. J. </w:t>
      </w:r>
      <w:r w:rsidRPr="0041333E">
        <w:t>(1989). Emotional disturbance and the development of self</w:t>
      </w:r>
      <w:r w:rsidR="002F2BB7" w:rsidRPr="0041333E">
        <w:t xml:space="preserve">-consciousness in adolescence. </w:t>
      </w:r>
      <w:r w:rsidRPr="0041333E">
        <w:rPr>
          <w:i/>
        </w:rPr>
        <w:t>Adolescence, 24</w:t>
      </w:r>
      <w:r w:rsidRPr="0041333E">
        <w:t>, 689-698.</w:t>
      </w:r>
    </w:p>
    <w:p w:rsidR="001B1A6F" w:rsidRPr="0041333E" w:rsidRDefault="007927E9" w:rsidP="007939EE">
      <w:pPr>
        <w:tabs>
          <w:tab w:val="left" w:pos="-1440"/>
          <w:tab w:val="left" w:pos="-72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>Rosenthal, S. L.,</w:t>
      </w:r>
      <w:r w:rsidR="002F2BB7" w:rsidRPr="0041333E">
        <w:t xml:space="preserve"> &amp; Simeonsson, R. J. </w:t>
      </w:r>
      <w:r w:rsidRPr="0041333E">
        <w:t xml:space="preserve">(1990). Comprehension of defense mechanisms in emotionally disturbed adolescents. </w:t>
      </w:r>
      <w:r w:rsidRPr="0041333E">
        <w:rPr>
          <w:i/>
        </w:rPr>
        <w:t>European Journal of Child</w:t>
      </w:r>
      <w:r w:rsidR="001B1A6F" w:rsidRPr="0041333E">
        <w:rPr>
          <w:i/>
        </w:rPr>
        <w:t xml:space="preserve"> and Adolescent Psychiatry, 53, </w:t>
      </w:r>
      <w:r w:rsidR="001B1A6F" w:rsidRPr="0041333E">
        <w:t>253-260 [</w:t>
      </w:r>
      <w:r w:rsidR="001B1A6F" w:rsidRPr="0041333E">
        <w:rPr>
          <w:i/>
        </w:rPr>
        <w:t>Acta Paedopsychiatrica</w:t>
      </w:r>
      <w:r w:rsidR="001B1A6F" w:rsidRPr="0041333E">
        <w:t>,</w:t>
      </w:r>
      <w:r w:rsidR="001B1A6F" w:rsidRPr="0041333E">
        <w:rPr>
          <w:i/>
        </w:rPr>
        <w:t xml:space="preserve"> </w:t>
      </w:r>
      <w:r w:rsidR="001B1A6F" w:rsidRPr="0041333E">
        <w:rPr>
          <w:i/>
          <w:iCs/>
        </w:rPr>
        <w:t>53</w:t>
      </w:r>
      <w:r w:rsidR="001B1A6F" w:rsidRPr="0041333E">
        <w:rPr>
          <w:iCs/>
        </w:rPr>
        <w:t>, 267</w:t>
      </w:r>
      <w:r w:rsidR="001B1A6F" w:rsidRPr="0041333E">
        <w:t>-276, German translation].</w:t>
      </w:r>
    </w:p>
    <w:p w:rsidR="0027076C" w:rsidRPr="0041333E" w:rsidRDefault="001B1A6F" w:rsidP="007939EE">
      <w:pPr>
        <w:tabs>
          <w:tab w:val="left" w:pos="-1440"/>
          <w:tab w:val="left" w:pos="-72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>Rosenthal, S. L.</w:t>
      </w:r>
      <w:r w:rsidR="00D57FEF" w:rsidRPr="0041333E">
        <w:t xml:space="preserve">, &amp; Simeonsson, R. J. </w:t>
      </w:r>
      <w:r w:rsidRPr="0041333E">
        <w:t xml:space="preserve">(1991). Communication skills in emotionally disturbed and nondisturbed adolescents. </w:t>
      </w:r>
      <w:r w:rsidRPr="0041333E">
        <w:rPr>
          <w:i/>
        </w:rPr>
        <w:t>Behavior Disorders</w:t>
      </w:r>
      <w:r w:rsidRPr="00B615CD">
        <w:rPr>
          <w:i/>
        </w:rPr>
        <w:t xml:space="preserve">, </w:t>
      </w:r>
      <w:r w:rsidRPr="00B615CD">
        <w:rPr>
          <w:i/>
          <w:iCs/>
        </w:rPr>
        <w:t>16,</w:t>
      </w:r>
      <w:r w:rsidRPr="0041333E">
        <w:rPr>
          <w:iCs/>
        </w:rPr>
        <w:t xml:space="preserve"> 192-199</w:t>
      </w:r>
      <w:r w:rsidRPr="0041333E">
        <w:t xml:space="preserve">. </w:t>
      </w:r>
    </w:p>
    <w:p w:rsidR="001B1A6F" w:rsidRPr="0041333E" w:rsidRDefault="001B1A6F" w:rsidP="001B1A6F">
      <w:pPr>
        <w:tabs>
          <w:tab w:val="left" w:pos="-1440"/>
          <w:tab w:val="left" w:pos="-720"/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</w:p>
    <w:p w:rsidR="00F91181" w:rsidRPr="0041333E" w:rsidRDefault="00F91181" w:rsidP="00F91181">
      <w:pPr>
        <w:tabs>
          <w:tab w:val="left" w:pos="360"/>
        </w:tabs>
        <w:rPr>
          <w:b/>
          <w:bCs/>
          <w:u w:val="single"/>
        </w:rPr>
      </w:pPr>
      <w:r w:rsidRPr="0041333E">
        <w:rPr>
          <w:b/>
          <w:bCs/>
          <w:u w:val="single"/>
        </w:rPr>
        <w:t xml:space="preserve">Traineeship </w:t>
      </w:r>
    </w:p>
    <w:p w:rsidR="003364EE" w:rsidRPr="0041333E" w:rsidRDefault="001B1A6F" w:rsidP="00850408">
      <w:pPr>
        <w:tabs>
          <w:tab w:val="left" w:pos="360"/>
        </w:tabs>
        <w:ind w:left="1440" w:hanging="1440"/>
      </w:pPr>
      <w:r w:rsidRPr="0041333E">
        <w:rPr>
          <w:bCs/>
        </w:rPr>
        <w:t>1985-198</w:t>
      </w:r>
      <w:r w:rsidR="00F87067" w:rsidRPr="0041333E">
        <w:rPr>
          <w:bCs/>
        </w:rPr>
        <w:t>6</w:t>
      </w:r>
      <w:r w:rsidRPr="0041333E">
        <w:rPr>
          <w:bCs/>
        </w:rPr>
        <w:tab/>
      </w:r>
      <w:r w:rsidRPr="0041333E">
        <w:t xml:space="preserve">Pediatric Psychology Internship, </w:t>
      </w:r>
      <w:r w:rsidR="00850408" w:rsidRPr="0041333E">
        <w:t xml:space="preserve">Department of Pediatrics, </w:t>
      </w:r>
      <w:r w:rsidRPr="0041333E">
        <w:t>University of Maryland, Baltimore, MD</w:t>
      </w:r>
    </w:p>
    <w:p w:rsidR="001915DE" w:rsidRPr="0041333E" w:rsidRDefault="001B1A6F" w:rsidP="00F91181">
      <w:pPr>
        <w:tabs>
          <w:tab w:val="left" w:pos="360"/>
        </w:tabs>
      </w:pPr>
      <w:r w:rsidRPr="0041333E">
        <w:t>1986-1988</w:t>
      </w:r>
      <w:r w:rsidRPr="0041333E">
        <w:tab/>
        <w:t xml:space="preserve">Postdoctoral Fellowship, Yale Child Study Center, </w:t>
      </w:r>
      <w:r w:rsidR="001915DE" w:rsidRPr="0041333E">
        <w:t xml:space="preserve">Yale University, </w:t>
      </w:r>
    </w:p>
    <w:p w:rsidR="001B1A6F" w:rsidRPr="0041333E" w:rsidRDefault="001915DE" w:rsidP="00F91181">
      <w:pPr>
        <w:tabs>
          <w:tab w:val="left" w:pos="360"/>
        </w:tabs>
      </w:pPr>
      <w:r w:rsidRPr="0041333E">
        <w:tab/>
      </w:r>
      <w:r w:rsidRPr="0041333E">
        <w:tab/>
      </w:r>
      <w:r w:rsidRPr="0041333E">
        <w:tab/>
      </w:r>
      <w:r w:rsidR="001B1A6F" w:rsidRPr="0041333E">
        <w:t>New Haven, CT</w:t>
      </w:r>
    </w:p>
    <w:p w:rsidR="00D4234D" w:rsidRPr="0041333E" w:rsidRDefault="00D4234D" w:rsidP="00D4234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</w:p>
    <w:p w:rsidR="00D4234D" w:rsidRPr="0041333E" w:rsidRDefault="00340289" w:rsidP="00D4234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  <w:r w:rsidRPr="0041333E">
        <w:rPr>
          <w:b/>
          <w:bCs/>
          <w:u w:val="single"/>
        </w:rPr>
        <w:t>Licens</w:t>
      </w:r>
      <w:r w:rsidR="007F4600" w:rsidRPr="0041333E">
        <w:rPr>
          <w:b/>
          <w:bCs/>
          <w:u w:val="single"/>
        </w:rPr>
        <w:t>ure</w:t>
      </w:r>
      <w:r w:rsidR="00D4234D" w:rsidRPr="0041333E">
        <w:rPr>
          <w:b/>
          <w:bCs/>
          <w:u w:val="single"/>
        </w:rPr>
        <w:t xml:space="preserve"> and Board Certification</w:t>
      </w:r>
    </w:p>
    <w:p w:rsidR="00821997" w:rsidRPr="0041333E" w:rsidRDefault="007F4600" w:rsidP="007F4600">
      <w:pPr>
        <w:tabs>
          <w:tab w:val="left" w:pos="360"/>
        </w:tabs>
      </w:pPr>
      <w:r w:rsidRPr="0041333E">
        <w:rPr>
          <w:bCs/>
        </w:rPr>
        <w:t>1989-1991</w:t>
      </w:r>
      <w:r w:rsidRPr="0041333E">
        <w:rPr>
          <w:bCs/>
        </w:rPr>
        <w:tab/>
      </w:r>
      <w:r w:rsidR="00821997" w:rsidRPr="0041333E">
        <w:t>Connecticut</w:t>
      </w:r>
      <w:r w:rsidRPr="0041333E">
        <w:t xml:space="preserve"> License: 1410</w:t>
      </w:r>
    </w:p>
    <w:p w:rsidR="00821997" w:rsidRPr="0041333E" w:rsidRDefault="007F4600" w:rsidP="007F4600">
      <w:pPr>
        <w:tabs>
          <w:tab w:val="left" w:pos="360"/>
        </w:tabs>
      </w:pPr>
      <w:r w:rsidRPr="0041333E">
        <w:t>1988-present</w:t>
      </w:r>
      <w:r w:rsidRPr="0041333E">
        <w:tab/>
        <w:t>Ohio License: 4056</w:t>
      </w:r>
    </w:p>
    <w:p w:rsidR="00821997" w:rsidRPr="0041333E" w:rsidRDefault="007F4600" w:rsidP="007F4600">
      <w:pPr>
        <w:tabs>
          <w:tab w:val="left" w:pos="360"/>
        </w:tabs>
      </w:pPr>
      <w:r w:rsidRPr="0041333E">
        <w:t>2002-</w:t>
      </w:r>
      <w:r w:rsidR="00B0521A" w:rsidRPr="0041333E">
        <w:t>2014</w:t>
      </w:r>
      <w:r w:rsidRPr="0041333E">
        <w:tab/>
      </w:r>
      <w:r w:rsidR="0027076C" w:rsidRPr="0041333E">
        <w:t>Texas License: 31859</w:t>
      </w:r>
    </w:p>
    <w:p w:rsidR="00FC471A" w:rsidRPr="0041333E" w:rsidRDefault="00FC471A" w:rsidP="007F4600">
      <w:pPr>
        <w:tabs>
          <w:tab w:val="left" w:pos="360"/>
        </w:tabs>
      </w:pPr>
      <w:r w:rsidRPr="0041333E">
        <w:t>2</w:t>
      </w:r>
      <w:r w:rsidR="00C65A25" w:rsidRPr="0041333E">
        <w:t xml:space="preserve">012-present </w:t>
      </w:r>
      <w:r w:rsidR="00C65A25" w:rsidRPr="0041333E">
        <w:tab/>
        <w:t xml:space="preserve">New York License: </w:t>
      </w:r>
      <w:r w:rsidRPr="0041333E">
        <w:t>019858</w:t>
      </w:r>
    </w:p>
    <w:p w:rsidR="0027076C" w:rsidRPr="0041333E" w:rsidRDefault="007F4600" w:rsidP="007F4600">
      <w:pPr>
        <w:tabs>
          <w:tab w:val="left" w:pos="360"/>
        </w:tabs>
      </w:pPr>
      <w:r w:rsidRPr="0041333E">
        <w:t>1989-present</w:t>
      </w:r>
      <w:r w:rsidRPr="0041333E">
        <w:tab/>
      </w:r>
      <w:r w:rsidR="0027076C" w:rsidRPr="0041333E">
        <w:t xml:space="preserve">National Register of Health </w:t>
      </w:r>
      <w:r w:rsidRPr="0041333E">
        <w:t>Service Psycholog</w:t>
      </w:r>
      <w:r w:rsidR="000D315A" w:rsidRPr="0041333E">
        <w:t>ists</w:t>
      </w:r>
    </w:p>
    <w:p w:rsidR="00D4234D" w:rsidRPr="0041333E" w:rsidRDefault="00D4234D" w:rsidP="00D4234D">
      <w:pPr>
        <w:tabs>
          <w:tab w:val="left" w:pos="360"/>
        </w:tabs>
        <w:rPr>
          <w:bCs/>
        </w:rPr>
      </w:pPr>
      <w:r w:rsidRPr="0041333E">
        <w:rPr>
          <w:bCs/>
        </w:rPr>
        <w:t>2000-present</w:t>
      </w:r>
      <w:r w:rsidRPr="0041333E">
        <w:rPr>
          <w:bCs/>
        </w:rPr>
        <w:tab/>
        <w:t xml:space="preserve">ABPP, </w:t>
      </w:r>
      <w:r w:rsidRPr="0041333E">
        <w:t>Diplomate in Clinical Child and Adolescent Psychology</w:t>
      </w:r>
      <w:r w:rsidRPr="0041333E">
        <w:rPr>
          <w:bCs/>
        </w:rPr>
        <w:t xml:space="preserve"> </w:t>
      </w:r>
      <w:r w:rsidRPr="0041333E">
        <w:rPr>
          <w:bCs/>
        </w:rPr>
        <w:tab/>
      </w:r>
    </w:p>
    <w:p w:rsidR="0097758C" w:rsidRPr="0041333E" w:rsidRDefault="0097758C" w:rsidP="00D4234D">
      <w:pPr>
        <w:tabs>
          <w:tab w:val="left" w:pos="360"/>
        </w:tabs>
        <w:rPr>
          <w:bCs/>
        </w:rPr>
      </w:pPr>
      <w:r w:rsidRPr="0041333E">
        <w:rPr>
          <w:bCs/>
        </w:rPr>
        <w:t>2012-present</w:t>
      </w:r>
      <w:r w:rsidRPr="0041333E">
        <w:rPr>
          <w:bCs/>
        </w:rPr>
        <w:tab/>
        <w:t>ASPPB, Certificate of Professional Qualification in Psychology</w:t>
      </w:r>
    </w:p>
    <w:p w:rsidR="00D4234D" w:rsidRPr="0041333E" w:rsidRDefault="00D4234D" w:rsidP="00D4234D">
      <w:pPr>
        <w:tabs>
          <w:tab w:val="left" w:pos="360"/>
        </w:tabs>
        <w:rPr>
          <w:b/>
          <w:bCs/>
        </w:rPr>
      </w:pPr>
    </w:p>
    <w:p w:rsidR="003364EE" w:rsidRPr="0041333E" w:rsidRDefault="00430FEC" w:rsidP="0027076C">
      <w:pPr>
        <w:tabs>
          <w:tab w:val="left" w:pos="360"/>
        </w:tabs>
        <w:rPr>
          <w:b/>
          <w:bCs/>
          <w:u w:val="single"/>
        </w:rPr>
      </w:pPr>
      <w:r w:rsidRPr="0041333E">
        <w:rPr>
          <w:b/>
          <w:bCs/>
          <w:u w:val="single"/>
        </w:rPr>
        <w:t xml:space="preserve">Elected </w:t>
      </w:r>
      <w:r w:rsidR="0027076C" w:rsidRPr="0041333E">
        <w:rPr>
          <w:b/>
          <w:bCs/>
          <w:u w:val="single"/>
        </w:rPr>
        <w:t>Professional Organizations and Societies</w:t>
      </w:r>
    </w:p>
    <w:p w:rsidR="0027076C" w:rsidRPr="0041333E" w:rsidRDefault="0027076C" w:rsidP="0028129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Society for Pediatric Research</w:t>
      </w:r>
    </w:p>
    <w:p w:rsidR="00B970CA" w:rsidRPr="0041333E" w:rsidRDefault="00B970CA" w:rsidP="00B970CA">
      <w:pPr>
        <w:tabs>
          <w:tab w:val="left" w:pos="-1440"/>
          <w:tab w:val="left" w:pos="-720"/>
          <w:tab w:val="left" w:pos="0"/>
          <w:tab w:val="left" w:pos="36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Fellow, American Psychological Association’s </w:t>
      </w:r>
      <w:r w:rsidR="0027076C" w:rsidRPr="0041333E">
        <w:t>Division 37</w:t>
      </w:r>
      <w:r w:rsidR="00567C3E" w:rsidRPr="0041333E">
        <w:t xml:space="preserve">-Child, Youth, and Family Services </w:t>
      </w:r>
      <w:r w:rsidRPr="0041333E">
        <w:t xml:space="preserve">Charter Fellow, American Psychological Association’s </w:t>
      </w:r>
      <w:r w:rsidR="00567C3E" w:rsidRPr="0041333E">
        <w:t>Division 54-S</w:t>
      </w:r>
      <w:r w:rsidRPr="0041333E">
        <w:t>ociety of Pediatric</w:t>
      </w:r>
    </w:p>
    <w:p w:rsidR="00567C3E" w:rsidRPr="0041333E" w:rsidRDefault="00B970CA" w:rsidP="00B970CA">
      <w:pPr>
        <w:tabs>
          <w:tab w:val="left" w:pos="-1440"/>
          <w:tab w:val="left" w:pos="-720"/>
          <w:tab w:val="left" w:pos="0"/>
          <w:tab w:val="left" w:pos="36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  <w:t>Psychology</w:t>
      </w:r>
    </w:p>
    <w:p w:rsidR="00555F0F" w:rsidRPr="0041333E" w:rsidRDefault="00555F0F">
      <w:pPr>
        <w:rPr>
          <w:b/>
          <w:bCs/>
          <w:u w:val="single"/>
        </w:rPr>
      </w:pPr>
      <w:r w:rsidRPr="0041333E">
        <w:rPr>
          <w:b/>
          <w:bCs/>
          <w:u w:val="single"/>
        </w:rPr>
        <w:br w:type="page"/>
      </w:r>
    </w:p>
    <w:p w:rsidR="0027076C" w:rsidRPr="0041333E" w:rsidRDefault="000C7076" w:rsidP="00141DBE">
      <w:pPr>
        <w:tabs>
          <w:tab w:val="left" w:pos="-1440"/>
          <w:tab w:val="left" w:pos="-720"/>
          <w:tab w:val="left" w:pos="0"/>
          <w:tab w:val="left" w:pos="36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bCs/>
          <w:u w:val="single"/>
        </w:rPr>
      </w:pPr>
      <w:r w:rsidRPr="0041333E">
        <w:rPr>
          <w:b/>
          <w:bCs/>
          <w:u w:val="single"/>
        </w:rPr>
        <w:lastRenderedPageBreak/>
        <w:t>Academic Appointments</w:t>
      </w:r>
    </w:p>
    <w:p w:rsidR="003364EE" w:rsidRPr="0041333E" w:rsidRDefault="000C7076" w:rsidP="000C7076">
      <w:pPr>
        <w:tabs>
          <w:tab w:val="left" w:pos="360"/>
        </w:tabs>
        <w:ind w:left="1440" w:hanging="1440"/>
        <w:rPr>
          <w:bCs/>
        </w:rPr>
      </w:pPr>
      <w:r w:rsidRPr="0041333E">
        <w:rPr>
          <w:bCs/>
        </w:rPr>
        <w:t>1988-1993</w:t>
      </w:r>
      <w:r w:rsidRPr="0041333E">
        <w:rPr>
          <w:bCs/>
        </w:rPr>
        <w:tab/>
        <w:t>Assistant Professor,</w:t>
      </w:r>
      <w:r w:rsidR="00A11B6F" w:rsidRPr="0041333E">
        <w:rPr>
          <w:bCs/>
        </w:rPr>
        <w:t xml:space="preserve"> Department of</w:t>
      </w:r>
      <w:r w:rsidRPr="0041333E">
        <w:rPr>
          <w:bCs/>
        </w:rPr>
        <w:t xml:space="preserve"> Pediatrics, University of Cincinnati, College of Medicine, Cincinnati, OH</w:t>
      </w:r>
      <w:r w:rsidRPr="0041333E">
        <w:rPr>
          <w:bCs/>
        </w:rPr>
        <w:tab/>
      </w:r>
    </w:p>
    <w:p w:rsidR="0027076C" w:rsidRPr="0041333E" w:rsidRDefault="000C7076" w:rsidP="000C7076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1988-2001</w:t>
      </w:r>
      <w:r w:rsidRPr="0041333E">
        <w:tab/>
        <w:t>Adjunct Assistant Professor, Department of Psychology, University of Cincinnati, Cincinnati, OH</w:t>
      </w:r>
    </w:p>
    <w:p w:rsidR="0027076C" w:rsidRPr="0041333E" w:rsidRDefault="000C7076" w:rsidP="000C7076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1992-1994</w:t>
      </w:r>
      <w:r w:rsidRPr="0041333E">
        <w:tab/>
        <w:t>Adjunct Assistant Professor, Department of Psychology, Miami University, Oxford, OH</w:t>
      </w:r>
    </w:p>
    <w:p w:rsidR="0027076C" w:rsidRPr="0041333E" w:rsidRDefault="00D81E88" w:rsidP="00D81E88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1993-2000</w:t>
      </w:r>
      <w:r w:rsidRPr="0041333E">
        <w:tab/>
        <w:t xml:space="preserve">Associate Professor, </w:t>
      </w:r>
      <w:r w:rsidR="00A11B6F" w:rsidRPr="0041333E">
        <w:rPr>
          <w:bCs/>
        </w:rPr>
        <w:t xml:space="preserve">Department of </w:t>
      </w:r>
      <w:r w:rsidRPr="0041333E">
        <w:t>Pediatrics, University of Cincinnati, College of Medicine, Cincinnati, OH</w:t>
      </w:r>
    </w:p>
    <w:p w:rsidR="0027076C" w:rsidRPr="0041333E" w:rsidRDefault="00D81E88" w:rsidP="00D81E88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1994-2001</w:t>
      </w:r>
      <w:r w:rsidRPr="0041333E">
        <w:tab/>
        <w:t>Adjunct Associate Professor, Department of Psychology, Miami University, Oxford, OH</w:t>
      </w:r>
    </w:p>
    <w:p w:rsidR="0027076C" w:rsidRPr="0041333E" w:rsidRDefault="00D81E88" w:rsidP="00D81E88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2000-2001</w:t>
      </w:r>
      <w:r w:rsidRPr="0041333E">
        <w:tab/>
        <w:t xml:space="preserve">Professor with Tenure, </w:t>
      </w:r>
      <w:r w:rsidR="00A11B6F" w:rsidRPr="0041333E">
        <w:rPr>
          <w:bCs/>
        </w:rPr>
        <w:t xml:space="preserve">Department of </w:t>
      </w:r>
      <w:r w:rsidRPr="0041333E">
        <w:t>Pediatrics, University of Cincinnati College of Medicine, Cincinnati, OH</w:t>
      </w:r>
    </w:p>
    <w:p w:rsidR="0027076C" w:rsidRPr="0041333E" w:rsidRDefault="00D81E88" w:rsidP="00D81E88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2001-2009</w:t>
      </w:r>
      <w:r w:rsidRPr="0041333E">
        <w:tab/>
        <w:t xml:space="preserve">Professor with Tenure, </w:t>
      </w:r>
      <w:r w:rsidR="00A11B6F" w:rsidRPr="0041333E">
        <w:rPr>
          <w:bCs/>
        </w:rPr>
        <w:t xml:space="preserve">Department of </w:t>
      </w:r>
      <w:r w:rsidRPr="0041333E">
        <w:t>Pediatrics, University of Texas Medical Branch at Galveston, Galveston, TX</w:t>
      </w:r>
    </w:p>
    <w:p w:rsidR="003808F4" w:rsidRPr="0041333E" w:rsidRDefault="00D81E88" w:rsidP="00690F9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2009-</w:t>
      </w:r>
      <w:r w:rsidR="00196EEA" w:rsidRPr="0041333E">
        <w:t xml:space="preserve">2013 </w:t>
      </w:r>
      <w:r w:rsidRPr="0041333E">
        <w:tab/>
        <w:t>Prof</w:t>
      </w:r>
      <w:r w:rsidR="00330A23" w:rsidRPr="0041333E">
        <w:t>essor of Medical Psychology</w:t>
      </w:r>
      <w:r w:rsidR="00A11B6F" w:rsidRPr="0041333E">
        <w:t xml:space="preserve"> (</w:t>
      </w:r>
      <w:r w:rsidR="00A11B6F" w:rsidRPr="0041333E">
        <w:rPr>
          <w:bCs/>
        </w:rPr>
        <w:t>Departments of</w:t>
      </w:r>
      <w:r w:rsidRPr="0041333E">
        <w:t xml:space="preserve"> Pediatrics and Psychiatry), Columbia University </w:t>
      </w:r>
      <w:r w:rsidR="00690F9E">
        <w:t xml:space="preserve">Vagelos </w:t>
      </w:r>
      <w:r w:rsidR="005800BD" w:rsidRPr="0041333E">
        <w:t>College of Physicians and Surgeons</w:t>
      </w:r>
      <w:r w:rsidRPr="0041333E">
        <w:t>, New York, NY</w:t>
      </w:r>
    </w:p>
    <w:p w:rsidR="00196EEA" w:rsidRPr="0041333E" w:rsidRDefault="00196EEA" w:rsidP="00196EE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2013-present</w:t>
      </w:r>
      <w:r w:rsidRPr="0041333E">
        <w:tab/>
        <w:t>Professor of Medical Psychology with Tenure (</w:t>
      </w:r>
      <w:r w:rsidRPr="0041333E">
        <w:rPr>
          <w:bCs/>
        </w:rPr>
        <w:t>Departments of</w:t>
      </w:r>
      <w:r w:rsidRPr="0041333E">
        <w:t xml:space="preserve"> Pediatrics and Psychiatry), Columbia University </w:t>
      </w:r>
      <w:r w:rsidR="006E71A1">
        <w:t xml:space="preserve">Vagelos </w:t>
      </w:r>
      <w:r w:rsidRPr="0041333E">
        <w:t>College of Physicians and Surgeons, New York, NY</w:t>
      </w:r>
    </w:p>
    <w:p w:rsidR="003808F4" w:rsidRPr="0041333E" w:rsidRDefault="003808F4" w:rsidP="003B6C5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47B83" w:rsidRPr="0041333E" w:rsidRDefault="00021271" w:rsidP="0027076C">
      <w:pPr>
        <w:tabs>
          <w:tab w:val="left" w:pos="360"/>
        </w:tabs>
        <w:rPr>
          <w:bCs/>
        </w:rPr>
      </w:pPr>
      <w:r w:rsidRPr="0041333E">
        <w:rPr>
          <w:b/>
          <w:bCs/>
          <w:u w:val="single"/>
        </w:rPr>
        <w:t xml:space="preserve">Academic </w:t>
      </w:r>
      <w:r w:rsidR="00947B83" w:rsidRPr="0041333E">
        <w:rPr>
          <w:b/>
          <w:bCs/>
          <w:u w:val="single"/>
        </w:rPr>
        <w:t>Administrative Appointments</w:t>
      </w:r>
    </w:p>
    <w:p w:rsidR="00FB4202" w:rsidRPr="0041333E" w:rsidRDefault="00FB4202" w:rsidP="00FB4202">
      <w:pPr>
        <w:tabs>
          <w:tab w:val="left" w:pos="360"/>
        </w:tabs>
        <w:ind w:left="1440" w:hanging="1440"/>
        <w:rPr>
          <w:bCs/>
        </w:rPr>
      </w:pPr>
      <w:r w:rsidRPr="0041333E">
        <w:rPr>
          <w:bCs/>
        </w:rPr>
        <w:t>1988-2001</w:t>
      </w:r>
      <w:r w:rsidRPr="0041333E">
        <w:rPr>
          <w:bCs/>
        </w:rPr>
        <w:tab/>
      </w:r>
      <w:r w:rsidRPr="0041333E">
        <w:t>Director of Psychology, Division of Adolescent Medicine, Cincinnati Children’s Hospital Medical Center, Cincinnati, OH</w:t>
      </w:r>
    </w:p>
    <w:p w:rsidR="00AD6E22" w:rsidRPr="0041333E" w:rsidRDefault="00FB4202" w:rsidP="00FB4202">
      <w:pPr>
        <w:tabs>
          <w:tab w:val="left" w:pos="360"/>
        </w:tabs>
        <w:ind w:left="1440" w:hanging="1440"/>
      </w:pPr>
      <w:r w:rsidRPr="0041333E">
        <w:rPr>
          <w:bCs/>
        </w:rPr>
        <w:t>2001-2009</w:t>
      </w:r>
      <w:r w:rsidRPr="0041333E">
        <w:rPr>
          <w:bCs/>
        </w:rPr>
        <w:tab/>
      </w:r>
      <w:r w:rsidR="00947B83" w:rsidRPr="0041333E">
        <w:t>Director, Division of</w:t>
      </w:r>
      <w:r w:rsidR="00AD6E22" w:rsidRPr="0041333E">
        <w:t xml:space="preserve"> Adolescent and Behavioral Health, University of Texas Medical Branch at Galveston, Galveston, TX</w:t>
      </w:r>
    </w:p>
    <w:p w:rsidR="00AD6E22" w:rsidRPr="0041333E" w:rsidRDefault="00FB4202" w:rsidP="00FB420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2006-2009</w:t>
      </w:r>
      <w:r w:rsidRPr="0041333E">
        <w:tab/>
      </w:r>
      <w:r w:rsidR="00AD6E22" w:rsidRPr="0041333E">
        <w:t>Director, Office of Faculty Development, Department of Pediatrics, University of Texas Medical Branch at Galveston, Galveston, TX</w:t>
      </w:r>
    </w:p>
    <w:p w:rsidR="00947B83" w:rsidRPr="0041333E" w:rsidRDefault="00FB4202" w:rsidP="00FB420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2009-present</w:t>
      </w:r>
      <w:r w:rsidRPr="0041333E">
        <w:tab/>
      </w:r>
      <w:r w:rsidR="00947B83" w:rsidRPr="0041333E">
        <w:t xml:space="preserve">Vice Chair for Faculty Development, </w:t>
      </w:r>
      <w:r w:rsidR="0079508D" w:rsidRPr="0041333E">
        <w:t xml:space="preserve">Department of </w:t>
      </w:r>
      <w:r w:rsidR="00947B83" w:rsidRPr="0041333E">
        <w:t xml:space="preserve">Pediatrics, Columbia University </w:t>
      </w:r>
      <w:r w:rsidR="006E71A1">
        <w:t xml:space="preserve">Vagelos </w:t>
      </w:r>
      <w:r w:rsidR="0079508D" w:rsidRPr="0041333E">
        <w:t xml:space="preserve">College of Physicians and Surgeons, </w:t>
      </w:r>
      <w:r w:rsidR="00947B83" w:rsidRPr="0041333E">
        <w:t>New York, NY</w:t>
      </w:r>
    </w:p>
    <w:p w:rsidR="00D1228A" w:rsidRPr="0041333E" w:rsidRDefault="00D1228A" w:rsidP="00146BF0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Responsible for career development programming, including annual evaluations</w:t>
      </w:r>
      <w:r w:rsidR="00BA5182" w:rsidRPr="0041333E">
        <w:t>,</w:t>
      </w:r>
      <w:r w:rsidRPr="0041333E">
        <w:t xml:space="preserve"> for approximately 275 faculty</w:t>
      </w:r>
    </w:p>
    <w:p w:rsidR="00BA5182" w:rsidRPr="0041333E" w:rsidRDefault="00BA5182" w:rsidP="00146BF0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Responsible for an annual year-long</w:t>
      </w:r>
      <w:r w:rsidR="00264AE7" w:rsidRPr="0041333E">
        <w:t>,</w:t>
      </w:r>
      <w:r w:rsidRPr="0041333E">
        <w:t xml:space="preserve"> multi-department leadership academy designed to develop mid-career leaders</w:t>
      </w:r>
    </w:p>
    <w:p w:rsidR="00F849FE" w:rsidRPr="0041333E" w:rsidRDefault="00F849FE" w:rsidP="00F849F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2011-present</w:t>
      </w:r>
      <w:r w:rsidRPr="0041333E">
        <w:tab/>
        <w:t xml:space="preserve">Division Director, </w:t>
      </w:r>
      <w:r w:rsidR="007C3BC1" w:rsidRPr="0041333E">
        <w:t xml:space="preserve">Division of Child and Adolescent Health, </w:t>
      </w:r>
      <w:r w:rsidRPr="0041333E">
        <w:t>Department of Pediatrics, Columbia University</w:t>
      </w:r>
      <w:r w:rsidR="006E71A1">
        <w:t xml:space="preserve"> Vagelos</w:t>
      </w:r>
      <w:r w:rsidRPr="0041333E">
        <w:t xml:space="preserve"> College of Physicians and Surgeons, New York, NY</w:t>
      </w:r>
    </w:p>
    <w:p w:rsidR="00D1228A" w:rsidRPr="0041333E" w:rsidRDefault="00D1228A" w:rsidP="00146BF0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Includes adolescent medicine, child maltreatment, community pediatrics, </w:t>
      </w:r>
      <w:r w:rsidR="00BA5182" w:rsidRPr="0041333E">
        <w:t xml:space="preserve">complex care, </w:t>
      </w:r>
      <w:r w:rsidRPr="0041333E">
        <w:t xml:space="preserve">developmental-behavioral pediatrics, general pediatrics, hospitalist medicine, </w:t>
      </w:r>
      <w:r w:rsidR="00BA5182" w:rsidRPr="0041333E">
        <w:t xml:space="preserve">palliative care, </w:t>
      </w:r>
      <w:r w:rsidRPr="0041333E">
        <w:t>school-based clinics, well baby nursery</w:t>
      </w:r>
    </w:p>
    <w:p w:rsidR="00D1228A" w:rsidRPr="0041333E" w:rsidRDefault="00C06B63" w:rsidP="00146BF0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Over </w:t>
      </w:r>
      <w:r w:rsidR="001C1FF7" w:rsidRPr="0041333E">
        <w:t>5</w:t>
      </w:r>
      <w:r w:rsidRPr="0041333E">
        <w:t>0</w:t>
      </w:r>
      <w:r w:rsidR="00D1228A" w:rsidRPr="0041333E">
        <w:t xml:space="preserve"> faculty</w:t>
      </w:r>
    </w:p>
    <w:p w:rsidR="00D1228A" w:rsidRPr="0041333E" w:rsidRDefault="00D1228A" w:rsidP="00146BF0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Budget of</w:t>
      </w:r>
      <w:r w:rsidR="001C1FF7" w:rsidRPr="0041333E">
        <w:t xml:space="preserve"> over</w:t>
      </w:r>
      <w:r w:rsidRPr="0041333E">
        <w:t xml:space="preserve"> </w:t>
      </w:r>
      <w:r w:rsidR="00C06B63" w:rsidRPr="0041333E">
        <w:t>13 million</w:t>
      </w:r>
    </w:p>
    <w:p w:rsidR="00947B83" w:rsidRPr="0041333E" w:rsidRDefault="00947B83" w:rsidP="0027076C">
      <w:pPr>
        <w:tabs>
          <w:tab w:val="left" w:pos="360"/>
        </w:tabs>
        <w:rPr>
          <w:b/>
          <w:bCs/>
        </w:rPr>
      </w:pPr>
    </w:p>
    <w:p w:rsidR="0027076C" w:rsidRPr="0041333E" w:rsidRDefault="000B5625" w:rsidP="0027076C">
      <w:pPr>
        <w:tabs>
          <w:tab w:val="left" w:pos="360"/>
        </w:tabs>
        <w:rPr>
          <w:bCs/>
        </w:rPr>
      </w:pPr>
      <w:r w:rsidRPr="0041333E">
        <w:rPr>
          <w:b/>
          <w:bCs/>
          <w:u w:val="single"/>
        </w:rPr>
        <w:t>Hospital Appointments</w:t>
      </w:r>
    </w:p>
    <w:p w:rsidR="0027076C" w:rsidRPr="0041333E" w:rsidRDefault="00B958E9" w:rsidP="0027076C">
      <w:pPr>
        <w:tabs>
          <w:tab w:val="left" w:pos="360"/>
        </w:tabs>
        <w:rPr>
          <w:bCs/>
        </w:rPr>
      </w:pPr>
      <w:r w:rsidRPr="0041333E">
        <w:rPr>
          <w:bCs/>
        </w:rPr>
        <w:t>1991-2000</w:t>
      </w:r>
      <w:r w:rsidRPr="0041333E">
        <w:rPr>
          <w:bCs/>
        </w:rPr>
        <w:tab/>
      </w:r>
      <w:r w:rsidR="0027076C" w:rsidRPr="0041333E">
        <w:rPr>
          <w:bCs/>
        </w:rPr>
        <w:t>Cincinnati Children’s Hospital Medical Center</w:t>
      </w:r>
      <w:r w:rsidRPr="0041333E">
        <w:rPr>
          <w:bCs/>
        </w:rPr>
        <w:t xml:space="preserve">, </w:t>
      </w:r>
      <w:r w:rsidRPr="0041333E">
        <w:t>Cincinnati, OH</w:t>
      </w:r>
    </w:p>
    <w:p w:rsidR="0027076C" w:rsidRPr="0041333E" w:rsidRDefault="00B958E9" w:rsidP="0027076C">
      <w:pPr>
        <w:tabs>
          <w:tab w:val="left" w:pos="360"/>
        </w:tabs>
        <w:rPr>
          <w:bCs/>
        </w:rPr>
      </w:pPr>
      <w:r w:rsidRPr="0041333E">
        <w:rPr>
          <w:bCs/>
        </w:rPr>
        <w:lastRenderedPageBreak/>
        <w:t>2001-2009</w:t>
      </w:r>
      <w:r w:rsidRPr="0041333E">
        <w:rPr>
          <w:bCs/>
        </w:rPr>
        <w:tab/>
        <w:t xml:space="preserve">University of Texas Medical Branch, </w:t>
      </w:r>
      <w:r w:rsidRPr="0041333E">
        <w:t>Galveston, TX</w:t>
      </w:r>
    </w:p>
    <w:p w:rsidR="0027076C" w:rsidRPr="0041333E" w:rsidRDefault="0027076C" w:rsidP="0027076C">
      <w:pPr>
        <w:tabs>
          <w:tab w:val="left" w:pos="360"/>
        </w:tabs>
        <w:rPr>
          <w:b/>
          <w:bCs/>
        </w:rPr>
      </w:pPr>
    </w:p>
    <w:p w:rsidR="0027076C" w:rsidRPr="0041333E" w:rsidRDefault="00B958E9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Cs/>
        </w:rPr>
      </w:pPr>
      <w:r w:rsidRPr="0041333E">
        <w:rPr>
          <w:b/>
          <w:bCs/>
          <w:u w:val="single"/>
        </w:rPr>
        <w:t>Honors</w:t>
      </w:r>
    </w:p>
    <w:p w:rsidR="00B958E9" w:rsidRPr="0041333E" w:rsidRDefault="00343681" w:rsidP="00343681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  <w:rPr>
          <w:bCs/>
        </w:rPr>
      </w:pPr>
      <w:r w:rsidRPr="0041333E">
        <w:rPr>
          <w:bCs/>
        </w:rPr>
        <w:t>2006</w:t>
      </w:r>
      <w:r w:rsidRPr="0041333E">
        <w:rPr>
          <w:bCs/>
        </w:rPr>
        <w:tab/>
      </w:r>
      <w:r w:rsidRPr="0041333E">
        <w:rPr>
          <w:bCs/>
        </w:rPr>
        <w:tab/>
      </w:r>
      <w:r w:rsidRPr="0041333E">
        <w:t>Society for Adolescent Medicine – Iris F Litt Visiting Professorship in Adolescent Health Research</w:t>
      </w:r>
    </w:p>
    <w:p w:rsidR="0027076C" w:rsidRPr="0041333E" w:rsidRDefault="00340289" w:rsidP="006F6E2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2005-2006 </w:t>
      </w:r>
      <w:r w:rsidRPr="0041333E">
        <w:tab/>
      </w:r>
      <w:r w:rsidR="0027076C" w:rsidRPr="0041333E">
        <w:t>Executive Leadership in Academic Medicine Program</w:t>
      </w:r>
      <w:r w:rsidR="001572FE" w:rsidRPr="0041333E">
        <w:t xml:space="preserve"> (ELAM)</w:t>
      </w:r>
    </w:p>
    <w:p w:rsidR="00C571A3" w:rsidRPr="0041333E" w:rsidRDefault="00C571A3" w:rsidP="006F6E2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2015</w:t>
      </w:r>
      <w:r w:rsidRPr="0041333E">
        <w:tab/>
      </w:r>
      <w:r w:rsidRPr="0041333E">
        <w:tab/>
        <w:t>NewYork-Presbyterian Morgan Stanley Children’s Hospital –</w:t>
      </w:r>
    </w:p>
    <w:p w:rsidR="00C571A3" w:rsidRPr="0041333E" w:rsidRDefault="00C65A25" w:rsidP="006F6E2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Sambe</w:t>
      </w:r>
      <w:r w:rsidR="00C571A3" w:rsidRPr="0041333E">
        <w:t xml:space="preserve">rg Scholar in Children’s Health </w:t>
      </w:r>
    </w:p>
    <w:p w:rsidR="000172A6" w:rsidRPr="0041333E" w:rsidRDefault="00C571A3" w:rsidP="000172A6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 xml:space="preserve">Awarded to recgonize outstanding achievement in pediatric medicine </w:t>
      </w:r>
    </w:p>
    <w:p w:rsidR="000172A6" w:rsidRPr="0041333E" w:rsidRDefault="000172A6" w:rsidP="000172A6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2015</w:t>
      </w:r>
      <w:r w:rsidRPr="0041333E">
        <w:tab/>
      </w:r>
      <w:r w:rsidRPr="0041333E">
        <w:tab/>
        <w:t>Notable Alumnae Panelist (</w:t>
      </w:r>
      <w:r w:rsidRPr="0041333E">
        <w:rPr>
          <w:i/>
        </w:rPr>
        <w:t>We are Change Makers</w:t>
      </w:r>
      <w:r w:rsidRPr="0041333E">
        <w:t>) for the 125</w:t>
      </w:r>
      <w:r w:rsidRPr="0041333E">
        <w:rPr>
          <w:vertAlign w:val="superscript"/>
        </w:rPr>
        <w:t>th</w:t>
      </w:r>
      <w:r w:rsidRPr="0041333E">
        <w:t xml:space="preserve"> Anniversary of the NY Wellesley Club Event</w:t>
      </w:r>
    </w:p>
    <w:p w:rsidR="00555F0F" w:rsidRPr="0041333E" w:rsidRDefault="00555F0F" w:rsidP="00555F0F">
      <w:pPr>
        <w:tabs>
          <w:tab w:val="left" w:pos="360"/>
        </w:tabs>
        <w:jc w:val="both"/>
        <w:rPr>
          <w:b/>
          <w:bCs/>
          <w:u w:val="single"/>
        </w:rPr>
      </w:pPr>
    </w:p>
    <w:p w:rsidR="0027076C" w:rsidRPr="0041333E" w:rsidRDefault="00343681" w:rsidP="00555F0F">
      <w:pPr>
        <w:tabs>
          <w:tab w:val="left" w:pos="360"/>
        </w:tabs>
        <w:jc w:val="both"/>
        <w:rPr>
          <w:b/>
          <w:bCs/>
          <w:u w:val="single"/>
        </w:rPr>
      </w:pPr>
      <w:r w:rsidRPr="0041333E">
        <w:rPr>
          <w:b/>
          <w:bCs/>
          <w:u w:val="single"/>
        </w:rPr>
        <w:t>Fellowship and Grant Support</w:t>
      </w:r>
    </w:p>
    <w:p w:rsidR="00555F0F" w:rsidRPr="0041333E" w:rsidRDefault="00555F0F" w:rsidP="0027076C">
      <w:pPr>
        <w:tabs>
          <w:tab w:val="left" w:pos="360"/>
        </w:tabs>
        <w:jc w:val="both"/>
        <w:rPr>
          <w:b/>
          <w:bCs/>
        </w:rPr>
      </w:pPr>
    </w:p>
    <w:p w:rsidR="00083526" w:rsidRPr="0041333E" w:rsidRDefault="00343681" w:rsidP="0027076C">
      <w:pPr>
        <w:tabs>
          <w:tab w:val="left" w:pos="360"/>
        </w:tabs>
        <w:jc w:val="both"/>
        <w:rPr>
          <w:b/>
          <w:bCs/>
        </w:rPr>
      </w:pPr>
      <w:r w:rsidRPr="0041333E">
        <w:rPr>
          <w:b/>
          <w:bCs/>
        </w:rPr>
        <w:t>Active S</w:t>
      </w:r>
      <w:r w:rsidR="006F6E2C" w:rsidRPr="0041333E">
        <w:rPr>
          <w:b/>
          <w:bCs/>
        </w:rPr>
        <w:t>upport</w:t>
      </w:r>
    </w:p>
    <w:p w:rsidR="00001555" w:rsidRDefault="00001555" w:rsidP="00001555">
      <w:pPr>
        <w:autoSpaceDE w:val="0"/>
        <w:autoSpaceDN w:val="0"/>
        <w:adjustRightInd w:val="0"/>
        <w:ind w:left="1440" w:hanging="1440"/>
      </w:pPr>
      <w:r>
        <w:t>2019 – 2024</w:t>
      </w:r>
      <w:r>
        <w:tab/>
      </w:r>
      <w:r w:rsidRPr="00C76112">
        <w:rPr>
          <w:u w:val="single"/>
        </w:rPr>
        <w:t>Supporting the Uptake of Long-Acting Reversible Contraception</w:t>
      </w:r>
      <w:r>
        <w:t xml:space="preserve"> </w:t>
      </w:r>
    </w:p>
    <w:p w:rsidR="00001555" w:rsidRPr="00001555" w:rsidRDefault="00001555" w:rsidP="00001555">
      <w:pPr>
        <w:autoSpaceDE w:val="0"/>
        <w:autoSpaceDN w:val="0"/>
        <w:adjustRightInd w:val="0"/>
        <w:ind w:left="1440"/>
      </w:pPr>
      <w:r>
        <w:t>National Institutes of Health (K23HD097291)</w:t>
      </w:r>
    </w:p>
    <w:p w:rsidR="00001555" w:rsidRDefault="00001555" w:rsidP="00001555">
      <w:pPr>
        <w:autoSpaceDE w:val="0"/>
        <w:autoSpaceDN w:val="0"/>
        <w:adjustRightInd w:val="0"/>
        <w:ind w:left="1440"/>
      </w:pPr>
      <w:r>
        <w:t>Role: Mentor (PI: Francis, J</w:t>
      </w:r>
      <w:r w:rsidR="00B53203">
        <w:t>.</w:t>
      </w:r>
      <w:r>
        <w:t>)</w:t>
      </w:r>
    </w:p>
    <w:p w:rsidR="00001555" w:rsidRDefault="00001555" w:rsidP="00001555">
      <w:pPr>
        <w:autoSpaceDE w:val="0"/>
        <w:autoSpaceDN w:val="0"/>
        <w:adjustRightInd w:val="0"/>
        <w:ind w:left="1440" w:hanging="1440"/>
      </w:pPr>
      <w:r>
        <w:tab/>
        <w:t>Total direct support: $770,609</w:t>
      </w:r>
    </w:p>
    <w:p w:rsidR="00001555" w:rsidRDefault="00001555" w:rsidP="007F64F6">
      <w:pPr>
        <w:autoSpaceDE w:val="0"/>
        <w:autoSpaceDN w:val="0"/>
        <w:adjustRightInd w:val="0"/>
        <w:ind w:left="1440" w:hanging="1440"/>
      </w:pPr>
    </w:p>
    <w:p w:rsidR="00477C5A" w:rsidRPr="0041333E" w:rsidRDefault="00477C5A" w:rsidP="007F64F6">
      <w:pPr>
        <w:autoSpaceDE w:val="0"/>
        <w:autoSpaceDN w:val="0"/>
        <w:adjustRightInd w:val="0"/>
        <w:ind w:left="1440" w:hanging="1440"/>
        <w:rPr>
          <w:rFonts w:ascii="Arial" w:hAnsi="Arial" w:cs="Arial"/>
          <w:u w:val="single"/>
        </w:rPr>
      </w:pPr>
      <w:r w:rsidRPr="0041333E">
        <w:t>2016-2021</w:t>
      </w:r>
      <w:r w:rsidRPr="0041333E">
        <w:tab/>
      </w:r>
      <w:r w:rsidR="007F64F6" w:rsidRPr="0041333E">
        <w:rPr>
          <w:bCs/>
          <w:u w:val="single"/>
        </w:rPr>
        <w:t>Adolescent Medicine Trials Network for HIV/AIDS Interventions (ATN) Coordinating Center</w:t>
      </w:r>
    </w:p>
    <w:p w:rsidR="00477C5A" w:rsidRPr="0041333E" w:rsidRDefault="007F64F6" w:rsidP="00477C5A">
      <w:pPr>
        <w:autoSpaceDE w:val="0"/>
        <w:autoSpaceDN w:val="0"/>
        <w:adjustRightInd w:val="0"/>
        <w:ind w:left="720" w:firstLine="720"/>
      </w:pPr>
      <w:r w:rsidRPr="0041333E">
        <w:t xml:space="preserve">National Institutes of Health </w:t>
      </w:r>
      <w:r w:rsidR="00477C5A" w:rsidRPr="0041333E">
        <w:t>(</w:t>
      </w:r>
      <w:r w:rsidRPr="0041333E">
        <w:t>3U24HD089880</w:t>
      </w:r>
      <w:r w:rsidR="00477C5A" w:rsidRPr="0041333E">
        <w:t>)</w:t>
      </w:r>
    </w:p>
    <w:p w:rsidR="00477C5A" w:rsidRPr="0041333E" w:rsidRDefault="00477C5A" w:rsidP="00477C5A">
      <w:pPr>
        <w:autoSpaceDE w:val="0"/>
        <w:autoSpaceDN w:val="0"/>
        <w:adjustRightInd w:val="0"/>
        <w:ind w:left="720" w:firstLine="720"/>
      </w:pPr>
      <w:r w:rsidRPr="0041333E">
        <w:t>Role: Co</w:t>
      </w:r>
      <w:r w:rsidR="007F64F6" w:rsidRPr="0041333E">
        <w:t>nsultant</w:t>
      </w:r>
      <w:r w:rsidRPr="0041333E">
        <w:t xml:space="preserve"> (PI: </w:t>
      </w:r>
      <w:r w:rsidR="007F64F6" w:rsidRPr="0041333E">
        <w:t>Knopf, A</w:t>
      </w:r>
      <w:r w:rsidR="004859F4" w:rsidRPr="0041333E">
        <w:t>.</w:t>
      </w:r>
      <w:r w:rsidRPr="0041333E">
        <w:t>)</w:t>
      </w:r>
    </w:p>
    <w:p w:rsidR="00E676FA" w:rsidRPr="0041333E" w:rsidRDefault="00A210D7" w:rsidP="00AB082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</w:p>
    <w:p w:rsidR="008E0FA1" w:rsidRPr="0041333E" w:rsidRDefault="008E0FA1" w:rsidP="007414CC">
      <w:pPr>
        <w:pStyle w:val="BodyText2"/>
        <w:ind w:left="1440" w:hanging="1440"/>
        <w:rPr>
          <w:rFonts w:ascii="Times New Roman" w:hAnsi="Times New Roman"/>
          <w:b/>
          <w:color w:val="auto"/>
        </w:rPr>
      </w:pPr>
      <w:r w:rsidRPr="0041333E">
        <w:rPr>
          <w:rFonts w:ascii="Times New Roman" w:hAnsi="Times New Roman"/>
          <w:b/>
          <w:color w:val="auto"/>
        </w:rPr>
        <w:t>Past Su</w:t>
      </w:r>
      <w:r w:rsidR="006F6E2C" w:rsidRPr="0041333E">
        <w:rPr>
          <w:rFonts w:ascii="Times New Roman" w:hAnsi="Times New Roman"/>
          <w:b/>
          <w:color w:val="auto"/>
        </w:rPr>
        <w:t>pport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1994-1995</w:t>
      </w:r>
      <w:r w:rsidRPr="0041333E">
        <w:tab/>
      </w:r>
      <w:r w:rsidRPr="0041333E">
        <w:rPr>
          <w:u w:val="single"/>
        </w:rPr>
        <w:t>Hepatitis B Vaccine Acceptance Among Adolescents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Merck</w:t>
      </w:r>
      <w:r w:rsidR="00B970CA" w:rsidRPr="0041333E">
        <w:t xml:space="preserve"> &amp;</w:t>
      </w:r>
      <w:r w:rsidRPr="0041333E">
        <w:t xml:space="preserve"> Co., Inc.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Total direct support: $3,000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971B45" w:rsidRPr="0041333E" w:rsidRDefault="002271EC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1994-2000</w:t>
      </w:r>
      <w:r w:rsidR="00971B45" w:rsidRPr="0041333E">
        <w:tab/>
      </w:r>
      <w:r w:rsidR="00971B45" w:rsidRPr="0041333E">
        <w:rPr>
          <w:u w:val="single"/>
        </w:rPr>
        <w:t>Adolescent Development and STD Acquisition in Females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National Institutes of Health (R29</w:t>
      </w:r>
      <w:r w:rsidR="004B4C7E" w:rsidRPr="0041333E">
        <w:t xml:space="preserve"> A1035087</w:t>
      </w:r>
      <w:r w:rsidRPr="0041333E">
        <w:t>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$468,623</w:t>
      </w:r>
    </w:p>
    <w:p w:rsidR="003E1248" w:rsidRPr="0041333E" w:rsidRDefault="003E1248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146BF0">
      <w:pPr>
        <w:numPr>
          <w:ilvl w:val="1"/>
          <w:numId w:val="1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u w:val="single"/>
        </w:rPr>
        <w:t>Factors Influencing STD Acquisition Among African-American College Women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u w:val="single"/>
        </w:rPr>
      </w:pPr>
      <w:r w:rsidRPr="0041333E">
        <w:rPr>
          <w:u w:val="single"/>
        </w:rPr>
        <w:t>(</w:t>
      </w:r>
      <w:r w:rsidR="00C00F02" w:rsidRPr="0041333E">
        <w:rPr>
          <w:u w:val="single"/>
        </w:rPr>
        <w:t>Underrepresented</w:t>
      </w:r>
      <w:r w:rsidRPr="0041333E">
        <w:rPr>
          <w:u w:val="single"/>
        </w:rPr>
        <w:t xml:space="preserve"> Minorities supplement to Adolescent Development and STD Acquisition in Females)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National Institutes of Health</w:t>
      </w:r>
      <w:r w:rsidR="004B4C7E" w:rsidRPr="0041333E">
        <w:t xml:space="preserve"> (R29 A1035087)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Total direct support: $18,860</w:t>
      </w:r>
    </w:p>
    <w:p w:rsidR="00A04F18" w:rsidRPr="0041333E" w:rsidRDefault="00A04F18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1995-1996</w:t>
      </w:r>
      <w:r w:rsidRPr="0041333E">
        <w:tab/>
      </w:r>
      <w:r w:rsidRPr="0041333E">
        <w:rPr>
          <w:u w:val="single"/>
        </w:rPr>
        <w:t>Adolescents’ Views of Sexual History-Taking by Physicians and Nurse Practitioners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Wyeth-Ayerst Laboratories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lastRenderedPageBreak/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$5,000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1995-1996</w:t>
      </w:r>
      <w:r w:rsidRPr="0041333E">
        <w:tab/>
      </w:r>
      <w:r w:rsidRPr="0041333E">
        <w:rPr>
          <w:u w:val="single"/>
        </w:rPr>
        <w:t>Decreasing Non-urgent Use of Emergency Departments by Infants Through Early Linkage with Primary Care Provider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ChoiceCare Foundation</w:t>
      </w:r>
    </w:p>
    <w:p w:rsidR="00971B45" w:rsidRPr="0041333E" w:rsidRDefault="00264AE7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Co-i</w:t>
      </w:r>
      <w:r w:rsidR="00971B45" w:rsidRPr="0041333E">
        <w:t>nvestigator</w:t>
      </w:r>
      <w:r w:rsidR="00C65A25" w:rsidRPr="0041333E">
        <w:t xml:space="preserve"> (PI: </w:t>
      </w:r>
      <w:r w:rsidR="001877A0" w:rsidRPr="0041333E">
        <w:t>Kotogal, U</w:t>
      </w:r>
      <w:r w:rsidR="004859F4" w:rsidRPr="0041333E">
        <w:t>.</w:t>
      </w:r>
      <w:r w:rsidR="00FF4693" w:rsidRPr="0041333E">
        <w:t>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1996-1997</w:t>
      </w:r>
      <w:r w:rsidRPr="0041333E">
        <w:tab/>
      </w:r>
      <w:r w:rsidRPr="0041333E">
        <w:rPr>
          <w:u w:val="single"/>
        </w:rPr>
        <w:t>Identification of Maternal Knowledge and Attitudes Towards Infant Care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The Greater Cincinnati Foundation</w:t>
      </w:r>
    </w:p>
    <w:p w:rsidR="00971B45" w:rsidRPr="0041333E" w:rsidRDefault="004859F4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Co-i</w:t>
      </w:r>
      <w:r w:rsidR="00971B45" w:rsidRPr="0041333E">
        <w:t>nvestigator</w:t>
      </w:r>
      <w:r w:rsidR="00C65A25" w:rsidRPr="0041333E">
        <w:t xml:space="preserve"> (PI: </w:t>
      </w:r>
      <w:r w:rsidR="001877A0" w:rsidRPr="0041333E">
        <w:t>Kotogal, U</w:t>
      </w:r>
      <w:r w:rsidRPr="0041333E">
        <w:t>.</w:t>
      </w:r>
      <w:r w:rsidR="001877A0" w:rsidRPr="0041333E">
        <w:t>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1996-1997</w:t>
      </w:r>
      <w:r w:rsidRPr="0041333E">
        <w:tab/>
      </w:r>
      <w:r w:rsidRPr="0041333E">
        <w:rPr>
          <w:u w:val="single"/>
        </w:rPr>
        <w:t>Herpes Vaccine Acceptance Among College Students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SmithKline Beecham Pharmaceuticals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$12,500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1996-1997</w:t>
      </w:r>
      <w:r w:rsidRPr="0041333E">
        <w:tab/>
      </w:r>
      <w:r w:rsidRPr="0041333E">
        <w:rPr>
          <w:u w:val="single"/>
        </w:rPr>
        <w:t>Satisfaction with Alesse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Wyeth-Ayerst Laboratories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$15,000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1997-1999</w:t>
      </w:r>
      <w:r w:rsidRPr="0041333E">
        <w:tab/>
      </w:r>
      <w:r w:rsidR="00FF04F2" w:rsidRPr="0041333E">
        <w:t xml:space="preserve">Supplement to </w:t>
      </w:r>
      <w:r w:rsidRPr="0041333E">
        <w:rPr>
          <w:u w:val="single"/>
        </w:rPr>
        <w:t>Topical Microbicides and Biology of Venereal Pathogens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National Institutes of Health</w:t>
      </w:r>
      <w:r w:rsidR="00B446ED" w:rsidRPr="0041333E">
        <w:t xml:space="preserve"> (</w:t>
      </w:r>
      <w:r w:rsidR="00CE71C5" w:rsidRPr="0041333E">
        <w:t xml:space="preserve">PO1 </w:t>
      </w:r>
      <w:r w:rsidR="00B446ED" w:rsidRPr="0041333E">
        <w:t>A1037940)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  <w:r w:rsidR="00FF04F2" w:rsidRPr="0041333E">
        <w:t xml:space="preserve"> 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$102,213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1998-2000</w:t>
      </w:r>
      <w:r w:rsidRPr="0041333E">
        <w:tab/>
      </w:r>
      <w:r w:rsidRPr="0041333E">
        <w:rPr>
          <w:u w:val="single"/>
        </w:rPr>
        <w:t>Adult Satisfaction Study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Wyeth-Ayerst Laboratories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$60,750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1999-2003</w:t>
      </w:r>
      <w:r w:rsidRPr="0041333E">
        <w:tab/>
      </w:r>
      <w:r w:rsidRPr="0041333E">
        <w:rPr>
          <w:u w:val="single"/>
        </w:rPr>
        <w:t>Acceptability of Herpes Simplex Virus Type II (HSV-2) Antibody Testing in Adolescents and Young Adults and the Psychosocial Impact of HSV-2 Infection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Centers for Disease Control</w:t>
      </w:r>
      <w:r w:rsidR="00E62117" w:rsidRPr="0041333E">
        <w:t xml:space="preserve"> (517826)</w:t>
      </w:r>
    </w:p>
    <w:p w:rsidR="00971B45" w:rsidRPr="0041333E" w:rsidRDefault="00971B45" w:rsidP="00E676F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="004859F4" w:rsidRPr="0041333E">
        <w:tab/>
      </w:r>
      <w:r w:rsidR="004859F4" w:rsidRPr="0041333E">
        <w:tab/>
        <w:t>Role: Co-i</w:t>
      </w:r>
      <w:r w:rsidR="001877A0" w:rsidRPr="0041333E">
        <w:t xml:space="preserve">nvestigator (PI: </w:t>
      </w:r>
      <w:r w:rsidRPr="0041333E">
        <w:t>Fife</w:t>
      </w:r>
      <w:r w:rsidR="001877A0" w:rsidRPr="0041333E">
        <w:t>, K</w:t>
      </w:r>
      <w:r w:rsidR="00FF4693" w:rsidRPr="0041333E">
        <w:t>.</w:t>
      </w:r>
      <w:r w:rsidRPr="0041333E">
        <w:t>)</w:t>
      </w:r>
    </w:p>
    <w:p w:rsidR="00777B47" w:rsidRPr="0041333E" w:rsidRDefault="00777B47" w:rsidP="00E676F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2000-2002</w:t>
      </w:r>
      <w:r w:rsidRPr="0041333E">
        <w:tab/>
      </w:r>
      <w:r w:rsidRPr="0041333E">
        <w:rPr>
          <w:u w:val="single"/>
        </w:rPr>
        <w:t>Improving Medical Education for Parents of Babies with Suspected Neonatal Herpes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The Bremer Foundation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$20,000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>2000-2007</w:t>
      </w:r>
      <w:r w:rsidRPr="0041333E">
        <w:tab/>
      </w:r>
      <w:r w:rsidR="00B970CA" w:rsidRPr="0041333E">
        <w:rPr>
          <w:u w:val="single"/>
        </w:rPr>
        <w:t>Microbicides:</w:t>
      </w:r>
      <w:r w:rsidRPr="0041333E">
        <w:rPr>
          <w:u w:val="single"/>
        </w:rPr>
        <w:t xml:space="preserve"> Developmental Context of Acceptability</w:t>
      </w:r>
    </w:p>
    <w:p w:rsidR="00971B45" w:rsidRPr="0041333E" w:rsidRDefault="004859F4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National Institutes</w:t>
      </w:r>
      <w:r w:rsidR="00971B45" w:rsidRPr="0041333E">
        <w:t xml:space="preserve"> of Health (R01</w:t>
      </w:r>
      <w:r w:rsidR="00B446ED" w:rsidRPr="0041333E">
        <w:t xml:space="preserve"> HD040151</w:t>
      </w:r>
      <w:r w:rsidR="00971B45" w:rsidRPr="0041333E">
        <w:t>)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lastRenderedPageBreak/>
        <w:tab/>
      </w:r>
      <w:r w:rsidRPr="0041333E">
        <w:tab/>
      </w:r>
      <w:r w:rsidRPr="0041333E">
        <w:tab/>
        <w:t>Total direct support: $1,987,808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ab/>
      </w:r>
      <w:r w:rsidRPr="0041333E">
        <w:tab/>
      </w:r>
      <w:r w:rsidRPr="0041333E">
        <w:tab/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Cs/>
          <w:u w:val="single"/>
        </w:rPr>
      </w:pPr>
      <w:r w:rsidRPr="0041333E">
        <w:t xml:space="preserve">Supplement to </w:t>
      </w:r>
      <w:r w:rsidRPr="0041333E">
        <w:rPr>
          <w:u w:val="single"/>
        </w:rPr>
        <w:t>Microbicides</w:t>
      </w:r>
      <w:r w:rsidR="00B970CA" w:rsidRPr="0041333E">
        <w:rPr>
          <w:u w:val="single"/>
        </w:rPr>
        <w:t>:</w:t>
      </w:r>
      <w:r w:rsidRPr="0041333E">
        <w:rPr>
          <w:u w:val="single"/>
        </w:rPr>
        <w:t xml:space="preserve"> Developmental Context of Acceptability, </w:t>
      </w:r>
      <w:r w:rsidRPr="0041333E">
        <w:rPr>
          <w:iCs/>
          <w:u w:val="single"/>
        </w:rPr>
        <w:t>Evaluating Acceptability In HPTN Microbicide Trials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Cs/>
        </w:rPr>
      </w:pPr>
      <w:r w:rsidRPr="0041333E">
        <w:t>National Institutes of Health</w:t>
      </w:r>
      <w:r w:rsidRPr="0041333E">
        <w:rPr>
          <w:iCs/>
        </w:rPr>
        <w:t xml:space="preserve"> 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rPr>
          <w:iCs/>
        </w:rPr>
        <w:t xml:space="preserve">Role: </w:t>
      </w:r>
      <w:r w:rsidRPr="0041333E">
        <w:t>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Cs/>
        </w:rPr>
      </w:pPr>
      <w:r w:rsidRPr="0041333E">
        <w:t xml:space="preserve">Total direct support: </w:t>
      </w:r>
      <w:r w:rsidRPr="0041333E">
        <w:rPr>
          <w:iCs/>
        </w:rPr>
        <w:t>$21,281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iCs/>
        </w:rPr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u w:val="single"/>
        </w:rPr>
      </w:pPr>
      <w:r w:rsidRPr="0041333E">
        <w:rPr>
          <w:iCs/>
        </w:rPr>
        <w:t>Supplement to</w:t>
      </w:r>
      <w:r w:rsidRPr="0041333E">
        <w:rPr>
          <w:i/>
        </w:rPr>
        <w:t xml:space="preserve"> </w:t>
      </w:r>
      <w:r w:rsidRPr="0041333E">
        <w:rPr>
          <w:u w:val="single"/>
        </w:rPr>
        <w:t>Microbicides</w:t>
      </w:r>
      <w:r w:rsidR="00B970CA" w:rsidRPr="0041333E">
        <w:rPr>
          <w:u w:val="single"/>
        </w:rPr>
        <w:t>:</w:t>
      </w:r>
      <w:r w:rsidR="00264AE7" w:rsidRPr="0041333E">
        <w:rPr>
          <w:u w:val="single"/>
        </w:rPr>
        <w:t xml:space="preserve"> </w:t>
      </w:r>
      <w:r w:rsidRPr="0041333E">
        <w:rPr>
          <w:u w:val="single"/>
        </w:rPr>
        <w:t>Developmental Context of Acceptability Medical Student’s Attitudes Toward Microbicide Use</w:t>
      </w:r>
    </w:p>
    <w:p w:rsidR="00971B45" w:rsidRPr="0041333E" w:rsidRDefault="004859F4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National Institutes</w:t>
      </w:r>
      <w:r w:rsidR="00971B45" w:rsidRPr="0041333E">
        <w:t xml:space="preserve"> of Health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Total direct support: $19,734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2001-2005</w:t>
      </w:r>
      <w:r w:rsidRPr="0041333E">
        <w:tab/>
      </w:r>
      <w:r w:rsidRPr="0041333E">
        <w:rPr>
          <w:iCs/>
          <w:u w:val="single"/>
        </w:rPr>
        <w:t>Parental Acceptance of New Vaccines, The</w:t>
      </w:r>
      <w:r w:rsidRPr="0041333E">
        <w:rPr>
          <w:u w:val="single"/>
        </w:rPr>
        <w:t xml:space="preserve"> Use of School Based Health Centers for Delivery</w:t>
      </w:r>
    </w:p>
    <w:p w:rsidR="00971B45" w:rsidRPr="0041333E" w:rsidRDefault="004859F4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Glaxo</w:t>
      </w:r>
      <w:r w:rsidR="00971B45" w:rsidRPr="0041333E">
        <w:t>SmithKline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  <w:t>Total direct support: $26,000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1333E">
        <w:rPr>
          <w:rFonts w:ascii="Times New Roman" w:hAnsi="Times New Roman" w:cs="Times New Roman"/>
          <w:color w:val="auto"/>
          <w:sz w:val="24"/>
        </w:rPr>
        <w:t>2002-2007</w:t>
      </w:r>
      <w:r w:rsidRPr="0041333E">
        <w:rPr>
          <w:rFonts w:ascii="Times New Roman" w:hAnsi="Times New Roman" w:cs="Times New Roman"/>
          <w:color w:val="auto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  <w:u w:val="single"/>
        </w:rPr>
        <w:t>The Acquisition of Bacterial Vaginosis in Lesbians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</w:rPr>
        <w:tab/>
      </w:r>
      <w:r w:rsidRPr="0041333E">
        <w:rPr>
          <w:rFonts w:ascii="Times New Roman" w:hAnsi="Times New Roman" w:cs="Times New Roman"/>
          <w:color w:val="auto"/>
        </w:rPr>
        <w:tab/>
      </w:r>
      <w:r w:rsidRPr="0041333E">
        <w:rPr>
          <w:rFonts w:ascii="Times New Roman" w:hAnsi="Times New Roman" w:cs="Times New Roman"/>
          <w:color w:val="auto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>National Institute</w:t>
      </w:r>
      <w:r w:rsidR="004859F4" w:rsidRPr="0041333E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of Health (R01</w:t>
      </w:r>
      <w:r w:rsidR="00D13AFE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A105228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Role: Consultant</w:t>
      </w:r>
      <w:r w:rsidR="00FF4693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(PI: Marrazzo, J.)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>2003-2006</w:t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>Seroprevalence of HSV-2 Among Children with Suspected Sexual Abuse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4859F4" w:rsidRPr="0041333E">
        <w:rPr>
          <w:rFonts w:ascii="Times New Roman" w:hAnsi="Times New Roman" w:cs="Times New Roman"/>
          <w:color w:val="auto"/>
          <w:sz w:val="24"/>
          <w:szCs w:val="24"/>
        </w:rPr>
        <w:t>Glaxo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>SmithKline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Role: Principal Investigator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Total direct support: $10,000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>2003-2006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>Adolescents’ Anticipated Experiences of Screening for Herpes</w:t>
      </w:r>
    </w:p>
    <w:p w:rsidR="00971B45" w:rsidRPr="0041333E" w:rsidRDefault="004859F4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Glaxo</w:t>
      </w:r>
      <w:r w:rsidR="00971B45" w:rsidRPr="0041333E">
        <w:rPr>
          <w:rFonts w:ascii="Times New Roman" w:hAnsi="Times New Roman" w:cs="Times New Roman"/>
          <w:color w:val="auto"/>
          <w:sz w:val="24"/>
          <w:szCs w:val="24"/>
        </w:rPr>
        <w:t>SmithKline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Role: Principal Investigator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Total direct support: $61,000</w:t>
      </w:r>
    </w:p>
    <w:p w:rsidR="005D6FBD" w:rsidRPr="0041333E" w:rsidRDefault="005D6FBD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2004-2009</w:t>
      </w:r>
      <w:r w:rsidRPr="0041333E">
        <w:tab/>
      </w:r>
      <w:r w:rsidRPr="0041333E">
        <w:rPr>
          <w:u w:val="single"/>
        </w:rPr>
        <w:t>Gulf South STI/Topical Microbicide Cooperative Research Center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  <w:t>National Institutes of Health (U19 AI61972)</w:t>
      </w:r>
    </w:p>
    <w:p w:rsidR="005D6FBD" w:rsidRPr="0041333E" w:rsidRDefault="004859F4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  <w:t xml:space="preserve">Role: Co-investigator (PI: </w:t>
      </w:r>
      <w:r w:rsidR="005D6FBD" w:rsidRPr="0041333E">
        <w:t>Martin, D.)</w:t>
      </w:r>
    </w:p>
    <w:p w:rsidR="00210EB4" w:rsidRPr="0041333E" w:rsidRDefault="00210EB4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41333E">
        <w:t>2004-2009</w:t>
      </w:r>
      <w:r w:rsidRPr="0041333E">
        <w:tab/>
      </w:r>
      <w:r w:rsidRPr="0041333E">
        <w:rPr>
          <w:u w:val="single"/>
        </w:rPr>
        <w:t>Midwest Sexually Transmitted Diseases Cooperative Research Center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  <w:t>National Institutes of Health (U19 AI031494)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Role: Consultant for Project 4 (Topical Microbicide Acceptability in Young Women)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>2004-2011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  <w:u w:val="single"/>
        </w:rPr>
        <w:t>Development of Dendrimer and Combination Microbicides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National Institutes of Health (U19 AI60598)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 xml:space="preserve">Role: Principal Investigator of </w:t>
      </w:r>
      <w:r w:rsidR="000E05E4" w:rsidRPr="0041333E">
        <w:rPr>
          <w:rFonts w:ascii="Times New Roman" w:hAnsi="Times New Roman" w:cs="Times New Roman"/>
          <w:color w:val="auto"/>
          <w:sz w:val="24"/>
          <w:szCs w:val="24"/>
        </w:rPr>
        <w:t>clinical study</w:t>
      </w:r>
      <w:r w:rsidR="001877A0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(PI:</w:t>
      </w:r>
      <w:r w:rsidR="000E05E4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77A0" w:rsidRPr="0041333E">
        <w:rPr>
          <w:rFonts w:ascii="Times New Roman" w:hAnsi="Times New Roman" w:cs="Times New Roman"/>
          <w:color w:val="auto"/>
          <w:sz w:val="24"/>
          <w:szCs w:val="24"/>
        </w:rPr>
        <w:t>Paull</w:t>
      </w:r>
      <w:r w:rsidR="00FA6E14" w:rsidRPr="0041333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B009C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J.</w:t>
      </w:r>
      <w:r w:rsidR="001877A0" w:rsidRPr="00413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Total direct support: $</w:t>
      </w:r>
      <w:r w:rsidR="000E05E4" w:rsidRPr="0041333E">
        <w:rPr>
          <w:rFonts w:ascii="Times New Roman" w:hAnsi="Times New Roman" w:cs="Times New Roman"/>
          <w:color w:val="auto"/>
          <w:sz w:val="24"/>
          <w:szCs w:val="24"/>
        </w:rPr>
        <w:t>457,471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>2005-2008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  <w:u w:val="single"/>
        </w:rPr>
        <w:t>Microbicide Design and Development Teams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National Institutes of Health (N01 A150042)</w:t>
      </w:r>
    </w:p>
    <w:p w:rsidR="00971B45" w:rsidRPr="0041333E" w:rsidRDefault="001877A0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F19D5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Role: Lead investigator for </w:t>
      </w:r>
      <w:r w:rsidR="00B577B3" w:rsidRPr="0041333E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4F19D5" w:rsidRPr="0041333E">
        <w:rPr>
          <w:rFonts w:ascii="Times New Roman" w:hAnsi="Times New Roman" w:cs="Times New Roman"/>
          <w:color w:val="auto"/>
          <w:sz w:val="24"/>
          <w:szCs w:val="24"/>
        </w:rPr>
        <w:t>ehavioral</w:t>
      </w:r>
      <w:r w:rsidR="00B577B3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Component</w:t>
      </w:r>
      <w:r w:rsidR="004F19D5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(PI: McCarthy</w:t>
      </w:r>
      <w:r w:rsidR="000B009C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T. </w:t>
      </w:r>
      <w:r w:rsidR="004F19D5" w:rsidRPr="0041333E">
        <w:rPr>
          <w:rFonts w:ascii="Times New Roman" w:hAnsi="Times New Roman" w:cs="Times New Roman"/>
          <w:color w:val="auto"/>
          <w:sz w:val="24"/>
          <w:szCs w:val="24"/>
        </w:rPr>
        <w:t>/Paull</w:t>
      </w:r>
      <w:r w:rsidR="000B009C" w:rsidRPr="0041333E">
        <w:rPr>
          <w:rFonts w:ascii="Times New Roman" w:hAnsi="Times New Roman" w:cs="Times New Roman"/>
          <w:color w:val="auto"/>
          <w:sz w:val="24"/>
          <w:szCs w:val="24"/>
        </w:rPr>
        <w:t xml:space="preserve"> J.</w:t>
      </w:r>
      <w:r w:rsidR="004F19D5" w:rsidRPr="00413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Subcontract Budget: $414,166</w:t>
      </w:r>
    </w:p>
    <w:p w:rsidR="005D6FBD" w:rsidRPr="0041333E" w:rsidRDefault="005D6FBD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u w:val="single"/>
        </w:rPr>
      </w:pPr>
      <w:r w:rsidRPr="0041333E">
        <w:t>2005-2010</w:t>
      </w:r>
      <w:r w:rsidRPr="0041333E">
        <w:tab/>
      </w:r>
      <w:r w:rsidRPr="0041333E">
        <w:rPr>
          <w:iCs/>
          <w:u w:val="single"/>
        </w:rPr>
        <w:t>Epidemiology of CMV in Adolescent Boys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iCs/>
        </w:rPr>
        <w:tab/>
      </w:r>
      <w:r w:rsidRPr="0041333E">
        <w:rPr>
          <w:iCs/>
        </w:rPr>
        <w:tab/>
      </w:r>
      <w:r w:rsidRPr="0041333E">
        <w:rPr>
          <w:iCs/>
        </w:rPr>
        <w:tab/>
      </w:r>
      <w:r w:rsidRPr="0041333E">
        <w:t>National Institutes of Health (N01 A1 25459)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Role: Lead investigator for Behavioral Component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Principal Investigator of subcontract (PI: Bernstein, D.)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Total direct support:  $686,182</w:t>
      </w:r>
    </w:p>
    <w:p w:rsidR="005D6FBD" w:rsidRPr="0041333E" w:rsidRDefault="005D6FBD" w:rsidP="005D6FB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</w:p>
    <w:p w:rsidR="005D6FBD" w:rsidRPr="0041333E" w:rsidRDefault="005D6FBD" w:rsidP="005D6FBD">
      <w:pPr>
        <w:tabs>
          <w:tab w:val="left" w:pos="1800"/>
        </w:tabs>
        <w:ind w:left="1440" w:hanging="1440"/>
      </w:pPr>
      <w:r w:rsidRPr="0041333E">
        <w:t>2005-2012</w:t>
      </w:r>
      <w:r w:rsidRPr="0041333E">
        <w:tab/>
      </w:r>
      <w:r w:rsidRPr="0041333E">
        <w:rPr>
          <w:iCs/>
          <w:u w:val="single"/>
        </w:rPr>
        <w:t>Evaluation of Vaccine for CMV for Adolescent Girls</w:t>
      </w:r>
    </w:p>
    <w:p w:rsidR="005D6FBD" w:rsidRPr="0041333E" w:rsidRDefault="005D6FBD" w:rsidP="005D6FBD">
      <w:pPr>
        <w:tabs>
          <w:tab w:val="left" w:pos="1800"/>
        </w:tabs>
        <w:ind w:left="1440" w:hanging="1440"/>
      </w:pPr>
      <w:r w:rsidRPr="0041333E">
        <w:tab/>
        <w:t xml:space="preserve">National Institutes of Health (N01 A1 25459) </w:t>
      </w:r>
    </w:p>
    <w:p w:rsidR="005D6FBD" w:rsidRPr="0041333E" w:rsidRDefault="004859F4" w:rsidP="005D6FBD">
      <w:pPr>
        <w:tabs>
          <w:tab w:val="left" w:pos="1800"/>
        </w:tabs>
        <w:ind w:left="1440" w:hanging="1440"/>
      </w:pPr>
      <w:r w:rsidRPr="0041333E">
        <w:tab/>
        <w:t>Role: Co-i</w:t>
      </w:r>
      <w:r w:rsidR="005D6FBD" w:rsidRPr="0041333E">
        <w:t>nvestigato</w:t>
      </w:r>
      <w:r w:rsidR="009931A5" w:rsidRPr="0041333E">
        <w:t>r (10% time) (PI: Bernstein, D.</w:t>
      </w:r>
      <w:r w:rsidR="005D6FBD" w:rsidRPr="0041333E">
        <w:t>I.)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>2006-2008</w:t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>Protecting One’s Daughters’ Health and Communication of Values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Merck Vaccine Division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Role: Principal Investigator</w:t>
      </w:r>
    </w:p>
    <w:p w:rsidR="00971B45" w:rsidRPr="0041333E" w:rsidRDefault="00971B45" w:rsidP="00971B45">
      <w:pPr>
        <w:pStyle w:val="BodyTextIndent3"/>
        <w:widowControl/>
        <w:tabs>
          <w:tab w:val="left" w:pos="1800"/>
        </w:tabs>
        <w:ind w:left="1440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color w:val="auto"/>
          <w:sz w:val="24"/>
          <w:szCs w:val="24"/>
        </w:rPr>
        <w:tab/>
        <w:t>Total direct support: $65,644</w:t>
      </w:r>
    </w:p>
    <w:p w:rsidR="00885A96" w:rsidRPr="0041333E" w:rsidRDefault="00885A96" w:rsidP="00885A96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u w:val="single"/>
        </w:rPr>
      </w:pPr>
      <w:r w:rsidRPr="0041333E">
        <w:rPr>
          <w:iCs/>
        </w:rPr>
        <w:t>2007-2010</w:t>
      </w:r>
      <w:r w:rsidRPr="0041333E">
        <w:rPr>
          <w:iCs/>
        </w:rPr>
        <w:tab/>
      </w:r>
      <w:r w:rsidRPr="0041333E">
        <w:rPr>
          <w:iCs/>
          <w:u w:val="single"/>
        </w:rPr>
        <w:t>Acceptability of HPV Vaccine among Mid-Adult Women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iCs/>
        </w:rPr>
        <w:tab/>
      </w:r>
      <w:r w:rsidRPr="0041333E">
        <w:rPr>
          <w:iCs/>
        </w:rPr>
        <w:tab/>
      </w:r>
      <w:r w:rsidRPr="0041333E">
        <w:rPr>
          <w:iCs/>
        </w:rPr>
        <w:tab/>
      </w:r>
      <w:r w:rsidRPr="0041333E">
        <w:t>Merck Vaccine Division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  <w:t>Role: Principal Investigator</w:t>
      </w:r>
    </w:p>
    <w:p w:rsidR="00971B45" w:rsidRPr="0041333E" w:rsidRDefault="00971B45" w:rsidP="00971B4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  <w:t>Total direct support: $99,945</w:t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>2008-2012</w:t>
      </w: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  <w:u w:val="single"/>
        </w:rPr>
        <w:t>Brief Interventions to Increase HPV Vaccine Acceptance in School-Based Health Centers</w:t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Merck &amp; Co., Inc.</w:t>
      </w:r>
      <w:r w:rsidR="00C00F02" w:rsidRPr="0041333E">
        <w:rPr>
          <w:rFonts w:ascii="Times New Roman" w:hAnsi="Times New Roman"/>
          <w:color w:val="auto"/>
        </w:rPr>
        <w:t>, Vaccine</w:t>
      </w:r>
      <w:r w:rsidRPr="0041333E">
        <w:rPr>
          <w:rFonts w:ascii="Times New Roman" w:hAnsi="Times New Roman"/>
          <w:color w:val="auto"/>
        </w:rPr>
        <w:t xml:space="preserve"> Division</w:t>
      </w:r>
    </w:p>
    <w:p w:rsidR="005A03E1" w:rsidRPr="0041333E" w:rsidRDefault="004859F4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Role: Co-i</w:t>
      </w:r>
      <w:r w:rsidR="005A03E1" w:rsidRPr="0041333E">
        <w:rPr>
          <w:rFonts w:ascii="Times New Roman" w:hAnsi="Times New Roman"/>
          <w:color w:val="auto"/>
        </w:rPr>
        <w:t>nvestigator (10% ti</w:t>
      </w:r>
      <w:r w:rsidR="009931A5" w:rsidRPr="0041333E">
        <w:rPr>
          <w:rFonts w:ascii="Times New Roman" w:hAnsi="Times New Roman"/>
          <w:color w:val="auto"/>
        </w:rPr>
        <w:t>me/Consultant) (PI: Rickert, V.</w:t>
      </w:r>
      <w:r w:rsidR="005A03E1" w:rsidRPr="0041333E">
        <w:rPr>
          <w:rFonts w:ascii="Times New Roman" w:hAnsi="Times New Roman"/>
          <w:color w:val="auto"/>
        </w:rPr>
        <w:t>I.)</w:t>
      </w:r>
    </w:p>
    <w:p w:rsidR="00234D23" w:rsidRPr="0041333E" w:rsidRDefault="00234D23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</w:p>
    <w:p w:rsidR="00234D23" w:rsidRPr="0041333E" w:rsidRDefault="00234D23" w:rsidP="00234D23">
      <w:pPr>
        <w:pStyle w:val="BodyText2"/>
        <w:ind w:left="1440" w:hanging="1440"/>
        <w:rPr>
          <w:rFonts w:ascii="Times New Roman" w:hAnsi="Times New Roman"/>
          <w:color w:val="auto"/>
          <w:u w:val="single"/>
        </w:rPr>
      </w:pPr>
      <w:r w:rsidRPr="0041333E">
        <w:rPr>
          <w:rFonts w:ascii="Times New Roman" w:hAnsi="Times New Roman"/>
          <w:color w:val="auto"/>
        </w:rPr>
        <w:t>2008-2013</w:t>
      </w: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  <w:u w:val="single"/>
        </w:rPr>
        <w:t xml:space="preserve">Attitudinal, Behavioral, and Virological Impact of HPV Immunization in Adolescents </w:t>
      </w:r>
    </w:p>
    <w:p w:rsidR="00234D23" w:rsidRPr="0041333E" w:rsidRDefault="00234D23" w:rsidP="00234D23">
      <w:pPr>
        <w:pStyle w:val="BodyText2"/>
        <w:ind w:left="1440" w:hanging="1440"/>
        <w:rPr>
          <w:rFonts w:ascii="Times New Roman" w:hAnsi="Times New Roman"/>
          <w:color w:val="auto"/>
          <w:u w:val="single"/>
        </w:rPr>
      </w:pPr>
      <w:r w:rsidRPr="0041333E">
        <w:rPr>
          <w:rFonts w:ascii="Times New Roman" w:hAnsi="Times New Roman"/>
          <w:color w:val="auto"/>
        </w:rPr>
        <w:tab/>
        <w:t>National Institutes of Health (R01 AI073713)</w:t>
      </w:r>
    </w:p>
    <w:p w:rsidR="00234D23" w:rsidRPr="0041333E" w:rsidRDefault="004859F4" w:rsidP="00234D23">
      <w:pPr>
        <w:pStyle w:val="BodyText2"/>
        <w:ind w:left="1440"/>
        <w:rPr>
          <w:rFonts w:ascii="Times New Roman" w:hAnsi="Times New Roman"/>
          <w:i/>
          <w:color w:val="auto"/>
        </w:rPr>
      </w:pPr>
      <w:r w:rsidRPr="0041333E">
        <w:rPr>
          <w:rFonts w:ascii="Times New Roman" w:hAnsi="Times New Roman"/>
          <w:color w:val="auto"/>
        </w:rPr>
        <w:t>Role: Co-i</w:t>
      </w:r>
      <w:r w:rsidR="00234D23" w:rsidRPr="0041333E">
        <w:rPr>
          <w:rFonts w:ascii="Times New Roman" w:hAnsi="Times New Roman"/>
          <w:color w:val="auto"/>
        </w:rPr>
        <w:t>nvestigator (5% time) (PI: Kahn, J.)</w:t>
      </w:r>
    </w:p>
    <w:p w:rsidR="005D6FBD" w:rsidRPr="0041333E" w:rsidRDefault="005D6FBD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</w:p>
    <w:p w:rsidR="005D6FBD" w:rsidRPr="0041333E" w:rsidRDefault="005D6FBD" w:rsidP="005D6FBD">
      <w:pPr>
        <w:pStyle w:val="BodyText2"/>
        <w:ind w:left="1440" w:hanging="1440"/>
        <w:rPr>
          <w:rFonts w:ascii="Times New Roman" w:hAnsi="Times New Roman"/>
          <w:color w:val="auto"/>
          <w:u w:val="single"/>
        </w:rPr>
      </w:pPr>
      <w:r w:rsidRPr="0041333E">
        <w:rPr>
          <w:rFonts w:ascii="Times New Roman" w:hAnsi="Times New Roman"/>
          <w:color w:val="auto"/>
        </w:rPr>
        <w:t>2009-2012</w:t>
      </w: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  <w:u w:val="single"/>
        </w:rPr>
        <w:t>Childhood Determinants of Risky Sexual Behaviour</w:t>
      </w:r>
    </w:p>
    <w:p w:rsidR="005D6FBD" w:rsidRPr="0041333E" w:rsidRDefault="005D6FBD" w:rsidP="005D6FBD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Australia NHMRC Grant</w:t>
      </w:r>
    </w:p>
    <w:p w:rsidR="005D6FBD" w:rsidRPr="0041333E" w:rsidRDefault="005D6FBD" w:rsidP="005D6FBD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Role: Consultant (PI: Skinner, R.)</w:t>
      </w:r>
    </w:p>
    <w:p w:rsidR="00E676FA" w:rsidRPr="0041333E" w:rsidRDefault="00E676FA" w:rsidP="005D6FBD">
      <w:pPr>
        <w:pStyle w:val="BodyText2"/>
        <w:ind w:left="1440" w:hanging="1440"/>
        <w:rPr>
          <w:rFonts w:ascii="Times New Roman" w:hAnsi="Times New Roman"/>
          <w:color w:val="auto"/>
        </w:rPr>
      </w:pPr>
    </w:p>
    <w:p w:rsidR="00885A96" w:rsidRPr="0041333E" w:rsidRDefault="00885A96" w:rsidP="00885A96">
      <w:pPr>
        <w:pStyle w:val="BodyText2"/>
        <w:ind w:left="1440" w:hanging="1440"/>
        <w:rPr>
          <w:rFonts w:ascii="Times New Roman" w:hAnsi="Times New Roman"/>
          <w:color w:val="auto"/>
          <w:u w:val="single"/>
        </w:rPr>
      </w:pPr>
      <w:r w:rsidRPr="0041333E">
        <w:rPr>
          <w:rFonts w:ascii="Times New Roman" w:hAnsi="Times New Roman"/>
          <w:color w:val="auto"/>
        </w:rPr>
        <w:t>2010-2011</w:t>
      </w: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  <w:u w:val="single"/>
        </w:rPr>
        <w:t>Repeated Bacterial STI Among Heterosexual Men</w:t>
      </w:r>
    </w:p>
    <w:p w:rsidR="00885A96" w:rsidRPr="0041333E" w:rsidRDefault="00885A96" w:rsidP="00885A96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National Institutes of Health (R56 AI08508)</w:t>
      </w:r>
    </w:p>
    <w:p w:rsidR="00885A96" w:rsidRPr="0041333E" w:rsidRDefault="00885A96" w:rsidP="00885A96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Role: Consultant (PI: Kissinger, P.)</w:t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  <w:u w:val="single"/>
        </w:rPr>
      </w:pPr>
      <w:r w:rsidRPr="0041333E">
        <w:rPr>
          <w:rFonts w:ascii="Times New Roman" w:hAnsi="Times New Roman"/>
          <w:color w:val="auto"/>
        </w:rPr>
        <w:t>2010-201</w:t>
      </w:r>
      <w:r w:rsidR="00234D23" w:rsidRPr="0041333E">
        <w:rPr>
          <w:rFonts w:ascii="Times New Roman" w:hAnsi="Times New Roman"/>
          <w:color w:val="auto"/>
        </w:rPr>
        <w:t>3</w:t>
      </w: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  <w:u w:val="single"/>
        </w:rPr>
        <w:t>Planning for a Phase 2/2B Microbicide Study: Vivagel for HSV Prevention in Women</w:t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National Institutes of Health (R34AI090051)</w:t>
      </w:r>
    </w:p>
    <w:p w:rsidR="005A03E1" w:rsidRPr="0041333E" w:rsidRDefault="004859F4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Role: Co-i</w:t>
      </w:r>
      <w:r w:rsidR="005A03E1" w:rsidRPr="0041333E">
        <w:rPr>
          <w:rFonts w:ascii="Times New Roman" w:hAnsi="Times New Roman"/>
          <w:color w:val="auto"/>
        </w:rPr>
        <w:t>nvestigator</w:t>
      </w:r>
      <w:r w:rsidR="009931A5" w:rsidRPr="0041333E">
        <w:rPr>
          <w:rFonts w:ascii="Times New Roman" w:hAnsi="Times New Roman"/>
          <w:color w:val="auto"/>
        </w:rPr>
        <w:t xml:space="preserve"> (5% effort) (PI: Stanberry, L.</w:t>
      </w:r>
      <w:r w:rsidR="005A03E1" w:rsidRPr="0041333E">
        <w:rPr>
          <w:rFonts w:ascii="Times New Roman" w:hAnsi="Times New Roman"/>
          <w:color w:val="auto"/>
        </w:rPr>
        <w:t>R.)</w:t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bCs/>
          <w:color w:val="auto"/>
          <w:u w:val="single"/>
        </w:rPr>
      </w:pPr>
      <w:r w:rsidRPr="0041333E">
        <w:rPr>
          <w:rFonts w:ascii="Times New Roman" w:hAnsi="Times New Roman"/>
          <w:color w:val="auto"/>
        </w:rPr>
        <w:t>2011-2012</w:t>
      </w: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bCs/>
          <w:color w:val="auto"/>
          <w:u w:val="single"/>
        </w:rPr>
        <w:t>Approaches to Reducing the Stigma of Herpes Simplex Virus (HSV) Infections through 30-Second Videos</w:t>
      </w:r>
    </w:p>
    <w:p w:rsidR="005A03E1" w:rsidRPr="0041333E" w:rsidRDefault="005A03E1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>Novartis International AG</w:t>
      </w:r>
    </w:p>
    <w:p w:rsidR="005A03E1" w:rsidRPr="0041333E" w:rsidRDefault="004859F4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 xml:space="preserve">Role: </w:t>
      </w:r>
      <w:r w:rsidR="005A03E1" w:rsidRPr="0041333E">
        <w:rPr>
          <w:rFonts w:ascii="Times New Roman" w:hAnsi="Times New Roman"/>
          <w:color w:val="auto"/>
        </w:rPr>
        <w:t>Principal Investigator</w:t>
      </w:r>
    </w:p>
    <w:p w:rsidR="005A03E1" w:rsidRPr="0041333E" w:rsidRDefault="004859F4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  <w:t xml:space="preserve">Total direct support: </w:t>
      </w:r>
      <w:r w:rsidR="005A03E1" w:rsidRPr="0041333E">
        <w:rPr>
          <w:rFonts w:ascii="Times New Roman" w:hAnsi="Times New Roman"/>
          <w:color w:val="auto"/>
        </w:rPr>
        <w:t xml:space="preserve">$5,000 </w:t>
      </w:r>
    </w:p>
    <w:p w:rsidR="00CE372D" w:rsidRPr="0041333E" w:rsidRDefault="00CE372D" w:rsidP="005A03E1">
      <w:pPr>
        <w:pStyle w:val="BodyText2"/>
        <w:ind w:left="1440" w:hanging="1440"/>
        <w:rPr>
          <w:rFonts w:ascii="Times New Roman" w:hAnsi="Times New Roman"/>
          <w:color w:val="auto"/>
        </w:rPr>
      </w:pPr>
    </w:p>
    <w:p w:rsidR="00CE372D" w:rsidRPr="0041333E" w:rsidRDefault="00CE372D" w:rsidP="00CE372D">
      <w:pPr>
        <w:autoSpaceDE w:val="0"/>
        <w:autoSpaceDN w:val="0"/>
        <w:adjustRightInd w:val="0"/>
        <w:ind w:left="1440" w:hanging="1440"/>
        <w:rPr>
          <w:u w:val="single"/>
        </w:rPr>
      </w:pPr>
      <w:r w:rsidRPr="0041333E">
        <w:t>2011-2013</w:t>
      </w:r>
      <w:r w:rsidRPr="0041333E">
        <w:tab/>
      </w:r>
      <w:r w:rsidR="00AD472F" w:rsidRPr="0041333E">
        <w:rPr>
          <w:u w:val="single"/>
        </w:rPr>
        <w:t>Exploring the Potential for Social Network Site-Delivered Interventions to Increase HPV Vaccine U</w:t>
      </w:r>
      <w:r w:rsidR="00092925" w:rsidRPr="0041333E">
        <w:rPr>
          <w:u w:val="single"/>
        </w:rPr>
        <w:t>ptake A</w:t>
      </w:r>
      <w:r w:rsidR="00AD472F" w:rsidRPr="0041333E">
        <w:rPr>
          <w:u w:val="single"/>
        </w:rPr>
        <w:t>mong Men who have Sex with M</w:t>
      </w:r>
      <w:r w:rsidRPr="0041333E">
        <w:rPr>
          <w:u w:val="single"/>
        </w:rPr>
        <w:t>en</w:t>
      </w:r>
    </w:p>
    <w:p w:rsidR="00CE372D" w:rsidRPr="0041333E" w:rsidRDefault="00CE372D" w:rsidP="00CE372D">
      <w:pPr>
        <w:autoSpaceDE w:val="0"/>
        <w:autoSpaceDN w:val="0"/>
        <w:adjustRightInd w:val="0"/>
        <w:ind w:left="1440"/>
      </w:pPr>
      <w:r w:rsidRPr="0041333E">
        <w:t>Merck &amp; Co., Inc. (IISP # 39801)</w:t>
      </w:r>
    </w:p>
    <w:p w:rsidR="00CE372D" w:rsidRPr="0041333E" w:rsidRDefault="00CE372D" w:rsidP="00CE372D">
      <w:pPr>
        <w:autoSpaceDE w:val="0"/>
        <w:autoSpaceDN w:val="0"/>
        <w:adjustRightInd w:val="0"/>
        <w:ind w:left="1440"/>
      </w:pPr>
      <w:r w:rsidRPr="0041333E">
        <w:t xml:space="preserve">Role: Co-investigator (PI: Stupiansky, N.) </w:t>
      </w:r>
    </w:p>
    <w:p w:rsidR="00E32C81" w:rsidRPr="0041333E" w:rsidRDefault="00E32C81" w:rsidP="00E32C81">
      <w:pPr>
        <w:autoSpaceDE w:val="0"/>
        <w:autoSpaceDN w:val="0"/>
        <w:adjustRightInd w:val="0"/>
      </w:pPr>
    </w:p>
    <w:p w:rsidR="00E32C81" w:rsidRPr="0041333E" w:rsidRDefault="00E32C81" w:rsidP="00E32C81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1333E">
        <w:t>2012-2017</w:t>
      </w:r>
      <w:r w:rsidRPr="0041333E">
        <w:tab/>
      </w:r>
      <w:r w:rsidRPr="0041333E">
        <w:rPr>
          <w:bCs/>
          <w:u w:val="single"/>
        </w:rPr>
        <w:t>DNase for Prevention of Reproductive Tract Infections in Pregnancy</w:t>
      </w:r>
    </w:p>
    <w:p w:rsidR="00E32C81" w:rsidRPr="0041333E" w:rsidRDefault="00E32C81" w:rsidP="00E32C81">
      <w:pPr>
        <w:autoSpaceDE w:val="0"/>
        <w:autoSpaceDN w:val="0"/>
        <w:adjustRightInd w:val="0"/>
        <w:ind w:left="720" w:firstLine="720"/>
      </w:pPr>
      <w:r w:rsidRPr="0041333E">
        <w:t>National Institutes of Health (R21-R33 AI098654)</w:t>
      </w:r>
    </w:p>
    <w:p w:rsidR="00E32C81" w:rsidRPr="0041333E" w:rsidRDefault="00E32C81" w:rsidP="00E32C81">
      <w:pPr>
        <w:autoSpaceDE w:val="0"/>
        <w:autoSpaceDN w:val="0"/>
        <w:adjustRightInd w:val="0"/>
        <w:ind w:left="720" w:firstLine="720"/>
      </w:pPr>
      <w:r w:rsidRPr="0041333E">
        <w:t>Role: Lead investigator for Behavioral Component (PI: Ratner, A.)</w:t>
      </w:r>
    </w:p>
    <w:p w:rsidR="00E32C81" w:rsidRPr="0041333E" w:rsidRDefault="00E32C81" w:rsidP="00E32C81">
      <w:pPr>
        <w:autoSpaceDE w:val="0"/>
        <w:autoSpaceDN w:val="0"/>
        <w:adjustRightInd w:val="0"/>
        <w:ind w:left="720" w:firstLine="720"/>
      </w:pPr>
      <w:r w:rsidRPr="0041333E">
        <w:t>Total direct support: $1,365,198</w:t>
      </w:r>
    </w:p>
    <w:p w:rsidR="00E32C81" w:rsidRPr="0041333E" w:rsidRDefault="00E32C81" w:rsidP="00E32C8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E32C81" w:rsidRPr="0041333E" w:rsidRDefault="00E32C81" w:rsidP="00E32C8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u w:val="single"/>
        </w:rPr>
      </w:pPr>
      <w:r w:rsidRPr="0041333E">
        <w:tab/>
      </w:r>
      <w:r w:rsidRPr="0041333E">
        <w:tab/>
      </w:r>
      <w:r w:rsidRPr="0041333E">
        <w:tab/>
        <w:t xml:space="preserve">Supplement to </w:t>
      </w:r>
      <w:r w:rsidRPr="0041333E">
        <w:rPr>
          <w:bCs/>
          <w:u w:val="single"/>
        </w:rPr>
        <w:t>DNase for Prevention of Reproductive Tract Infections in Pregnancy</w:t>
      </w:r>
    </w:p>
    <w:p w:rsidR="00E32C81" w:rsidRPr="0041333E" w:rsidRDefault="00E32C81" w:rsidP="00E32C81">
      <w:pPr>
        <w:autoSpaceDE w:val="0"/>
        <w:autoSpaceDN w:val="0"/>
        <w:adjustRightInd w:val="0"/>
        <w:ind w:left="720" w:firstLine="720"/>
      </w:pPr>
      <w:r w:rsidRPr="0041333E">
        <w:t>National Institutes of Health (R21-R33 AI098654)</w:t>
      </w:r>
    </w:p>
    <w:p w:rsidR="00E32C81" w:rsidRPr="0041333E" w:rsidRDefault="00E32C81" w:rsidP="00E32C81">
      <w:pPr>
        <w:autoSpaceDE w:val="0"/>
        <w:autoSpaceDN w:val="0"/>
        <w:adjustRightInd w:val="0"/>
        <w:ind w:left="720" w:firstLine="720"/>
      </w:pPr>
      <w:r w:rsidRPr="0041333E">
        <w:t>Role: PI for supplement</w:t>
      </w:r>
    </w:p>
    <w:p w:rsidR="00E32C81" w:rsidRPr="0041333E" w:rsidRDefault="00E32C81" w:rsidP="00E32C81">
      <w:pPr>
        <w:autoSpaceDE w:val="0"/>
        <w:autoSpaceDN w:val="0"/>
        <w:adjustRightInd w:val="0"/>
        <w:ind w:left="720" w:firstLine="720"/>
      </w:pPr>
      <w:r w:rsidRPr="0041333E">
        <w:t>Total direct support: $114,274</w:t>
      </w:r>
    </w:p>
    <w:p w:rsidR="002B7402" w:rsidRPr="0041333E" w:rsidRDefault="002B7402" w:rsidP="00CE372D">
      <w:pPr>
        <w:autoSpaceDE w:val="0"/>
        <w:autoSpaceDN w:val="0"/>
        <w:adjustRightInd w:val="0"/>
        <w:ind w:left="1440"/>
      </w:pPr>
    </w:p>
    <w:p w:rsidR="002B7402" w:rsidRPr="008621D0" w:rsidRDefault="004859F4" w:rsidP="002B7402">
      <w:r w:rsidRPr="0041333E">
        <w:t>2013-</w:t>
      </w:r>
      <w:r w:rsidR="002B7402" w:rsidRPr="0041333E">
        <w:t>2015</w:t>
      </w:r>
      <w:r w:rsidR="002B7402" w:rsidRPr="0041333E">
        <w:tab/>
      </w:r>
      <w:r w:rsidR="007A10A6" w:rsidRPr="0041333E">
        <w:rPr>
          <w:u w:val="single"/>
        </w:rPr>
        <w:t>Hydroxyurea Adherence for Personal Best in Sickle Cell T</w:t>
      </w:r>
      <w:r w:rsidR="002B7402" w:rsidRPr="0041333E">
        <w:rPr>
          <w:u w:val="single"/>
        </w:rPr>
        <w:t>reatment: HABIT</w:t>
      </w:r>
      <w:r w:rsidR="002B7402" w:rsidRPr="008621D0">
        <w:tab/>
      </w:r>
    </w:p>
    <w:p w:rsidR="002B7402" w:rsidRPr="0041333E" w:rsidRDefault="002B7402" w:rsidP="002B7402">
      <w:r w:rsidRPr="0041333E">
        <w:tab/>
      </w:r>
      <w:r w:rsidRPr="0041333E">
        <w:tab/>
        <w:t>National Institutes of Health/National Institutes for Nursing Research</w:t>
      </w:r>
    </w:p>
    <w:p w:rsidR="002B7402" w:rsidRPr="0041333E" w:rsidRDefault="002B7402" w:rsidP="002B7402">
      <w:pPr>
        <w:ind w:left="720" w:firstLine="720"/>
      </w:pPr>
      <w:r w:rsidRPr="0041333E">
        <w:t xml:space="preserve">R21- R013745  </w:t>
      </w:r>
    </w:p>
    <w:p w:rsidR="002B7402" w:rsidRPr="0041333E" w:rsidRDefault="002B7402" w:rsidP="002B7402">
      <w:pPr>
        <w:ind w:left="720" w:firstLine="720"/>
      </w:pPr>
      <w:r w:rsidRPr="0041333E">
        <w:t>Role:  Co-investigator (PIs: Green/Smaldone)</w:t>
      </w:r>
      <w:r w:rsidRPr="0041333E">
        <w:tab/>
      </w:r>
    </w:p>
    <w:p w:rsidR="002B7402" w:rsidRPr="0041333E" w:rsidRDefault="002B7402" w:rsidP="002B7402">
      <w:pPr>
        <w:ind w:left="720" w:firstLine="720"/>
      </w:pPr>
    </w:p>
    <w:p w:rsidR="002B7402" w:rsidRPr="0041333E" w:rsidRDefault="002B7402" w:rsidP="002B7402">
      <w:pPr>
        <w:ind w:left="1440" w:hanging="1440"/>
      </w:pPr>
      <w:r w:rsidRPr="0041333E">
        <w:t>2013-2015</w:t>
      </w:r>
      <w:r w:rsidRPr="0041333E">
        <w:tab/>
      </w:r>
      <w:r w:rsidRPr="0041333E">
        <w:rPr>
          <w:u w:val="single"/>
        </w:rPr>
        <w:t>Reasons for the Discordance between Parental Intention and Initiation of HPV Vaccination</w:t>
      </w:r>
    </w:p>
    <w:p w:rsidR="002B7402" w:rsidRPr="0041333E" w:rsidRDefault="002B7402" w:rsidP="002B7402">
      <w:pPr>
        <w:ind w:left="720" w:firstLine="720"/>
      </w:pPr>
      <w:r w:rsidRPr="0041333E">
        <w:t>National Cancer Institute, National Institutes of Health</w:t>
      </w:r>
    </w:p>
    <w:p w:rsidR="002B7402" w:rsidRPr="0041333E" w:rsidRDefault="002B7402" w:rsidP="002B7402">
      <w:pPr>
        <w:ind w:left="720" w:firstLine="720"/>
      </w:pPr>
      <w:r w:rsidRPr="0041333E">
        <w:t>R03-CA177597-01</w:t>
      </w:r>
    </w:p>
    <w:p w:rsidR="002B7402" w:rsidRPr="0041333E" w:rsidRDefault="002B7402" w:rsidP="002B7402">
      <w:pPr>
        <w:ind w:left="720" w:firstLine="720"/>
      </w:pPr>
      <w:r w:rsidRPr="0041333E">
        <w:t>Consultant (</w:t>
      </w:r>
      <w:r w:rsidR="004859F4" w:rsidRPr="0041333E">
        <w:t xml:space="preserve">PI: </w:t>
      </w:r>
      <w:r w:rsidRPr="0041333E">
        <w:t>Auslander, B</w:t>
      </w:r>
      <w:r w:rsidR="004859F4" w:rsidRPr="0041333E">
        <w:t>.</w:t>
      </w:r>
      <w:r w:rsidRPr="0041333E">
        <w:t xml:space="preserve">) </w:t>
      </w:r>
    </w:p>
    <w:p w:rsidR="002B7402" w:rsidRPr="0041333E" w:rsidRDefault="004859F4" w:rsidP="002B7402">
      <w:pPr>
        <w:ind w:left="720" w:firstLine="720"/>
      </w:pPr>
      <w:r w:rsidRPr="0041333E">
        <w:t xml:space="preserve">Total direct support: </w:t>
      </w:r>
      <w:r w:rsidR="002B7402" w:rsidRPr="0041333E">
        <w:t>$100,000</w:t>
      </w:r>
      <w:r w:rsidR="002B7402" w:rsidRPr="0041333E">
        <w:br/>
      </w:r>
    </w:p>
    <w:p w:rsidR="002B7402" w:rsidRPr="0041333E" w:rsidRDefault="002B7402" w:rsidP="002B7402">
      <w:pPr>
        <w:ind w:left="1440" w:hanging="1440"/>
        <w:rPr>
          <w:u w:val="single"/>
        </w:rPr>
      </w:pPr>
      <w:r w:rsidRPr="0041333E">
        <w:t>2013-201</w:t>
      </w:r>
      <w:r w:rsidR="00567593" w:rsidRPr="0041333E">
        <w:t>6</w:t>
      </w:r>
      <w:r w:rsidRPr="0041333E">
        <w:tab/>
      </w:r>
      <w:r w:rsidR="0087284B" w:rsidRPr="0041333E">
        <w:rPr>
          <w:bCs/>
          <w:u w:val="single"/>
        </w:rPr>
        <w:t>A Multilevel Approach to Understanding and Reducing Missed Opportunities for Vaccination Among Adolescents with Chronic Medical C</w:t>
      </w:r>
      <w:r w:rsidRPr="0041333E">
        <w:rPr>
          <w:bCs/>
          <w:u w:val="single"/>
        </w:rPr>
        <w:t>onditions</w:t>
      </w:r>
    </w:p>
    <w:p w:rsidR="002B7402" w:rsidRPr="0041333E" w:rsidRDefault="002B7402" w:rsidP="002B7402">
      <w:r w:rsidRPr="0041333E">
        <w:tab/>
      </w:r>
      <w:r w:rsidRPr="0041333E">
        <w:tab/>
        <w:t xml:space="preserve">Pfizer </w:t>
      </w:r>
    </w:p>
    <w:p w:rsidR="002B7402" w:rsidRPr="0041333E" w:rsidRDefault="004859F4" w:rsidP="002B7402">
      <w:r w:rsidRPr="0041333E">
        <w:tab/>
      </w:r>
      <w:r w:rsidRPr="0041333E">
        <w:tab/>
        <w:t>Role:</w:t>
      </w:r>
      <w:r w:rsidR="002B7402" w:rsidRPr="0041333E">
        <w:t xml:space="preserve"> Co- Principal Investigator (Co-PI: Hofstetter, A</w:t>
      </w:r>
      <w:r w:rsidRPr="0041333E">
        <w:t>.</w:t>
      </w:r>
      <w:r w:rsidR="002B7402" w:rsidRPr="0041333E">
        <w:t>)</w:t>
      </w:r>
    </w:p>
    <w:p w:rsidR="002B7402" w:rsidRPr="0041333E" w:rsidRDefault="002B7402" w:rsidP="002B7402">
      <w:pPr>
        <w:autoSpaceDE w:val="0"/>
        <w:autoSpaceDN w:val="0"/>
        <w:rPr>
          <w:bCs/>
        </w:rPr>
      </w:pPr>
      <w:r w:rsidRPr="0041333E">
        <w:tab/>
      </w:r>
      <w:r w:rsidRPr="0041333E">
        <w:tab/>
        <w:t xml:space="preserve">Total direct support:  </w:t>
      </w:r>
      <w:r w:rsidRPr="0041333E">
        <w:rPr>
          <w:bCs/>
        </w:rPr>
        <w:t>$455,755</w:t>
      </w:r>
    </w:p>
    <w:p w:rsidR="00875B74" w:rsidRPr="0041333E" w:rsidRDefault="00875B74" w:rsidP="002B7402">
      <w:pPr>
        <w:autoSpaceDE w:val="0"/>
        <w:autoSpaceDN w:val="0"/>
        <w:rPr>
          <w:bCs/>
        </w:rPr>
      </w:pPr>
    </w:p>
    <w:p w:rsidR="00875B74" w:rsidRPr="0041333E" w:rsidRDefault="00875B74" w:rsidP="00875B74">
      <w:pPr>
        <w:autoSpaceDE w:val="0"/>
        <w:autoSpaceDN w:val="0"/>
        <w:adjustRightInd w:val="0"/>
        <w:rPr>
          <w:u w:val="single"/>
        </w:rPr>
      </w:pPr>
      <w:r w:rsidRPr="0041333E">
        <w:t>2015-2016</w:t>
      </w:r>
      <w:r w:rsidRPr="0041333E">
        <w:tab/>
      </w:r>
      <w:r w:rsidRPr="0041333E">
        <w:rPr>
          <w:u w:val="single"/>
        </w:rPr>
        <w:t xml:space="preserve">Provost’s Grant Program for Junior Faculty Who Contribute to the Diversity </w:t>
      </w:r>
    </w:p>
    <w:p w:rsidR="00875B74" w:rsidRPr="0041333E" w:rsidRDefault="00875B74" w:rsidP="00875B74">
      <w:pPr>
        <w:autoSpaceDE w:val="0"/>
        <w:autoSpaceDN w:val="0"/>
        <w:adjustRightInd w:val="0"/>
        <w:ind w:left="720" w:firstLine="720"/>
        <w:rPr>
          <w:u w:val="single"/>
        </w:rPr>
      </w:pPr>
      <w:r w:rsidRPr="0041333E">
        <w:rPr>
          <w:u w:val="single"/>
        </w:rPr>
        <w:t>of the University</w:t>
      </w:r>
    </w:p>
    <w:p w:rsidR="00875B74" w:rsidRPr="0041333E" w:rsidRDefault="00875B74" w:rsidP="00875B74">
      <w:pPr>
        <w:autoSpaceDE w:val="0"/>
        <w:autoSpaceDN w:val="0"/>
        <w:adjustRightInd w:val="0"/>
        <w:ind w:left="1440"/>
      </w:pPr>
      <w:r w:rsidRPr="0041333E">
        <w:t>Columbia University, Office of the Vice Provost for Academic Planning Goals Role: Mentor (PI: Francis, J.)</w:t>
      </w:r>
    </w:p>
    <w:p w:rsidR="00875B74" w:rsidRPr="0041333E" w:rsidRDefault="004859F4" w:rsidP="00875B74">
      <w:pPr>
        <w:autoSpaceDE w:val="0"/>
        <w:autoSpaceDN w:val="0"/>
        <w:adjustRightInd w:val="0"/>
        <w:ind w:left="1440"/>
      </w:pPr>
      <w:r w:rsidRPr="0041333E">
        <w:t xml:space="preserve">Total direct support: </w:t>
      </w:r>
      <w:r w:rsidR="00875B74" w:rsidRPr="0041333E">
        <w:t>$25,000</w:t>
      </w:r>
    </w:p>
    <w:p w:rsidR="00E32C81" w:rsidRDefault="00E32C81" w:rsidP="00875B74">
      <w:pPr>
        <w:autoSpaceDE w:val="0"/>
        <w:autoSpaceDN w:val="0"/>
        <w:adjustRightInd w:val="0"/>
        <w:ind w:left="1440"/>
      </w:pPr>
    </w:p>
    <w:p w:rsidR="00E44058" w:rsidRPr="0041333E" w:rsidRDefault="00E44058" w:rsidP="00E44058">
      <w:pPr>
        <w:autoSpaceDE w:val="0"/>
        <w:autoSpaceDN w:val="0"/>
        <w:adjustRightInd w:val="0"/>
      </w:pPr>
      <w:r w:rsidRPr="0041333E">
        <w:t>2011-201</w:t>
      </w:r>
      <w:r>
        <w:t>8</w:t>
      </w:r>
      <w:r w:rsidRPr="0041333E">
        <w:tab/>
      </w:r>
      <w:r w:rsidRPr="0041333E">
        <w:rPr>
          <w:u w:val="single"/>
        </w:rPr>
        <w:t>Adolescent and Parental Attitudes About STI Prevention Trial Participation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  <w:r w:rsidRPr="0041333E">
        <w:t>National Institutes of Health (R01 HD067287)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  <w:r w:rsidRPr="0041333E">
        <w:t>Role: Principal Investigator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  <w:r w:rsidRPr="0041333E">
        <w:t>Total direct support: $1,878,862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</w:p>
    <w:p w:rsidR="00E44058" w:rsidRPr="0041333E" w:rsidRDefault="00E44058" w:rsidP="00E4405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1333E">
        <w:t>2015-201</w:t>
      </w:r>
      <w:r>
        <w:t>8</w:t>
      </w:r>
      <w:r w:rsidRPr="0041333E">
        <w:tab/>
      </w:r>
      <w:r w:rsidRPr="0041333E">
        <w:rPr>
          <w:bCs/>
          <w:u w:val="single"/>
        </w:rPr>
        <w:t>Male Teen Pregnancy Prevention Project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  <w:r w:rsidRPr="0041333E">
        <w:t>Centers for Disease Control and Prevention (5U01DP006109)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  <w:r w:rsidRPr="0041333E">
        <w:t>Role: Co-investigator (PI: Bell, D. &amp; Gold, M.)</w:t>
      </w:r>
    </w:p>
    <w:p w:rsidR="00E44058" w:rsidRPr="0041333E" w:rsidRDefault="00E44058" w:rsidP="00E44058">
      <w:pPr>
        <w:autoSpaceDE w:val="0"/>
        <w:autoSpaceDN w:val="0"/>
        <w:adjustRightInd w:val="0"/>
        <w:ind w:left="720" w:firstLine="720"/>
      </w:pPr>
      <w:r w:rsidRPr="0041333E">
        <w:t>Total direct support: $3,784,035</w:t>
      </w:r>
    </w:p>
    <w:p w:rsidR="00E44058" w:rsidRPr="0041333E" w:rsidRDefault="00E44058" w:rsidP="00875B74">
      <w:pPr>
        <w:autoSpaceDE w:val="0"/>
        <w:autoSpaceDN w:val="0"/>
        <w:adjustRightInd w:val="0"/>
        <w:ind w:left="1440"/>
      </w:pPr>
    </w:p>
    <w:p w:rsidR="008E0FA1" w:rsidRPr="0041333E" w:rsidRDefault="008E0FA1" w:rsidP="008E0FA1">
      <w:pPr>
        <w:pStyle w:val="Heading7"/>
        <w:widowControl w:val="0"/>
        <w:tabs>
          <w:tab w:val="clear" w:pos="0"/>
        </w:tabs>
        <w:rPr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333E"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Completed </w:t>
      </w:r>
      <w:r w:rsidR="00E62117" w:rsidRPr="0041333E"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Industry Sponsored </w:t>
      </w:r>
      <w:r w:rsidRPr="0041333E">
        <w:rPr>
          <w:rFonts w:ascii="Times New Roman" w:hAnsi="Times New Roman" w:cs="Times New Roman"/>
          <w:color w:val="auto"/>
          <w:sz w:val="24"/>
          <w:szCs w:val="24"/>
          <w:u w:val="none"/>
        </w:rPr>
        <w:t>Clinical Trials</w:t>
      </w:r>
    </w:p>
    <w:p w:rsidR="00906EF7" w:rsidRPr="0041333E" w:rsidRDefault="004859F4" w:rsidP="008E0FA1">
      <w:pPr>
        <w:pStyle w:val="BodyTextIndent"/>
        <w:tabs>
          <w:tab w:val="left" w:pos="1620"/>
        </w:tabs>
        <w:spacing w:after="0"/>
        <w:ind w:hanging="144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1333E">
        <w:rPr>
          <w:rFonts w:ascii="Times New Roman" w:hAnsi="Times New Roman" w:cs="Times New Roman"/>
          <w:sz w:val="24"/>
          <w:szCs w:val="24"/>
        </w:rPr>
        <w:t>2003-</w:t>
      </w:r>
      <w:r w:rsidR="008E0FA1" w:rsidRPr="0041333E">
        <w:rPr>
          <w:rFonts w:ascii="Times New Roman" w:hAnsi="Times New Roman" w:cs="Times New Roman"/>
          <w:sz w:val="24"/>
          <w:szCs w:val="24"/>
        </w:rPr>
        <w:t xml:space="preserve">2005   </w:t>
      </w:r>
      <w:r w:rsidR="008E0FA1" w:rsidRPr="0041333E">
        <w:rPr>
          <w:rFonts w:ascii="Times New Roman" w:hAnsi="Times New Roman" w:cs="Times New Roman"/>
          <w:sz w:val="24"/>
          <w:szCs w:val="24"/>
        </w:rPr>
        <w:tab/>
      </w:r>
      <w:r w:rsidR="006168DC" w:rsidRPr="0041333E">
        <w:rPr>
          <w:rFonts w:ascii="Times New Roman" w:hAnsi="Times New Roman" w:cs="Times New Roman"/>
          <w:sz w:val="24"/>
          <w:szCs w:val="24"/>
          <w:u w:val="single"/>
        </w:rPr>
        <w:t>A Phase III, Double-Blind, Randomized Study to Compare the Immunogenicity and Safety of 3 Commercial Scale Consistency L</w:t>
      </w:r>
      <w:r w:rsidR="008E0FA1" w:rsidRPr="0041333E">
        <w:rPr>
          <w:rFonts w:ascii="Times New Roman" w:hAnsi="Times New Roman" w:cs="Times New Roman"/>
          <w:sz w:val="24"/>
          <w:szCs w:val="24"/>
          <w:u w:val="single"/>
        </w:rPr>
        <w:t xml:space="preserve">ots of </w:t>
      </w:r>
      <w:r w:rsidR="006168DC" w:rsidRPr="0041333E">
        <w:rPr>
          <w:rFonts w:ascii="Times New Roman" w:hAnsi="Times New Roman" w:cs="Times New Roman"/>
          <w:sz w:val="24"/>
          <w:szCs w:val="24"/>
          <w:u w:val="single"/>
        </w:rPr>
        <w:t>GlaxoSmithKlines Biologicals’ Herpes Candidate Vaccine in HSV -1/-2 Females Aged 10-17 Y</w:t>
      </w:r>
      <w:r w:rsidR="008E0FA1" w:rsidRPr="0041333E">
        <w:rPr>
          <w:rFonts w:ascii="Times New Roman" w:hAnsi="Times New Roman" w:cs="Times New Roman"/>
          <w:sz w:val="24"/>
          <w:szCs w:val="24"/>
          <w:u w:val="single"/>
        </w:rPr>
        <w:t>ears</w:t>
      </w:r>
    </w:p>
    <w:p w:rsidR="008E0FA1" w:rsidRPr="0041333E" w:rsidRDefault="00906EF7" w:rsidP="008E0FA1">
      <w:pPr>
        <w:pStyle w:val="BodyTextIndent"/>
        <w:tabs>
          <w:tab w:val="left" w:pos="162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</w:rPr>
      </w:pPr>
      <w:r w:rsidRPr="0041333E">
        <w:rPr>
          <w:rFonts w:ascii="Times New Roman" w:hAnsi="Times New Roman" w:cs="Times New Roman"/>
          <w:sz w:val="24"/>
          <w:szCs w:val="24"/>
        </w:rPr>
        <w:tab/>
      </w:r>
      <w:r w:rsidR="008E0FA1" w:rsidRPr="0041333E">
        <w:rPr>
          <w:rFonts w:ascii="Times New Roman" w:hAnsi="Times New Roman" w:cs="Times New Roman"/>
          <w:sz w:val="24"/>
          <w:szCs w:val="24"/>
        </w:rPr>
        <w:t>GlaxoSmithKline</w:t>
      </w:r>
    </w:p>
    <w:p w:rsidR="008E0FA1" w:rsidRPr="0041333E" w:rsidRDefault="008E0FA1" w:rsidP="008E0FA1">
      <w:pPr>
        <w:pStyle w:val="BodyTextIndent"/>
        <w:tabs>
          <w:tab w:val="left" w:pos="162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</w:rPr>
      </w:pPr>
      <w:r w:rsidRPr="0041333E">
        <w:rPr>
          <w:rFonts w:ascii="Times New Roman" w:hAnsi="Times New Roman" w:cs="Times New Roman"/>
          <w:sz w:val="24"/>
          <w:szCs w:val="24"/>
        </w:rPr>
        <w:tab/>
        <w:t>Role:</w:t>
      </w:r>
      <w:r w:rsidRPr="004133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520" w:rsidRPr="0041333E">
        <w:rPr>
          <w:rFonts w:ascii="Times New Roman" w:hAnsi="Times New Roman" w:cs="Times New Roman"/>
          <w:sz w:val="24"/>
          <w:szCs w:val="24"/>
        </w:rPr>
        <w:t>Co</w:t>
      </w:r>
      <w:r w:rsidRPr="0041333E">
        <w:rPr>
          <w:rFonts w:ascii="Times New Roman" w:hAnsi="Times New Roman" w:cs="Times New Roman"/>
          <w:sz w:val="24"/>
          <w:szCs w:val="24"/>
        </w:rPr>
        <w:t>-Investigator</w:t>
      </w:r>
      <w:r w:rsidRPr="004133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333E">
        <w:rPr>
          <w:rFonts w:ascii="Times New Roman" w:hAnsi="Times New Roman" w:cs="Times New Roman"/>
          <w:sz w:val="24"/>
          <w:szCs w:val="24"/>
        </w:rPr>
        <w:t>(PI: Rupp</w:t>
      </w:r>
      <w:r w:rsidR="00E62117" w:rsidRPr="0041333E">
        <w:rPr>
          <w:rFonts w:ascii="Times New Roman" w:hAnsi="Times New Roman" w:cs="Times New Roman"/>
          <w:sz w:val="24"/>
          <w:szCs w:val="24"/>
        </w:rPr>
        <w:t>, R</w:t>
      </w:r>
      <w:r w:rsidR="00FF4693" w:rsidRPr="0041333E">
        <w:rPr>
          <w:rFonts w:ascii="Times New Roman" w:hAnsi="Times New Roman" w:cs="Times New Roman"/>
          <w:sz w:val="24"/>
          <w:szCs w:val="24"/>
        </w:rPr>
        <w:t>.</w:t>
      </w:r>
      <w:r w:rsidRPr="0041333E">
        <w:rPr>
          <w:rFonts w:ascii="Times New Roman" w:hAnsi="Times New Roman" w:cs="Times New Roman"/>
          <w:sz w:val="24"/>
          <w:szCs w:val="24"/>
        </w:rPr>
        <w:t>)</w:t>
      </w:r>
    </w:p>
    <w:p w:rsidR="008E0FA1" w:rsidRPr="0041333E" w:rsidRDefault="008E0FA1" w:rsidP="006F6E2C">
      <w:pPr>
        <w:pStyle w:val="BodyTextIndent"/>
        <w:tabs>
          <w:tab w:val="left" w:pos="162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</w:rPr>
      </w:pPr>
      <w:r w:rsidRPr="0041333E">
        <w:rPr>
          <w:rFonts w:ascii="Times New Roman" w:hAnsi="Times New Roman" w:cs="Times New Roman"/>
          <w:sz w:val="24"/>
          <w:szCs w:val="24"/>
        </w:rPr>
        <w:tab/>
      </w:r>
    </w:p>
    <w:p w:rsidR="008E0FA1" w:rsidRPr="0041333E" w:rsidRDefault="004859F4" w:rsidP="008E0FA1">
      <w:pPr>
        <w:pStyle w:val="BodyTextIndent"/>
        <w:tabs>
          <w:tab w:val="left" w:pos="180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41333E">
        <w:rPr>
          <w:rFonts w:ascii="Times New Roman" w:hAnsi="Times New Roman" w:cs="Times New Roman"/>
          <w:sz w:val="24"/>
          <w:szCs w:val="24"/>
        </w:rPr>
        <w:t>2003-</w:t>
      </w:r>
      <w:r w:rsidR="008E0FA1" w:rsidRPr="0041333E">
        <w:rPr>
          <w:rFonts w:ascii="Times New Roman" w:hAnsi="Times New Roman" w:cs="Times New Roman"/>
          <w:sz w:val="24"/>
          <w:szCs w:val="24"/>
        </w:rPr>
        <w:t>2004</w:t>
      </w:r>
      <w:r w:rsidR="008E0FA1" w:rsidRPr="0041333E">
        <w:rPr>
          <w:rFonts w:ascii="Times New Roman" w:hAnsi="Times New Roman" w:cs="Times New Roman"/>
          <w:sz w:val="24"/>
          <w:szCs w:val="24"/>
        </w:rPr>
        <w:tab/>
      </w:r>
      <w:r w:rsidR="008E0FA1" w:rsidRPr="0041333E">
        <w:rPr>
          <w:rFonts w:ascii="Times New Roman" w:hAnsi="Times New Roman" w:cs="Times New Roman"/>
          <w:sz w:val="24"/>
          <w:szCs w:val="24"/>
          <w:u w:val="single"/>
        </w:rPr>
        <w:t>Demonstrate Immunogenicity and Tolerability of the Quadrivalent HPV (Types 6,</w:t>
      </w:r>
      <w:r w:rsidR="00906EF7" w:rsidRPr="004133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0FA1" w:rsidRPr="0041333E">
        <w:rPr>
          <w:rFonts w:ascii="Times New Roman" w:hAnsi="Times New Roman" w:cs="Times New Roman"/>
          <w:sz w:val="24"/>
          <w:szCs w:val="24"/>
          <w:u w:val="single"/>
        </w:rPr>
        <w:t>11, 16, 18) L1 Virus-Like Particle (VLP) Vaccine in Preadolescents and Adolescents, and to Determine End-Expiry Specifications for the Vaccine</w:t>
      </w:r>
    </w:p>
    <w:p w:rsidR="008E0FA1" w:rsidRPr="0041333E" w:rsidRDefault="008E0FA1" w:rsidP="008E0FA1">
      <w:pPr>
        <w:pStyle w:val="BodyTextIndent"/>
        <w:tabs>
          <w:tab w:val="left" w:pos="180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</w:rPr>
      </w:pPr>
      <w:r w:rsidRPr="0041333E">
        <w:rPr>
          <w:rFonts w:ascii="Times New Roman" w:hAnsi="Times New Roman" w:cs="Times New Roman"/>
          <w:sz w:val="24"/>
          <w:szCs w:val="24"/>
        </w:rPr>
        <w:tab/>
        <w:t>Merck</w:t>
      </w:r>
    </w:p>
    <w:p w:rsidR="008E0FA1" w:rsidRPr="0041333E" w:rsidRDefault="008E0FA1" w:rsidP="008E0FA1">
      <w:pPr>
        <w:pStyle w:val="BodyTextIndent"/>
        <w:tabs>
          <w:tab w:val="left" w:pos="180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</w:rPr>
      </w:pPr>
      <w:r w:rsidRPr="0041333E">
        <w:rPr>
          <w:rFonts w:ascii="Times New Roman" w:hAnsi="Times New Roman" w:cs="Times New Roman"/>
          <w:sz w:val="24"/>
          <w:szCs w:val="24"/>
        </w:rPr>
        <w:tab/>
        <w:t xml:space="preserve">Role: </w:t>
      </w:r>
      <w:r w:rsidR="00402520" w:rsidRPr="0041333E">
        <w:rPr>
          <w:rFonts w:ascii="Times New Roman" w:hAnsi="Times New Roman" w:cs="Times New Roman"/>
          <w:sz w:val="24"/>
          <w:szCs w:val="24"/>
        </w:rPr>
        <w:t>Co-</w:t>
      </w:r>
      <w:r w:rsidR="004859F4" w:rsidRPr="0041333E">
        <w:rPr>
          <w:rFonts w:ascii="Times New Roman" w:hAnsi="Times New Roman" w:cs="Times New Roman"/>
          <w:sz w:val="24"/>
          <w:szCs w:val="24"/>
        </w:rPr>
        <w:t>i</w:t>
      </w:r>
      <w:r w:rsidRPr="0041333E">
        <w:rPr>
          <w:rFonts w:ascii="Times New Roman" w:hAnsi="Times New Roman" w:cs="Times New Roman"/>
          <w:sz w:val="24"/>
          <w:szCs w:val="24"/>
        </w:rPr>
        <w:t>nvestigator (PI: Rupp</w:t>
      </w:r>
      <w:r w:rsidR="00E62117" w:rsidRPr="0041333E">
        <w:rPr>
          <w:rFonts w:ascii="Times New Roman" w:hAnsi="Times New Roman" w:cs="Times New Roman"/>
          <w:sz w:val="24"/>
          <w:szCs w:val="24"/>
        </w:rPr>
        <w:t>, R</w:t>
      </w:r>
      <w:r w:rsidR="00FF4693" w:rsidRPr="0041333E">
        <w:rPr>
          <w:rFonts w:ascii="Times New Roman" w:hAnsi="Times New Roman" w:cs="Times New Roman"/>
          <w:sz w:val="24"/>
          <w:szCs w:val="24"/>
        </w:rPr>
        <w:t>.</w:t>
      </w:r>
      <w:r w:rsidRPr="0041333E">
        <w:rPr>
          <w:rFonts w:ascii="Times New Roman" w:hAnsi="Times New Roman" w:cs="Times New Roman"/>
          <w:sz w:val="24"/>
          <w:szCs w:val="24"/>
        </w:rPr>
        <w:t>)</w:t>
      </w:r>
    </w:p>
    <w:p w:rsidR="00F22546" w:rsidRPr="0041333E" w:rsidRDefault="00F22546" w:rsidP="008E0FA1">
      <w:pPr>
        <w:pStyle w:val="BodyTextIndent"/>
        <w:tabs>
          <w:tab w:val="left" w:pos="1800"/>
        </w:tabs>
        <w:spacing w:after="0"/>
        <w:ind w:hanging="1440"/>
        <w:jc w:val="left"/>
        <w:rPr>
          <w:rFonts w:ascii="Times New Roman" w:hAnsi="Times New Roman" w:cs="Times New Roman"/>
          <w:sz w:val="24"/>
          <w:szCs w:val="24"/>
        </w:rPr>
      </w:pPr>
    </w:p>
    <w:p w:rsidR="00402520" w:rsidRPr="0041333E" w:rsidRDefault="004859F4" w:rsidP="00402520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  <w:rPr>
          <w:u w:val="single"/>
        </w:rPr>
      </w:pPr>
      <w:r w:rsidRPr="0041333E">
        <w:t>2004-</w:t>
      </w:r>
      <w:r w:rsidR="008E0FA1" w:rsidRPr="0041333E">
        <w:t>2005</w:t>
      </w:r>
      <w:r w:rsidR="008E0FA1" w:rsidRPr="0041333E">
        <w:tab/>
      </w:r>
      <w:r w:rsidR="00FB41C3" w:rsidRPr="0041333E">
        <w:rPr>
          <w:u w:val="single"/>
        </w:rPr>
        <w:t>HSV-040: GSK Biologicals’ Candidate Genital Herpes Vaccine gD2-AS04 C</w:t>
      </w:r>
      <w:r w:rsidR="008E0FA1" w:rsidRPr="0041333E">
        <w:rPr>
          <w:u w:val="single"/>
        </w:rPr>
        <w:t>on</w:t>
      </w:r>
      <w:r w:rsidR="00FB41C3" w:rsidRPr="0041333E">
        <w:rPr>
          <w:u w:val="single"/>
        </w:rPr>
        <w:t>taining Recombinant Glycoprotein D (gD) Derived from Herpes Simplex Virus T</w:t>
      </w:r>
      <w:r w:rsidR="008E0FA1" w:rsidRPr="0041333E">
        <w:rPr>
          <w:u w:val="single"/>
        </w:rPr>
        <w:t>ype-2</w:t>
      </w:r>
      <w:r w:rsidR="00FB41C3" w:rsidRPr="0041333E">
        <w:rPr>
          <w:u w:val="single"/>
        </w:rPr>
        <w:t xml:space="preserve"> (20 mcg) and GSK Biologicals’ Proprietary Adjuvant AS04 Containing Aluminum Salts (0.5 mg) and Monophosphory L</w:t>
      </w:r>
      <w:r w:rsidR="008E0FA1" w:rsidRPr="0041333E">
        <w:rPr>
          <w:u w:val="single"/>
        </w:rPr>
        <w:t>ipid A (50 mcg)</w:t>
      </w:r>
    </w:p>
    <w:p w:rsidR="00402520" w:rsidRPr="0041333E" w:rsidRDefault="00402520" w:rsidP="00402520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ab/>
      </w:r>
      <w:r w:rsidRPr="0041333E">
        <w:tab/>
      </w:r>
      <w:r w:rsidRPr="0041333E">
        <w:tab/>
      </w:r>
      <w:r w:rsidR="008E0FA1" w:rsidRPr="0041333E">
        <w:t>GlaxoSmithKline</w:t>
      </w:r>
    </w:p>
    <w:p w:rsidR="008E0FA1" w:rsidRPr="0041333E" w:rsidRDefault="004859F4" w:rsidP="00FF4693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ab/>
      </w:r>
      <w:r w:rsidRPr="0041333E">
        <w:tab/>
      </w:r>
      <w:r w:rsidRPr="0041333E">
        <w:tab/>
        <w:t>Role: Co-i</w:t>
      </w:r>
      <w:r w:rsidR="00402520" w:rsidRPr="0041333E">
        <w:t>nvestigator (</w:t>
      </w:r>
      <w:r w:rsidR="008E0FA1" w:rsidRPr="0041333E">
        <w:t>PI</w:t>
      </w:r>
      <w:r w:rsidR="00402520" w:rsidRPr="0041333E">
        <w:t>:</w:t>
      </w:r>
      <w:r w:rsidR="008E0FA1" w:rsidRPr="0041333E">
        <w:t xml:space="preserve"> Rupp</w:t>
      </w:r>
      <w:r w:rsidR="00E62117" w:rsidRPr="0041333E">
        <w:t>, R</w:t>
      </w:r>
      <w:r w:rsidR="00FF4693" w:rsidRPr="0041333E">
        <w:t>.)</w:t>
      </w:r>
    </w:p>
    <w:p w:rsidR="00402520" w:rsidRPr="0041333E" w:rsidRDefault="00402520" w:rsidP="00402520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  <w:rPr>
          <w:u w:val="single"/>
        </w:rPr>
      </w:pPr>
      <w:r w:rsidRPr="0041333E">
        <w:tab/>
      </w:r>
      <w:r w:rsidRPr="0041333E">
        <w:tab/>
      </w:r>
      <w:r w:rsidRPr="0041333E">
        <w:tab/>
      </w:r>
    </w:p>
    <w:p w:rsidR="00971B45" w:rsidRPr="0041333E" w:rsidRDefault="00971B45" w:rsidP="00F66332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Training Grants</w:t>
      </w:r>
    </w:p>
    <w:p w:rsidR="00971B45" w:rsidRPr="0041333E" w:rsidRDefault="00971B45" w:rsidP="00F66332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1997-2000</w:t>
      </w:r>
      <w:r w:rsidRPr="0041333E">
        <w:tab/>
        <w:t>Lighthouse Youth Services</w:t>
      </w:r>
    </w:p>
    <w:p w:rsidR="00971B45" w:rsidRPr="0041333E" w:rsidRDefault="00971B45" w:rsidP="00F66332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  <w:t>Training Contract</w:t>
      </w:r>
    </w:p>
    <w:p w:rsidR="00E62117" w:rsidRPr="0041333E" w:rsidRDefault="00906EF7" w:rsidP="00F66332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41333E">
        <w:tab/>
      </w:r>
      <w:r w:rsidRPr="0041333E">
        <w:tab/>
      </w:r>
      <w:r w:rsidRPr="0041333E">
        <w:tab/>
        <w:t xml:space="preserve">Role: </w:t>
      </w:r>
      <w:r w:rsidR="00E62117" w:rsidRPr="0041333E">
        <w:t>Principal Investigator</w:t>
      </w:r>
    </w:p>
    <w:p w:rsidR="008E0FA1" w:rsidRPr="0041333E" w:rsidRDefault="00971B45" w:rsidP="00971B45">
      <w:pPr>
        <w:pStyle w:val="BodyText2"/>
        <w:ind w:left="720" w:firstLine="72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>$6,000 per training year</w:t>
      </w: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>1998-1999</w:t>
      </w:r>
      <w:r w:rsidRPr="0041333E">
        <w:rPr>
          <w:rFonts w:ascii="Times New Roman" w:hAnsi="Times New Roman"/>
          <w:color w:val="auto"/>
        </w:rPr>
        <w:tab/>
        <w:t>Great Rivers Girl Scout Council</w:t>
      </w: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</w:rPr>
        <w:tab/>
        <w:t>Training Consultation</w:t>
      </w:r>
    </w:p>
    <w:p w:rsidR="00E62117" w:rsidRPr="0041333E" w:rsidRDefault="00906EF7" w:rsidP="00971B45">
      <w:pPr>
        <w:pStyle w:val="BodyText2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</w:rPr>
        <w:tab/>
        <w:t>Role:</w:t>
      </w:r>
      <w:r w:rsidR="00E62117" w:rsidRPr="0041333E">
        <w:rPr>
          <w:rFonts w:ascii="Times New Roman" w:hAnsi="Times New Roman"/>
          <w:color w:val="auto"/>
        </w:rPr>
        <w:t xml:space="preserve"> Principal Investigator</w:t>
      </w: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ab/>
      </w:r>
      <w:r w:rsidRPr="0041333E">
        <w:rPr>
          <w:rFonts w:ascii="Times New Roman" w:hAnsi="Times New Roman"/>
          <w:color w:val="auto"/>
        </w:rPr>
        <w:tab/>
        <w:t>$6,000 per training year</w:t>
      </w: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>2002-2005</w:t>
      </w:r>
      <w:r w:rsidRPr="0041333E">
        <w:rPr>
          <w:rFonts w:ascii="Times New Roman" w:hAnsi="Times New Roman"/>
          <w:color w:val="auto"/>
        </w:rPr>
        <w:tab/>
        <w:t>Teen Health Center, Inc</w:t>
      </w:r>
      <w:r w:rsidR="00906EF7" w:rsidRPr="0041333E">
        <w:rPr>
          <w:rFonts w:ascii="Times New Roman" w:hAnsi="Times New Roman"/>
          <w:color w:val="auto"/>
        </w:rPr>
        <w:t>.</w:t>
      </w:r>
    </w:p>
    <w:p w:rsidR="00402520" w:rsidRPr="0041333E" w:rsidRDefault="00971B45" w:rsidP="00971B45">
      <w:pPr>
        <w:pStyle w:val="BodyText2"/>
        <w:ind w:left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>Training Contract for interns and postdoctoral fellows</w:t>
      </w:r>
    </w:p>
    <w:p w:rsidR="00E62117" w:rsidRPr="0041333E" w:rsidRDefault="00906EF7" w:rsidP="00971B45">
      <w:pPr>
        <w:pStyle w:val="BodyText2"/>
        <w:ind w:left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 xml:space="preserve">Role: </w:t>
      </w:r>
      <w:r w:rsidR="00E62117" w:rsidRPr="0041333E">
        <w:rPr>
          <w:rFonts w:ascii="Times New Roman" w:hAnsi="Times New Roman"/>
          <w:color w:val="auto"/>
        </w:rPr>
        <w:t>Principal Investigator</w:t>
      </w:r>
    </w:p>
    <w:p w:rsidR="00971B45" w:rsidRPr="0041333E" w:rsidRDefault="00971B45" w:rsidP="00971B45">
      <w:pPr>
        <w:pStyle w:val="BodyText2"/>
        <w:ind w:left="1440"/>
        <w:rPr>
          <w:rFonts w:ascii="Times New Roman" w:hAnsi="Times New Roman"/>
          <w:color w:val="auto"/>
        </w:rPr>
      </w:pPr>
      <w:r w:rsidRPr="0041333E">
        <w:rPr>
          <w:rFonts w:ascii="Times New Roman" w:hAnsi="Times New Roman"/>
          <w:color w:val="auto"/>
        </w:rPr>
        <w:t>$3000-8,000 per training year</w:t>
      </w:r>
    </w:p>
    <w:p w:rsidR="00971B45" w:rsidRPr="0041333E" w:rsidRDefault="00971B45" w:rsidP="00971B45">
      <w:pPr>
        <w:pStyle w:val="BodyText2"/>
        <w:rPr>
          <w:rFonts w:ascii="Times New Roman" w:hAnsi="Times New Roman"/>
          <w:color w:val="auto"/>
        </w:rPr>
      </w:pPr>
    </w:p>
    <w:p w:rsidR="0027076C" w:rsidRPr="0041333E" w:rsidRDefault="0027076C" w:rsidP="0027076C">
      <w:pPr>
        <w:rPr>
          <w:b/>
          <w:bCs/>
          <w:u w:val="single"/>
        </w:rPr>
      </w:pPr>
      <w:r w:rsidRPr="0041333E">
        <w:rPr>
          <w:b/>
          <w:bCs/>
          <w:u w:val="single"/>
        </w:rPr>
        <w:t>Department</w:t>
      </w:r>
      <w:r w:rsidR="004449B8" w:rsidRPr="0041333E">
        <w:rPr>
          <w:b/>
          <w:bCs/>
          <w:u w:val="single"/>
        </w:rPr>
        <w:t>al</w:t>
      </w:r>
      <w:r w:rsidRPr="0041333E">
        <w:rPr>
          <w:b/>
          <w:bCs/>
          <w:u w:val="single"/>
        </w:rPr>
        <w:t xml:space="preserve"> and University</w:t>
      </w:r>
      <w:r w:rsidR="007A6581" w:rsidRPr="0041333E">
        <w:rPr>
          <w:b/>
          <w:bCs/>
          <w:u w:val="single"/>
        </w:rPr>
        <w:t>/Hospital</w:t>
      </w:r>
      <w:r w:rsidRPr="0041333E">
        <w:rPr>
          <w:b/>
          <w:bCs/>
          <w:u w:val="single"/>
        </w:rPr>
        <w:t xml:space="preserve"> Committees</w:t>
      </w:r>
    </w:p>
    <w:p w:rsidR="006A46C6" w:rsidRPr="0041333E" w:rsidRDefault="006A46C6" w:rsidP="0027076C">
      <w:pPr>
        <w:rPr>
          <w:b/>
          <w:bCs/>
        </w:rPr>
      </w:pPr>
      <w:r w:rsidRPr="0041333E">
        <w:rPr>
          <w:b/>
          <w:bCs/>
        </w:rPr>
        <w:t>Cincinnati Children’s Hospital Medical Center Committees</w:t>
      </w:r>
    </w:p>
    <w:p w:rsidR="006A46C6" w:rsidRPr="0041333E" w:rsidRDefault="004449B8" w:rsidP="004449B8">
      <w:pPr>
        <w:tabs>
          <w:tab w:val="left" w:pos="540"/>
        </w:tabs>
        <w:ind w:left="1440" w:hanging="1440"/>
      </w:pPr>
      <w:r w:rsidRPr="0041333E">
        <w:t>1989-1992</w:t>
      </w:r>
      <w:r w:rsidRPr="0041333E">
        <w:tab/>
        <w:t>Member, Committee to Develop Donald J. O’Grady P</w:t>
      </w:r>
      <w:r w:rsidR="004B5BD5" w:rsidRPr="0041333E">
        <w:t>re-Doctoral Fellowship Program i</w:t>
      </w:r>
      <w:r w:rsidRPr="0041333E">
        <w:t>n Pediatric Psychology</w:t>
      </w:r>
    </w:p>
    <w:p w:rsidR="006A46C6" w:rsidRPr="0041333E" w:rsidRDefault="004449B8" w:rsidP="004449B8">
      <w:pPr>
        <w:tabs>
          <w:tab w:val="left" w:pos="540"/>
        </w:tabs>
        <w:ind w:left="1440" w:hanging="1440"/>
      </w:pPr>
      <w:r w:rsidRPr="0041333E">
        <w:t>1991</w:t>
      </w:r>
      <w:r w:rsidRPr="0041333E">
        <w:tab/>
      </w:r>
      <w:r w:rsidRPr="0041333E">
        <w:tab/>
        <w:t>Member, Co</w:t>
      </w:r>
      <w:r w:rsidR="00054B98" w:rsidRPr="0041333E">
        <w:t>mmittee to Recommend Standards f</w:t>
      </w:r>
      <w:r w:rsidR="004B4C7E" w:rsidRPr="0041333E">
        <w:t>or t</w:t>
      </w:r>
      <w:r w:rsidRPr="0041333E">
        <w:t xml:space="preserve">he Medical/Dental Staff Bylaws </w:t>
      </w:r>
      <w:r w:rsidR="00054B98" w:rsidRPr="0041333E">
        <w:t>t</w:t>
      </w:r>
      <w:r w:rsidRPr="0041333E">
        <w:t>o Incorporate Psychology</w:t>
      </w:r>
    </w:p>
    <w:p w:rsidR="0027076C" w:rsidRPr="0041333E" w:rsidRDefault="004449B8" w:rsidP="004449B8">
      <w:pPr>
        <w:tabs>
          <w:tab w:val="left" w:pos="540"/>
        </w:tabs>
        <w:ind w:left="1440" w:hanging="1440"/>
      </w:pPr>
      <w:r w:rsidRPr="0041333E">
        <w:t>1992</w:t>
      </w:r>
      <w:r w:rsidRPr="0041333E">
        <w:tab/>
      </w:r>
      <w:r w:rsidRPr="0041333E">
        <w:tab/>
        <w:t>Member, Selection Committee for Psychologist, Department of Child Psychiatry and Psychology</w:t>
      </w:r>
    </w:p>
    <w:p w:rsidR="0027076C" w:rsidRPr="0041333E" w:rsidRDefault="004449B8" w:rsidP="004449B8">
      <w:pPr>
        <w:tabs>
          <w:tab w:val="left" w:pos="540"/>
        </w:tabs>
        <w:ind w:left="1440" w:hanging="1440"/>
      </w:pPr>
      <w:r w:rsidRPr="0041333E">
        <w:t>1997-2001</w:t>
      </w:r>
      <w:r w:rsidRPr="0041333E">
        <w:tab/>
        <w:t>Member, Schmidlapp Female Scientist Program Committee</w:t>
      </w:r>
    </w:p>
    <w:p w:rsidR="006A46C6" w:rsidRPr="0041333E" w:rsidRDefault="004449B8" w:rsidP="004449B8">
      <w:pPr>
        <w:tabs>
          <w:tab w:val="left" w:pos="540"/>
        </w:tabs>
        <w:ind w:left="1440" w:hanging="1440"/>
      </w:pPr>
      <w:r w:rsidRPr="0041333E">
        <w:t>1998</w:t>
      </w:r>
      <w:r w:rsidRPr="0041333E">
        <w:tab/>
      </w:r>
      <w:r w:rsidRPr="0041333E">
        <w:tab/>
        <w:t>Chair, Search Committee for Di</w:t>
      </w:r>
      <w:r w:rsidR="00172C93" w:rsidRPr="0041333E">
        <w:t>rector of Division of Psychology</w:t>
      </w:r>
    </w:p>
    <w:p w:rsidR="003E1248" w:rsidRPr="0041333E" w:rsidRDefault="003E1248" w:rsidP="004449B8">
      <w:pPr>
        <w:tabs>
          <w:tab w:val="left" w:pos="540"/>
        </w:tabs>
        <w:ind w:left="1440" w:hanging="1440"/>
      </w:pPr>
    </w:p>
    <w:p w:rsidR="006A46C6" w:rsidRPr="0041333E" w:rsidRDefault="006A46C6" w:rsidP="004449B8">
      <w:pPr>
        <w:tabs>
          <w:tab w:val="left" w:pos="540"/>
        </w:tabs>
        <w:ind w:left="1440" w:hanging="1440"/>
        <w:rPr>
          <w:b/>
        </w:rPr>
      </w:pPr>
      <w:r w:rsidRPr="0041333E">
        <w:rPr>
          <w:b/>
        </w:rPr>
        <w:t xml:space="preserve">University of Texas Medical Branch </w:t>
      </w:r>
      <w:r w:rsidR="006C1B18" w:rsidRPr="0041333E">
        <w:rPr>
          <w:b/>
        </w:rPr>
        <w:t>Committees</w:t>
      </w:r>
    </w:p>
    <w:p w:rsidR="0027076C" w:rsidRPr="0041333E" w:rsidRDefault="00172C93" w:rsidP="00172C93">
      <w:pPr>
        <w:tabs>
          <w:tab w:val="left" w:pos="540"/>
        </w:tabs>
        <w:ind w:left="1440" w:hanging="1440"/>
      </w:pPr>
      <w:r w:rsidRPr="0041333E">
        <w:t>2001-2003</w:t>
      </w:r>
      <w:r w:rsidRPr="0041333E">
        <w:tab/>
      </w:r>
      <w:r w:rsidRPr="0041333E">
        <w:rPr>
          <w:bCs/>
        </w:rPr>
        <w:t>Member, Psychology Training Team</w:t>
      </w:r>
      <w:r w:rsidR="00F75425" w:rsidRPr="0041333E">
        <w:rPr>
          <w:bCs/>
        </w:rPr>
        <w:t>, University of Texas Medical Branch</w:t>
      </w:r>
    </w:p>
    <w:p w:rsidR="0027076C" w:rsidRPr="0041333E" w:rsidRDefault="00172C93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rPr>
          <w:bCs/>
        </w:rPr>
        <w:t>2001-2002</w:t>
      </w:r>
      <w:r w:rsidRPr="0041333E">
        <w:rPr>
          <w:bCs/>
        </w:rPr>
        <w:tab/>
      </w:r>
      <w:r w:rsidR="0027076C" w:rsidRPr="0041333E">
        <w:rPr>
          <w:bCs/>
        </w:rPr>
        <w:t xml:space="preserve">Member, </w:t>
      </w:r>
      <w:r w:rsidR="0027076C" w:rsidRPr="0041333E">
        <w:t>Task Force on Scholarship, Curriculum Committee</w:t>
      </w:r>
      <w:r w:rsidR="00F75425" w:rsidRPr="0041333E">
        <w:t>, School of Medicine</w:t>
      </w:r>
    </w:p>
    <w:p w:rsidR="0027076C" w:rsidRPr="0041333E" w:rsidRDefault="0027076C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2002</w:t>
      </w:r>
      <w:r w:rsidR="00172C93" w:rsidRPr="0041333E">
        <w:tab/>
      </w:r>
      <w:r w:rsidR="00172C93" w:rsidRPr="0041333E">
        <w:tab/>
      </w:r>
      <w:r w:rsidR="00172C93" w:rsidRPr="0041333E">
        <w:tab/>
      </w:r>
      <w:r w:rsidRPr="0041333E">
        <w:t>Chair, Mid-level/Experienced Faculty Committee</w:t>
      </w:r>
      <w:r w:rsidR="00F75425" w:rsidRPr="0041333E">
        <w:t>, School of Medicine</w:t>
      </w: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2003-2007</w:t>
      </w:r>
      <w:r w:rsidRPr="0041333E">
        <w:tab/>
        <w:t>Member, Appointment, Promotion, Tenure Committee, School of Medicine</w:t>
      </w: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2005-2006</w:t>
      </w:r>
      <w:r w:rsidRPr="0041333E">
        <w:tab/>
        <w:t>Chair, Appointment, Promotion, Tenure Committee, School of Medicine</w:t>
      </w: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2005-2006</w:t>
      </w:r>
      <w:r w:rsidRPr="0041333E">
        <w:tab/>
        <w:t>Member, Core Committee for the Advancement of Women Faculty and Administrators, University of Texas Medical Branch</w:t>
      </w: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2008-2009</w:t>
      </w:r>
      <w:r w:rsidRPr="0041333E">
        <w:tab/>
        <w:t>Member, Faculty Senate, University of Texas Medical Branch</w:t>
      </w: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</w:p>
    <w:p w:rsidR="00D4092E" w:rsidRPr="0041333E" w:rsidRDefault="00D4092E" w:rsidP="00D4092E">
      <w:pPr>
        <w:tabs>
          <w:tab w:val="left" w:pos="540"/>
        </w:tabs>
        <w:ind w:left="1440" w:hanging="1440"/>
        <w:rPr>
          <w:b/>
        </w:rPr>
      </w:pPr>
      <w:r w:rsidRPr="0041333E">
        <w:rPr>
          <w:b/>
        </w:rPr>
        <w:t xml:space="preserve">University of Texas Medical Branch Committees: Department of Pediatrics </w:t>
      </w:r>
    </w:p>
    <w:p w:rsidR="0027076C" w:rsidRPr="0041333E" w:rsidRDefault="00172C93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2002-2007</w:t>
      </w:r>
      <w:r w:rsidRPr="0041333E">
        <w:tab/>
      </w:r>
      <w:r w:rsidR="0027076C" w:rsidRPr="0041333E">
        <w:t>Member, Appointment, Promotion, and Tenure Commi</w:t>
      </w:r>
      <w:r w:rsidRPr="0041333E">
        <w:t>ttee, Department of Pediatrics</w:t>
      </w:r>
    </w:p>
    <w:p w:rsidR="0027076C" w:rsidRPr="0041333E" w:rsidRDefault="00172C93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2003-2004</w:t>
      </w:r>
      <w:r w:rsidRPr="0041333E">
        <w:tab/>
      </w:r>
      <w:r w:rsidR="0027076C" w:rsidRPr="0041333E">
        <w:t>Member, Research Advisory Committee, Department of Pediatrics</w:t>
      </w:r>
    </w:p>
    <w:p w:rsidR="0027076C" w:rsidRPr="0041333E" w:rsidRDefault="00CF5A13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2007-200</w:t>
      </w:r>
      <w:r w:rsidR="00172C93" w:rsidRPr="0041333E">
        <w:t>9</w:t>
      </w:r>
      <w:r w:rsidR="00172C93" w:rsidRPr="0041333E">
        <w:tab/>
      </w:r>
      <w:r w:rsidR="0027076C" w:rsidRPr="0041333E">
        <w:t>Member, Graduate Medical Education Committee, Departmen</w:t>
      </w:r>
      <w:r w:rsidR="00D4092E" w:rsidRPr="0041333E">
        <w:t>t of Pediatrics</w:t>
      </w:r>
    </w:p>
    <w:p w:rsidR="004B5BD5" w:rsidRPr="0041333E" w:rsidRDefault="004B5BD5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</w:p>
    <w:p w:rsidR="006A46C6" w:rsidRPr="0041333E" w:rsidRDefault="006A46C6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rPr>
          <w:b/>
        </w:rPr>
        <w:t>Columbia University</w:t>
      </w:r>
      <w:r w:rsidR="00722C82" w:rsidRPr="0041333E">
        <w:rPr>
          <w:b/>
        </w:rPr>
        <w:t xml:space="preserve"> </w:t>
      </w:r>
      <w:r w:rsidR="006E71A1">
        <w:rPr>
          <w:b/>
        </w:rPr>
        <w:t xml:space="preserve">Vagelos </w:t>
      </w:r>
      <w:r w:rsidR="00D4092E" w:rsidRPr="0041333E">
        <w:rPr>
          <w:b/>
        </w:rPr>
        <w:t xml:space="preserve">College of Physicians and Surgeons </w:t>
      </w:r>
      <w:r w:rsidRPr="0041333E">
        <w:rPr>
          <w:b/>
        </w:rPr>
        <w:t>Committees</w:t>
      </w:r>
    </w:p>
    <w:p w:rsidR="00E96B42" w:rsidRPr="0041333E" w:rsidRDefault="00E96B42" w:rsidP="00E96B4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2009-2012</w:t>
      </w:r>
      <w:r w:rsidRPr="0041333E">
        <w:tab/>
        <w:t>Member, Committee on Academic Tracks</w:t>
      </w:r>
    </w:p>
    <w:p w:rsidR="00E96B42" w:rsidRPr="0041333E" w:rsidRDefault="00C9436A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2009-2017</w:t>
      </w:r>
      <w:r w:rsidR="00172C93" w:rsidRPr="0041333E">
        <w:tab/>
      </w:r>
      <w:r w:rsidR="001F4747" w:rsidRPr="0041333E">
        <w:t>Member, Women Faculty Committee</w:t>
      </w:r>
      <w:r w:rsidR="00990FCB" w:rsidRPr="0041333E">
        <w:t xml:space="preserve"> (now Virginia Kneeland Society for Women Faculty)</w:t>
      </w:r>
    </w:p>
    <w:p w:rsidR="00E96B42" w:rsidRPr="0041333E" w:rsidRDefault="00172C93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</w:t>
      </w:r>
      <w:r w:rsidR="006C51DA" w:rsidRPr="0041333E">
        <w:t>2014</w:t>
      </w:r>
      <w:r w:rsidRPr="0041333E">
        <w:tab/>
      </w:r>
      <w:r w:rsidR="00B43429" w:rsidRPr="0041333E">
        <w:t>Member, Committee</w:t>
      </w:r>
      <w:r w:rsidR="00477F34" w:rsidRPr="0041333E">
        <w:t xml:space="preserve"> for Professional Development</w:t>
      </w:r>
    </w:p>
    <w:p w:rsidR="00E96B42" w:rsidRPr="0041333E" w:rsidRDefault="00E96B42" w:rsidP="00E96B4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2010-2012</w:t>
      </w:r>
      <w:r w:rsidRPr="0041333E">
        <w:tab/>
        <w:t>Member, Mentoring Network</w:t>
      </w:r>
    </w:p>
    <w:p w:rsidR="00E676FA" w:rsidRPr="0041333E" w:rsidRDefault="00E676FA" w:rsidP="00172C93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2012-2013</w:t>
      </w:r>
      <w:r w:rsidRPr="0041333E">
        <w:tab/>
        <w:t>Member, Implementation of the Tracks Committee</w:t>
      </w:r>
    </w:p>
    <w:p w:rsidR="00E676FA" w:rsidRPr="0041333E" w:rsidRDefault="004859F4" w:rsidP="00E676FA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2014-</w:t>
      </w:r>
      <w:r w:rsidR="00C9436A" w:rsidRPr="0041333E">
        <w:t>2017</w:t>
      </w:r>
      <w:r w:rsidR="00E676FA" w:rsidRPr="0041333E">
        <w:tab/>
        <w:t xml:space="preserve">Member, Committee for Mentorship for the </w:t>
      </w:r>
      <w:r w:rsidR="001C1FF7" w:rsidRPr="0041333E">
        <w:t>Tracks</w:t>
      </w:r>
    </w:p>
    <w:p w:rsidR="00D4092E" w:rsidRPr="0041333E" w:rsidRDefault="00D4092E" w:rsidP="00477F34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  <w:rPr>
          <w:b/>
        </w:rPr>
      </w:pPr>
      <w:r w:rsidRPr="0041333E">
        <w:rPr>
          <w:b/>
        </w:rPr>
        <w:t xml:space="preserve">Columbia University </w:t>
      </w:r>
      <w:r w:rsidR="006E71A1">
        <w:rPr>
          <w:b/>
        </w:rPr>
        <w:t xml:space="preserve">Vagelos </w:t>
      </w:r>
      <w:r w:rsidRPr="0041333E">
        <w:rPr>
          <w:b/>
        </w:rPr>
        <w:t>College of Phys</w:t>
      </w:r>
      <w:r w:rsidR="004D6734" w:rsidRPr="0041333E">
        <w:rPr>
          <w:b/>
        </w:rPr>
        <w:t>icians and Surgeons Committees:</w:t>
      </w:r>
      <w:r w:rsidRPr="0041333E">
        <w:rPr>
          <w:b/>
        </w:rPr>
        <w:t xml:space="preserve"> Pediatrics</w:t>
      </w:r>
    </w:p>
    <w:p w:rsidR="00990FCB" w:rsidRPr="0041333E" w:rsidRDefault="00990FCB" w:rsidP="00E96B4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2009-2010</w:t>
      </w:r>
      <w:r w:rsidRPr="0041333E">
        <w:tab/>
        <w:t>Chair, Research Infrastructure Committee, Department of Pediatrics</w:t>
      </w:r>
    </w:p>
    <w:p w:rsidR="00E96B42" w:rsidRPr="0041333E" w:rsidRDefault="00E96B42" w:rsidP="00E96B4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2009-2011</w:t>
      </w:r>
      <w:r w:rsidRPr="0041333E">
        <w:tab/>
        <w:t>Member, Professionalism Committee, Department of Pediatrics</w:t>
      </w:r>
    </w:p>
    <w:p w:rsidR="00D4092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</w:t>
      </w:r>
      <w:r w:rsidR="00E96B42" w:rsidRPr="0041333E">
        <w:t>2013</w:t>
      </w:r>
      <w:r w:rsidRPr="0041333E">
        <w:tab/>
        <w:t>Ad hoc member, Clinical Research Committee</w:t>
      </w:r>
      <w:r w:rsidR="00B0111E" w:rsidRPr="0041333E">
        <w:t>, Department of Pediatrics</w:t>
      </w:r>
    </w:p>
    <w:p w:rsidR="0070053C" w:rsidRDefault="0070053C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70053C">
        <w:t>2016-2018</w:t>
      </w:r>
      <w:r w:rsidRPr="0070053C">
        <w:tab/>
        <w:t>Member, Hematology/Oncology Division Director Search Committee</w:t>
      </w:r>
    </w:p>
    <w:p w:rsidR="0070053C" w:rsidRPr="0041333E" w:rsidRDefault="0070053C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>
        <w:t>2016-2018</w:t>
      </w:r>
      <w:r w:rsidRPr="0070053C">
        <w:tab/>
        <w:t>Member, Compensation Committee</w:t>
      </w:r>
    </w:p>
    <w:p w:rsidR="00D4092E" w:rsidRPr="0041333E" w:rsidRDefault="00D4092E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2009-present</w:t>
      </w:r>
      <w:r w:rsidRPr="0041333E">
        <w:tab/>
        <w:t>Ad hoc member, Committee on Academic Promotions</w:t>
      </w:r>
      <w:r w:rsidR="00A31626" w:rsidRPr="0041333E">
        <w:t xml:space="preserve"> (Co</w:t>
      </w:r>
      <w:r w:rsidR="00722C82" w:rsidRPr="0041333E">
        <w:t>AP)</w:t>
      </w:r>
      <w:r w:rsidR="00B0111E" w:rsidRPr="0041333E">
        <w:t xml:space="preserve">, </w:t>
      </w:r>
      <w:r w:rsidR="00AC635D" w:rsidRPr="0041333E">
        <w:t>Department of Pediatrics</w:t>
      </w:r>
    </w:p>
    <w:p w:rsidR="00BA37D4" w:rsidRPr="0041333E" w:rsidRDefault="004859F4" w:rsidP="00D4092E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2012-</w:t>
      </w:r>
      <w:r w:rsidR="00BA37D4" w:rsidRPr="0041333E">
        <w:t xml:space="preserve">present </w:t>
      </w:r>
      <w:r w:rsidR="00BA37D4" w:rsidRPr="0041333E">
        <w:tab/>
        <w:t xml:space="preserve">Member, Junior Faculty Research meeting, Department of Pediatrics  </w:t>
      </w:r>
    </w:p>
    <w:p w:rsidR="00806F12" w:rsidRPr="0041333E" w:rsidRDefault="00E96B42" w:rsidP="00806F1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 xml:space="preserve">2013-present </w:t>
      </w:r>
      <w:r w:rsidRPr="0041333E">
        <w:tab/>
        <w:t>Co-Chair</w:t>
      </w:r>
      <w:r w:rsidR="00806F12" w:rsidRPr="0041333E">
        <w:t>, CV Faculty Development Committee, Department of Pediatrics</w:t>
      </w:r>
    </w:p>
    <w:p w:rsidR="00990FCB" w:rsidRPr="0041333E" w:rsidRDefault="00990FCB" w:rsidP="00990FCB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2014-</w:t>
      </w:r>
      <w:r w:rsidR="00722C82" w:rsidRPr="0041333E">
        <w:t>2016</w:t>
      </w:r>
      <w:r w:rsidRPr="0041333E">
        <w:tab/>
        <w:t>Member, Research Cabinet</w:t>
      </w:r>
    </w:p>
    <w:p w:rsidR="00CD0808" w:rsidRDefault="00CD0808" w:rsidP="00990FCB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2017</w:t>
      </w:r>
      <w:r w:rsidRPr="0041333E">
        <w:tab/>
      </w:r>
      <w:r w:rsidRPr="0041333E">
        <w:tab/>
      </w:r>
      <w:r w:rsidRPr="0041333E">
        <w:tab/>
        <w:t>Member, Pe</w:t>
      </w:r>
      <w:r w:rsidR="00AF3A89" w:rsidRPr="0041333E">
        <w:t>diatrics Infectious Diseases</w:t>
      </w:r>
      <w:r w:rsidRPr="0041333E">
        <w:t xml:space="preserve"> T32 Trainee Career and Development Committee</w:t>
      </w:r>
    </w:p>
    <w:p w:rsidR="002C4F5A" w:rsidRPr="0041333E" w:rsidRDefault="002C4F5A" w:rsidP="00990FCB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>
        <w:t>2018-present</w:t>
      </w:r>
      <w:r>
        <w:tab/>
      </w:r>
      <w:r w:rsidRPr="0041333E">
        <w:t xml:space="preserve">Member, </w:t>
      </w:r>
      <w:r>
        <w:t>Neonatology</w:t>
      </w:r>
      <w:r w:rsidRPr="0041333E">
        <w:t xml:space="preserve"> Division Director Search Committee</w:t>
      </w:r>
    </w:p>
    <w:p w:rsidR="00FE549C" w:rsidRPr="0041333E" w:rsidRDefault="00FE549C" w:rsidP="00806F12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</w:p>
    <w:p w:rsidR="00757807" w:rsidRPr="0041333E" w:rsidRDefault="00757807" w:rsidP="00757807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  <w:rPr>
          <w:b/>
        </w:rPr>
      </w:pPr>
      <w:r w:rsidRPr="0041333E">
        <w:rPr>
          <w:b/>
        </w:rPr>
        <w:t>Columbia University Grant Reviews</w:t>
      </w:r>
    </w:p>
    <w:p w:rsidR="00757807" w:rsidRPr="0041333E" w:rsidRDefault="00757807" w:rsidP="00757807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2009-</w:t>
      </w:r>
      <w:r w:rsidR="00DB24DC" w:rsidRPr="0041333E">
        <w:t>2011</w:t>
      </w:r>
      <w:r w:rsidR="00A31626" w:rsidRPr="0041333E">
        <w:tab/>
        <w:t>Driscoll Scholars A</w:t>
      </w:r>
      <w:r w:rsidRPr="0041333E">
        <w:t>ward, Department of Pediatrics</w:t>
      </w:r>
    </w:p>
    <w:p w:rsidR="00757807" w:rsidRPr="0041333E" w:rsidRDefault="009F25C4" w:rsidP="00757807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2014</w:t>
      </w:r>
      <w:r w:rsidR="00DB24DC" w:rsidRPr="0041333E">
        <w:tab/>
      </w:r>
      <w:r w:rsidR="00DB24DC" w:rsidRPr="0041333E">
        <w:tab/>
      </w:r>
      <w:r w:rsidR="00A31626" w:rsidRPr="0041333E">
        <w:t xml:space="preserve"> </w:t>
      </w:r>
      <w:r w:rsidR="00A31626" w:rsidRPr="0041333E">
        <w:tab/>
        <w:t>Irving Scholar A</w:t>
      </w:r>
      <w:r w:rsidRPr="0041333E">
        <w:t>ward, Department of Pediatrics</w:t>
      </w:r>
    </w:p>
    <w:p w:rsidR="009F25C4" w:rsidRPr="0041333E" w:rsidRDefault="00753D05" w:rsidP="00757807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2014</w:t>
      </w:r>
      <w:r w:rsidRPr="0041333E">
        <w:tab/>
      </w:r>
      <w:r w:rsidRPr="0041333E">
        <w:tab/>
      </w:r>
      <w:r w:rsidRPr="0041333E">
        <w:tab/>
        <w:t>Junior Faculty Grants</w:t>
      </w:r>
      <w:r w:rsidR="00A31626" w:rsidRPr="0041333E">
        <w:t xml:space="preserve"> Review Committee (Diversity I</w:t>
      </w:r>
      <w:r w:rsidRPr="0041333E">
        <w:t>nitiative), Columbia University</w:t>
      </w:r>
    </w:p>
    <w:p w:rsidR="006F4456" w:rsidRPr="0041333E" w:rsidRDefault="006F4456" w:rsidP="006F4456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 xml:space="preserve">2018-2021       Master Reviewer, The Irving Institute Study Section </w:t>
      </w:r>
    </w:p>
    <w:p w:rsidR="00722C82" w:rsidRPr="0041333E" w:rsidRDefault="00722C82" w:rsidP="00722C82"/>
    <w:p w:rsidR="0027076C" w:rsidRPr="0041333E" w:rsidRDefault="003364EE" w:rsidP="00722C82">
      <w:pPr>
        <w:rPr>
          <w:b/>
          <w:bCs/>
          <w:u w:val="single"/>
        </w:rPr>
      </w:pPr>
      <w:r w:rsidRPr="0041333E">
        <w:rPr>
          <w:b/>
          <w:bCs/>
          <w:u w:val="single"/>
        </w:rPr>
        <w:t>Teaching Experience and R</w:t>
      </w:r>
      <w:r w:rsidR="006F6E2C" w:rsidRPr="0041333E">
        <w:rPr>
          <w:b/>
          <w:bCs/>
          <w:u w:val="single"/>
        </w:rPr>
        <w:t>esponsibilities</w:t>
      </w:r>
    </w:p>
    <w:p w:rsidR="00073242" w:rsidRPr="0041333E" w:rsidRDefault="0019188F" w:rsidP="00073242">
      <w:pPr>
        <w:jc w:val="both"/>
        <w:rPr>
          <w:b/>
          <w:bCs/>
        </w:rPr>
      </w:pPr>
      <w:r w:rsidRPr="0041333E">
        <w:rPr>
          <w:b/>
          <w:bCs/>
        </w:rPr>
        <w:t>Courses</w:t>
      </w:r>
    </w:p>
    <w:p w:rsidR="00340289" w:rsidRPr="0041333E" w:rsidRDefault="00477F34" w:rsidP="00477F34">
      <w:pPr>
        <w:ind w:left="1440" w:hanging="1440"/>
        <w:jc w:val="both"/>
        <w:rPr>
          <w:bCs/>
        </w:rPr>
      </w:pPr>
      <w:r w:rsidRPr="0041333E">
        <w:rPr>
          <w:bCs/>
        </w:rPr>
        <w:t>1989</w:t>
      </w:r>
      <w:r w:rsidRPr="0041333E">
        <w:rPr>
          <w:bCs/>
        </w:rPr>
        <w:tab/>
      </w:r>
      <w:r w:rsidR="00073242" w:rsidRPr="0041333E">
        <w:t>Small Group F</w:t>
      </w:r>
      <w:r w:rsidR="00B67355" w:rsidRPr="0041333E">
        <w:t xml:space="preserve">acilitator, </w:t>
      </w:r>
      <w:r w:rsidR="00340289" w:rsidRPr="0041333E">
        <w:t>Sexual Health</w:t>
      </w:r>
      <w:r w:rsidR="009931A5" w:rsidRPr="0041333E">
        <w:t xml:space="preserve"> (medical </w:t>
      </w:r>
      <w:r w:rsidR="00073242" w:rsidRPr="0041333E">
        <w:t>student class)</w:t>
      </w:r>
      <w:r w:rsidR="00340289" w:rsidRPr="0041333E">
        <w:t xml:space="preserve">, </w:t>
      </w:r>
      <w:r w:rsidR="00AE44AD" w:rsidRPr="0041333E">
        <w:t xml:space="preserve">University of Cincinnati School of Medicine </w:t>
      </w:r>
    </w:p>
    <w:p w:rsidR="00021271" w:rsidRPr="0041333E" w:rsidRDefault="00A31626" w:rsidP="00477F34">
      <w:pPr>
        <w:ind w:left="1440" w:hanging="1440"/>
        <w:jc w:val="both"/>
      </w:pPr>
      <w:r w:rsidRPr="0041333E">
        <w:rPr>
          <w:bCs/>
        </w:rPr>
        <w:t>1993</w:t>
      </w:r>
      <w:r w:rsidR="004F19D5" w:rsidRPr="0041333E">
        <w:rPr>
          <w:bCs/>
        </w:rPr>
        <w:t>/</w:t>
      </w:r>
      <w:r w:rsidR="00477F34" w:rsidRPr="0041333E">
        <w:rPr>
          <w:bCs/>
        </w:rPr>
        <w:t>1994</w:t>
      </w:r>
      <w:r w:rsidR="00477F34" w:rsidRPr="0041333E">
        <w:rPr>
          <w:bCs/>
        </w:rPr>
        <w:tab/>
      </w:r>
      <w:r w:rsidR="00021271" w:rsidRPr="0041333E">
        <w:t>Leader, Parent-Child Clinic Staff R</w:t>
      </w:r>
      <w:r w:rsidR="00477F34" w:rsidRPr="0041333E">
        <w:t>etreat, HIV Family Care Center</w:t>
      </w:r>
      <w:r w:rsidR="0023225B" w:rsidRPr="0041333E">
        <w:t>, University of Cincinnati College of Medicine</w:t>
      </w:r>
    </w:p>
    <w:p w:rsidR="006A4858" w:rsidRPr="0041333E" w:rsidRDefault="006A4858" w:rsidP="00477F34">
      <w:pPr>
        <w:ind w:left="1440" w:hanging="1440"/>
        <w:jc w:val="both"/>
      </w:pPr>
    </w:p>
    <w:p w:rsidR="006A4858" w:rsidRPr="0041333E" w:rsidRDefault="006A4858" w:rsidP="006A4858">
      <w:pPr>
        <w:ind w:left="1440" w:hanging="1440"/>
        <w:rPr>
          <w:b/>
          <w:bCs/>
        </w:rPr>
      </w:pPr>
      <w:r w:rsidRPr="0041333E">
        <w:rPr>
          <w:b/>
          <w:bCs/>
        </w:rPr>
        <w:t>Educational Administration</w:t>
      </w:r>
    </w:p>
    <w:p w:rsidR="006A4858" w:rsidRPr="0041333E" w:rsidRDefault="006A4858" w:rsidP="006A4858">
      <w:pPr>
        <w:tabs>
          <w:tab w:val="left" w:pos="540"/>
        </w:tabs>
        <w:ind w:left="1440" w:hanging="1440"/>
      </w:pPr>
      <w:r w:rsidRPr="0041333E">
        <w:rPr>
          <w:bCs/>
        </w:rPr>
        <w:t>1992-2000</w:t>
      </w:r>
      <w:r w:rsidRPr="0041333E">
        <w:rPr>
          <w:bCs/>
        </w:rPr>
        <w:tab/>
      </w:r>
      <w:r w:rsidRPr="0041333E">
        <w:t xml:space="preserve">Director, Adolescent Medicine </w:t>
      </w:r>
      <w:r w:rsidR="001C1FF7" w:rsidRPr="0041333E">
        <w:t xml:space="preserve">Rotation </w:t>
      </w:r>
      <w:r w:rsidRPr="0041333E">
        <w:t>of O’Grady Pediatric Psychology Residents, Cincinnati Children’s Hospital Medical Center</w:t>
      </w:r>
    </w:p>
    <w:p w:rsidR="006A4858" w:rsidRPr="0041333E" w:rsidRDefault="00A31626" w:rsidP="00A31626">
      <w:pPr>
        <w:ind w:left="1440" w:hanging="1440"/>
      </w:pPr>
      <w:r w:rsidRPr="0041333E">
        <w:t>1999</w:t>
      </w:r>
      <w:r w:rsidRPr="0041333E">
        <w:tab/>
        <w:t>Faculty L</w:t>
      </w:r>
      <w:r w:rsidR="006A4858" w:rsidRPr="0041333E">
        <w:t>iaison, Post-Doctoral Psychology Program, Cincinnati Children’s Hospital Medical Center</w:t>
      </w:r>
    </w:p>
    <w:p w:rsidR="006A4858" w:rsidRPr="0041333E" w:rsidRDefault="006A4858" w:rsidP="006A485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2000-2001</w:t>
      </w:r>
      <w:r w:rsidRPr="0041333E">
        <w:tab/>
        <w:t>Director, Post-Doctoral Psychology Program, Cincinnati Children’s Hospital Medical Center</w:t>
      </w:r>
    </w:p>
    <w:p w:rsidR="006A4858" w:rsidRPr="0041333E" w:rsidRDefault="006A4858" w:rsidP="006A485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ab/>
      </w:r>
      <w:r w:rsidRPr="0041333E">
        <w:tab/>
      </w:r>
      <w:r w:rsidRPr="0041333E">
        <w:tab/>
        <w:t>(Responsible for obtaining accreditation for Program)</w:t>
      </w:r>
    </w:p>
    <w:p w:rsidR="006A4858" w:rsidRPr="0041333E" w:rsidRDefault="006A4858" w:rsidP="00A31626">
      <w:pPr>
        <w:ind w:left="1440" w:hanging="1440"/>
      </w:pPr>
      <w:r w:rsidRPr="0041333E">
        <w:t>2001-2003</w:t>
      </w:r>
      <w:r w:rsidRPr="0041333E">
        <w:tab/>
      </w:r>
      <w:r w:rsidR="00A31626" w:rsidRPr="0041333E">
        <w:t xml:space="preserve">Director, </w:t>
      </w:r>
      <w:r w:rsidRPr="0041333E">
        <w:t>Pediatric Psychology Experience of UTMB Psychology Residents, University of Texas Medical Branch</w:t>
      </w:r>
    </w:p>
    <w:p w:rsidR="006400EA" w:rsidRPr="0041333E" w:rsidRDefault="006400EA" w:rsidP="00A31626">
      <w:pPr>
        <w:ind w:left="1440" w:hanging="1440"/>
      </w:pPr>
    </w:p>
    <w:p w:rsidR="00255CBC" w:rsidRPr="00255CBC" w:rsidRDefault="00255CBC" w:rsidP="00255CBC">
      <w:pPr>
        <w:jc w:val="both"/>
        <w:rPr>
          <w:b/>
          <w:bCs/>
        </w:rPr>
      </w:pPr>
      <w:r w:rsidRPr="00255CBC">
        <w:rPr>
          <w:b/>
          <w:bCs/>
        </w:rPr>
        <w:t>Curriculum Developed</w:t>
      </w:r>
    </w:p>
    <w:p w:rsidR="006400EA" w:rsidRPr="00255CBC" w:rsidRDefault="006400EA" w:rsidP="00CE2CC1">
      <w:pPr>
        <w:ind w:left="1440" w:hanging="1440"/>
        <w:rPr>
          <w:u w:val="single"/>
        </w:rPr>
      </w:pPr>
      <w:r w:rsidRPr="00255CBC">
        <w:rPr>
          <w:u w:val="single"/>
        </w:rPr>
        <w:t xml:space="preserve">Global Health Capacity-Building </w:t>
      </w:r>
    </w:p>
    <w:p w:rsidR="006400EA" w:rsidRPr="0041333E" w:rsidRDefault="006400EA" w:rsidP="006400EA">
      <w:pPr>
        <w:ind w:left="1440" w:hanging="1440"/>
      </w:pPr>
      <w:r w:rsidRPr="0041333E">
        <w:t xml:space="preserve">2009-present   Senior Advisor and Content Expert, Makerere University-Columbia University collaboration on adolescent health </w:t>
      </w:r>
    </w:p>
    <w:p w:rsidR="006400EA" w:rsidRPr="0041333E" w:rsidRDefault="006400EA" w:rsidP="006400EA">
      <w:pPr>
        <w:ind w:left="1440" w:hanging="1440"/>
      </w:pPr>
      <w:r w:rsidRPr="0041333E">
        <w:tab/>
      </w:r>
    </w:p>
    <w:p w:rsidR="006400EA" w:rsidRPr="0041333E" w:rsidRDefault="006400EA" w:rsidP="006400EA">
      <w:pPr>
        <w:ind w:left="1440"/>
      </w:pPr>
      <w:r w:rsidRPr="0041333E">
        <w:t xml:space="preserve">Yearly meetings which transitioned from skill building to scientific meetings in Kampala, Uganda, one meeting in Ethopia  </w:t>
      </w:r>
    </w:p>
    <w:p w:rsidR="006A0496" w:rsidRDefault="006A0496" w:rsidP="00F87DD6">
      <w:pPr>
        <w:jc w:val="both"/>
      </w:pPr>
    </w:p>
    <w:p w:rsidR="00255CBC" w:rsidRPr="00255CBC" w:rsidRDefault="00255CBC" w:rsidP="00F87DD6">
      <w:pPr>
        <w:jc w:val="both"/>
        <w:rPr>
          <w:u w:val="single"/>
        </w:rPr>
      </w:pPr>
      <w:r w:rsidRPr="00255CBC">
        <w:rPr>
          <w:u w:val="single"/>
        </w:rPr>
        <w:t>Columbia Women’s and Children’s Health Faculty Leadership Academy</w:t>
      </w:r>
    </w:p>
    <w:p w:rsidR="000E1865" w:rsidRDefault="00735E32" w:rsidP="00255CBC">
      <w:pPr>
        <w:ind w:left="1440" w:hanging="1440"/>
        <w:rPr>
          <w:bCs/>
        </w:rPr>
      </w:pPr>
      <w:r w:rsidRPr="0041333E">
        <w:t>2010-present</w:t>
      </w:r>
      <w:r w:rsidR="00477F34" w:rsidRPr="0041333E">
        <w:tab/>
      </w:r>
      <w:r w:rsidR="00875B74" w:rsidRPr="0041333E">
        <w:rPr>
          <w:bCs/>
        </w:rPr>
        <w:t>O</w:t>
      </w:r>
      <w:r w:rsidR="00255CBC">
        <w:rPr>
          <w:bCs/>
        </w:rPr>
        <w:t>ne-</w:t>
      </w:r>
      <w:r w:rsidRPr="0041333E">
        <w:rPr>
          <w:bCs/>
        </w:rPr>
        <w:t>year program offered to selected faculty (9-10 per year)</w:t>
      </w:r>
      <w:r w:rsidR="00255CBC">
        <w:rPr>
          <w:bCs/>
        </w:rPr>
        <w:t xml:space="preserve"> from Pediatrics, Obstetrics &amp;</w:t>
      </w:r>
      <w:r w:rsidRPr="0041333E">
        <w:rPr>
          <w:bCs/>
        </w:rPr>
        <w:t xml:space="preserve"> Gynecology, and Pediatric Psychiatry at Columbia University</w:t>
      </w:r>
      <w:r w:rsidR="00255CBC">
        <w:rPr>
          <w:bCs/>
        </w:rPr>
        <w:t xml:space="preserve"> Irving</w:t>
      </w:r>
      <w:r w:rsidRPr="0041333E">
        <w:rPr>
          <w:bCs/>
        </w:rPr>
        <w:t xml:space="preserve"> Medical Center to further develop leadership and mentorship skills and to gain enhanced understanding of the medical center’s operational and financial structure.</w:t>
      </w:r>
    </w:p>
    <w:p w:rsidR="000E1865" w:rsidRDefault="000E1865" w:rsidP="00255CBC">
      <w:pPr>
        <w:ind w:left="1440" w:hanging="1440"/>
        <w:rPr>
          <w:bCs/>
        </w:rPr>
      </w:pPr>
    </w:p>
    <w:p w:rsidR="000E1865" w:rsidRDefault="000E1865" w:rsidP="00255CBC">
      <w:pPr>
        <w:ind w:left="1440" w:hanging="1440"/>
        <w:rPr>
          <w:bCs/>
        </w:rPr>
      </w:pPr>
      <w:r>
        <w:rPr>
          <w:bCs/>
        </w:rPr>
        <w:t xml:space="preserve">2011- present </w:t>
      </w:r>
      <w:r>
        <w:rPr>
          <w:bCs/>
        </w:rPr>
        <w:tab/>
        <w:t>Leadership Academy 2.0</w:t>
      </w:r>
    </w:p>
    <w:p w:rsidR="000E1865" w:rsidRDefault="000E1865" w:rsidP="00255CBC">
      <w:pPr>
        <w:ind w:left="1440" w:hanging="1440"/>
        <w:rPr>
          <w:bCs/>
        </w:rPr>
      </w:pPr>
      <w:r>
        <w:rPr>
          <w:bCs/>
        </w:rPr>
        <w:tab/>
        <w:t xml:space="preserve">Consists of follow-up sessions such as </w:t>
      </w:r>
    </w:p>
    <w:p w:rsidR="000E1865" w:rsidRPr="000E1865" w:rsidRDefault="000E1865" w:rsidP="00255CBC">
      <w:pPr>
        <w:ind w:left="1440" w:hanging="1440"/>
        <w:rPr>
          <w:bCs/>
          <w:i/>
          <w:sz w:val="20"/>
          <w:szCs w:val="20"/>
        </w:rPr>
      </w:pPr>
      <w:r>
        <w:rPr>
          <w:bCs/>
        </w:rPr>
        <w:t>`</w:t>
      </w:r>
      <w:r>
        <w:rPr>
          <w:bCs/>
        </w:rPr>
        <w:tab/>
      </w:r>
      <w:r>
        <w:rPr>
          <w:bCs/>
        </w:rPr>
        <w:tab/>
      </w:r>
      <w:r w:rsidRPr="000E1865">
        <w:rPr>
          <w:bCs/>
          <w:i/>
          <w:sz w:val="20"/>
          <w:szCs w:val="20"/>
        </w:rPr>
        <w:t>Birkman Refresher</w:t>
      </w:r>
    </w:p>
    <w:p w:rsidR="000E1865" w:rsidRPr="000E1865" w:rsidRDefault="000E1865" w:rsidP="000E1865">
      <w:pPr>
        <w:ind w:left="1440" w:firstLine="720"/>
        <w:rPr>
          <w:bCs/>
          <w:i/>
          <w:sz w:val="20"/>
          <w:szCs w:val="20"/>
        </w:rPr>
      </w:pPr>
      <w:r w:rsidRPr="000E1865">
        <w:rPr>
          <w:bCs/>
          <w:i/>
          <w:sz w:val="20"/>
          <w:szCs w:val="20"/>
        </w:rPr>
        <w:t xml:space="preserve">Preventing and Addressing Workplace Performance Issues </w:t>
      </w:r>
    </w:p>
    <w:p w:rsidR="000E1865" w:rsidRDefault="000E1865" w:rsidP="00255CBC">
      <w:pPr>
        <w:ind w:left="1440" w:hanging="1440"/>
        <w:rPr>
          <w:bCs/>
        </w:rPr>
      </w:pPr>
    </w:p>
    <w:p w:rsidR="000E1865" w:rsidRPr="000E1865" w:rsidRDefault="000E1865" w:rsidP="000E1865">
      <w:pPr>
        <w:rPr>
          <w:bCs/>
          <w:u w:val="single"/>
        </w:rPr>
      </w:pPr>
      <w:r w:rsidRPr="000E1865">
        <w:rPr>
          <w:bCs/>
          <w:u w:val="single"/>
        </w:rPr>
        <w:t xml:space="preserve">Foundations for Building a Career in Academic Medicine </w:t>
      </w:r>
    </w:p>
    <w:p w:rsidR="000E1865" w:rsidRPr="0041333E" w:rsidRDefault="000E1865" w:rsidP="000E1865">
      <w:pPr>
        <w:rPr>
          <w:b/>
          <w:bCs/>
        </w:rPr>
      </w:pPr>
      <w:r w:rsidRPr="000E1865">
        <w:rPr>
          <w:bCs/>
        </w:rPr>
        <w:t>2011-present</w:t>
      </w:r>
      <w:r>
        <w:rPr>
          <w:bCs/>
        </w:rPr>
        <w:t xml:space="preserve">  One year program which currently consists of seven seminars. New faculty are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encouraged to attend and</w:t>
      </w:r>
      <w:r w:rsidRPr="00F07DFD">
        <w:rPr>
          <w:bCs/>
        </w:rPr>
        <w:t xml:space="preserve"> encouraged </w:t>
      </w:r>
      <w:r>
        <w:rPr>
          <w:bCs/>
        </w:rPr>
        <w:t xml:space="preserve">to attend and all faculty are welcome. 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>Developing the “Thing You Do”/ Academic Identity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 xml:space="preserve">Establishing Evaluative Evidence for </w:t>
      </w:r>
      <w:r w:rsidRPr="000E1865">
        <w:rPr>
          <w:i/>
          <w:sz w:val="22"/>
          <w:szCs w:val="22"/>
          <w:u w:val="single"/>
        </w:rPr>
        <w:t>Assistant</w:t>
      </w:r>
      <w:r w:rsidRPr="000E1865">
        <w:rPr>
          <w:i/>
          <w:sz w:val="22"/>
          <w:szCs w:val="22"/>
        </w:rPr>
        <w:t xml:space="preserve"> Professors 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 xml:space="preserve">Establishing Evaluative Evidence for </w:t>
      </w:r>
      <w:r w:rsidRPr="000E1865">
        <w:rPr>
          <w:i/>
          <w:sz w:val="22"/>
          <w:szCs w:val="22"/>
          <w:u w:val="single"/>
        </w:rPr>
        <w:t xml:space="preserve">Associate </w:t>
      </w:r>
      <w:r w:rsidRPr="000E1865">
        <w:rPr>
          <w:i/>
          <w:sz w:val="22"/>
          <w:szCs w:val="22"/>
        </w:rPr>
        <w:t xml:space="preserve">Professors  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>Scholarly Educators Workshop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>Developing Mentoring Relationships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>Mastering the CUIMC CV</w:t>
      </w:r>
    </w:p>
    <w:p w:rsidR="000E1865" w:rsidRPr="000E1865" w:rsidRDefault="000E1865" w:rsidP="000E1865">
      <w:pPr>
        <w:ind w:left="2160"/>
        <w:rPr>
          <w:i/>
          <w:sz w:val="22"/>
          <w:szCs w:val="22"/>
        </w:rPr>
      </w:pPr>
      <w:r w:rsidRPr="000E1865">
        <w:rPr>
          <w:i/>
          <w:sz w:val="22"/>
          <w:szCs w:val="22"/>
        </w:rPr>
        <w:t>Writing Personal Statements: Describing Your Academic Accomplishments</w:t>
      </w:r>
    </w:p>
    <w:p w:rsidR="003364EE" w:rsidRPr="00255CBC" w:rsidRDefault="0019188F" w:rsidP="000E1865">
      <w:pPr>
        <w:ind w:left="2160"/>
      </w:pPr>
      <w:r w:rsidRPr="0041333E">
        <w:rPr>
          <w:bCs/>
        </w:rPr>
        <w:tab/>
      </w:r>
    </w:p>
    <w:p w:rsidR="006A4858" w:rsidRPr="0041333E" w:rsidRDefault="006A4858" w:rsidP="00735E32">
      <w:pPr>
        <w:ind w:left="1440" w:hanging="1440"/>
        <w:rPr>
          <w:bCs/>
        </w:rPr>
      </w:pPr>
    </w:p>
    <w:p w:rsidR="006A4858" w:rsidRDefault="006A4858" w:rsidP="00735E32">
      <w:pPr>
        <w:ind w:left="1440" w:hanging="1440"/>
        <w:rPr>
          <w:b/>
          <w:bCs/>
        </w:rPr>
      </w:pPr>
      <w:r w:rsidRPr="0041333E">
        <w:rPr>
          <w:b/>
          <w:bCs/>
        </w:rPr>
        <w:t>Columbia University Lectures on Faculty Development</w:t>
      </w:r>
    </w:p>
    <w:p w:rsidR="00366B1F" w:rsidRPr="00366B1F" w:rsidRDefault="00366B1F" w:rsidP="00366B1F">
      <w:pPr>
        <w:ind w:left="1440" w:hanging="1440"/>
        <w:rPr>
          <w:bCs/>
          <w:u w:val="single"/>
        </w:rPr>
      </w:pPr>
      <w:r w:rsidRPr="00366B1F">
        <w:rPr>
          <w:bCs/>
          <w:u w:val="single"/>
        </w:rPr>
        <w:t xml:space="preserve">Managing a Career in Academic Medicine </w:t>
      </w:r>
    </w:p>
    <w:p w:rsidR="006A4858" w:rsidRDefault="006A4858" w:rsidP="00D57FE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 L. </w:t>
      </w:r>
      <w:r w:rsidRPr="0041333E">
        <w:t xml:space="preserve">(2009, October). </w:t>
      </w:r>
      <w:r w:rsidRPr="0041333E">
        <w:rPr>
          <w:i/>
        </w:rPr>
        <w:t>Taki</w:t>
      </w:r>
      <w:r w:rsidR="00050024" w:rsidRPr="0041333E">
        <w:rPr>
          <w:i/>
        </w:rPr>
        <w:t xml:space="preserve">ng charge of your own career: </w:t>
      </w:r>
      <w:r w:rsidRPr="0041333E">
        <w:rPr>
          <w:i/>
        </w:rPr>
        <w:t xml:space="preserve">Leading the process towards a common mission. </w:t>
      </w:r>
      <w:r w:rsidRPr="0041333E">
        <w:t>Presented at the Columbia Universi</w:t>
      </w:r>
      <w:r w:rsidR="00AE2C34" w:rsidRPr="0041333E">
        <w:t>ty Pediatric Psychiatry Retreat,</w:t>
      </w:r>
      <w:r w:rsidRPr="0041333E">
        <w:t xml:space="preserve"> New York, NY.</w:t>
      </w:r>
    </w:p>
    <w:p w:rsidR="00366B1F" w:rsidRPr="0041333E" w:rsidRDefault="00366B1F" w:rsidP="00366B1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 w:rsidRPr="0041333E">
        <w:t xml:space="preserve">. (2017, August). </w:t>
      </w:r>
      <w:r w:rsidRPr="0041333E">
        <w:rPr>
          <w:i/>
        </w:rPr>
        <w:t>Swimming upstream: Lessons learned about managing careers</w:t>
      </w:r>
      <w:r>
        <w:t xml:space="preserve">. </w:t>
      </w:r>
      <w:r w:rsidRPr="0041333E">
        <w:t>Presented for the Pediatric Infectious Disease Fellow Career Development Workshop, Columbia University</w:t>
      </w:r>
      <w:r w:rsidR="006E71A1">
        <w:t xml:space="preserve"> Irving</w:t>
      </w:r>
      <w:r w:rsidRPr="0041333E">
        <w:t xml:space="preserve"> Medical Center, New York, NY.</w:t>
      </w:r>
    </w:p>
    <w:p w:rsidR="00366B1F" w:rsidRDefault="00366B1F" w:rsidP="008C14C3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 w:rsidRPr="0041333E">
        <w:t xml:space="preserve">. (2017, October). </w:t>
      </w:r>
      <w:r w:rsidRPr="0041333E">
        <w:rPr>
          <w:i/>
        </w:rPr>
        <w:t>Swimming upstream: Lessons learned about developing an academic career</w:t>
      </w:r>
      <w:r w:rsidRPr="0041333E">
        <w:t xml:space="preserve">. Presented for the College of Dental Medicine, Columbia University </w:t>
      </w:r>
      <w:r w:rsidR="006E71A1">
        <w:t xml:space="preserve">Irving </w:t>
      </w:r>
      <w:r w:rsidRPr="0041333E">
        <w:t>Medical Center, New York, NY.</w:t>
      </w:r>
    </w:p>
    <w:p w:rsidR="00E267FD" w:rsidRDefault="00E267FD" w:rsidP="00E267FD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>
        <w:t>. (2019, July</w:t>
      </w:r>
      <w:r w:rsidRPr="0041333E">
        <w:t xml:space="preserve">). </w:t>
      </w:r>
      <w:r w:rsidRPr="00E267FD">
        <w:rPr>
          <w:i/>
        </w:rPr>
        <w:t>Saying Yes, Saying No, Letting Go.</w:t>
      </w:r>
      <w:r>
        <w:t xml:space="preserve"> Presented to the junior researchers in the Department of Pediatrics</w:t>
      </w:r>
      <w:r w:rsidRPr="0041333E">
        <w:t xml:space="preserve">, Columbia University </w:t>
      </w:r>
      <w:r>
        <w:t xml:space="preserve">Irving </w:t>
      </w:r>
      <w:r w:rsidRPr="0041333E">
        <w:t xml:space="preserve">Medical Center, </w:t>
      </w:r>
      <w:r>
        <w:t xml:space="preserve">             </w:t>
      </w:r>
      <w:r w:rsidRPr="0041333E">
        <w:t>New York, NY.</w:t>
      </w:r>
    </w:p>
    <w:p w:rsidR="00366B1F" w:rsidRDefault="00366B1F" w:rsidP="00366B1F">
      <w:pPr>
        <w:rPr>
          <w:bCs/>
          <w:u w:val="single"/>
        </w:rPr>
      </w:pPr>
    </w:p>
    <w:p w:rsidR="00366B1F" w:rsidRPr="00366B1F" w:rsidRDefault="00366B1F" w:rsidP="00366B1F">
      <w:pPr>
        <w:rPr>
          <w:bCs/>
          <w:u w:val="single"/>
        </w:rPr>
      </w:pPr>
      <w:r w:rsidRPr="00366B1F">
        <w:rPr>
          <w:bCs/>
          <w:u w:val="single"/>
        </w:rPr>
        <w:t>Advancement and Promotion</w:t>
      </w:r>
    </w:p>
    <w:p w:rsidR="006A4858" w:rsidRDefault="006A4858" w:rsidP="00803495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L.</w:t>
      </w:r>
      <w:r w:rsidR="00A31626" w:rsidRPr="0041333E">
        <w:t xml:space="preserve"> (2009</w:t>
      </w:r>
      <w:r w:rsidRPr="0041333E">
        <w:t xml:space="preserve">-2011). </w:t>
      </w:r>
      <w:r w:rsidRPr="0041333E">
        <w:rPr>
          <w:i/>
        </w:rPr>
        <w:t xml:space="preserve">Preparing your CV, executive summary, personal statement: Telling your story. </w:t>
      </w:r>
      <w:r w:rsidRPr="0041333E">
        <w:t xml:space="preserve">Presented at Columbia University </w:t>
      </w:r>
      <w:r w:rsidR="006E71A1">
        <w:t xml:space="preserve">Irving </w:t>
      </w:r>
      <w:r w:rsidRPr="0041333E">
        <w:t>Medical Center’s Ju</w:t>
      </w:r>
      <w:r w:rsidR="00AE2C34" w:rsidRPr="0041333E">
        <w:t>nior Faculty Development Series,</w:t>
      </w:r>
      <w:r w:rsidRPr="0041333E">
        <w:t xml:space="preserve"> New York, NY.</w:t>
      </w:r>
    </w:p>
    <w:p w:rsidR="00366B1F" w:rsidRDefault="00366B1F" w:rsidP="00366B1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>
        <w:t>. (2018, March</w:t>
      </w:r>
      <w:r w:rsidRPr="0041333E">
        <w:t xml:space="preserve">). </w:t>
      </w:r>
      <w:r>
        <w:rPr>
          <w:i/>
        </w:rPr>
        <w:t xml:space="preserve">Faculty development and promotion. </w:t>
      </w:r>
      <w:r w:rsidRPr="0041333E">
        <w:t xml:space="preserve">Presented for the </w:t>
      </w:r>
      <w:r>
        <w:t>Department of Pediatrics Division Administrator Meeting</w:t>
      </w:r>
      <w:r w:rsidRPr="0041333E">
        <w:t xml:space="preserve">, Columbia University </w:t>
      </w:r>
      <w:r>
        <w:t xml:space="preserve">Irving </w:t>
      </w:r>
      <w:r w:rsidRPr="0041333E">
        <w:t>Medical Center, New York, NY.</w:t>
      </w:r>
    </w:p>
    <w:p w:rsidR="00366B1F" w:rsidRDefault="00366B1F" w:rsidP="008C14C3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>
        <w:t>. (2018, September</w:t>
      </w:r>
      <w:r w:rsidRPr="0041333E">
        <w:t xml:space="preserve">). </w:t>
      </w:r>
      <w:r>
        <w:rPr>
          <w:i/>
        </w:rPr>
        <w:t>Preparing CVs and cover l</w:t>
      </w:r>
      <w:r w:rsidRPr="00803495">
        <w:rPr>
          <w:i/>
        </w:rPr>
        <w:t>etters</w:t>
      </w:r>
      <w:r>
        <w:rPr>
          <w:i/>
        </w:rPr>
        <w:t xml:space="preserve">. </w:t>
      </w:r>
      <w:r w:rsidRPr="0041333E">
        <w:t xml:space="preserve">Presented for the </w:t>
      </w:r>
      <w:r>
        <w:t>Department of Pediatrics Fellowship Program</w:t>
      </w:r>
      <w:r w:rsidRPr="0041333E">
        <w:t xml:space="preserve">, Columbia University </w:t>
      </w:r>
      <w:r>
        <w:t xml:space="preserve">Irving </w:t>
      </w:r>
      <w:r w:rsidRPr="0041333E">
        <w:t>Medical Center, New York, NY.</w:t>
      </w:r>
    </w:p>
    <w:p w:rsidR="00366B1F" w:rsidRDefault="00366B1F" w:rsidP="008C14C3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>
        <w:rPr>
          <w:b/>
        </w:rPr>
        <w:t xml:space="preserve">Rosenthal, </w:t>
      </w:r>
      <w:r w:rsidRPr="005A066C">
        <w:rPr>
          <w:b/>
        </w:rPr>
        <w:t>S.L.,</w:t>
      </w:r>
      <w:r>
        <w:t xml:space="preserve"> Landers, S.E., Gamble, C. (2018, October). </w:t>
      </w:r>
      <w:r w:rsidRPr="005A066C">
        <w:rPr>
          <w:i/>
        </w:rPr>
        <w:t>Scholarly products/e</w:t>
      </w:r>
      <w:r>
        <w:rPr>
          <w:i/>
        </w:rPr>
        <w:t>valuative e</w:t>
      </w:r>
      <w:r w:rsidRPr="005A066C">
        <w:rPr>
          <w:i/>
        </w:rPr>
        <w:t>vidence:</w:t>
      </w:r>
      <w:r>
        <w:rPr>
          <w:i/>
        </w:rPr>
        <w:t xml:space="preserve"> Q</w:t>
      </w:r>
      <w:r w:rsidRPr="005A066C">
        <w:rPr>
          <w:i/>
        </w:rPr>
        <w:t xml:space="preserve">uality improvement. </w:t>
      </w:r>
      <w:r>
        <w:t>Presented to the Department of Pediatrics Committee on Appointments and Promotion, Columbia University Irving Medical Center, New York, NY.</w:t>
      </w:r>
    </w:p>
    <w:p w:rsidR="00366B1F" w:rsidRDefault="00366B1F" w:rsidP="00366B1F">
      <w:pPr>
        <w:tabs>
          <w:tab w:val="left" w:pos="540"/>
        </w:tabs>
        <w:autoSpaceDE w:val="0"/>
        <w:autoSpaceDN w:val="0"/>
        <w:adjustRightInd w:val="0"/>
        <w:rPr>
          <w:b/>
        </w:rPr>
      </w:pPr>
    </w:p>
    <w:p w:rsidR="00366B1F" w:rsidRPr="00366B1F" w:rsidRDefault="00366B1F" w:rsidP="00366B1F">
      <w:pPr>
        <w:tabs>
          <w:tab w:val="left" w:pos="540"/>
        </w:tabs>
        <w:autoSpaceDE w:val="0"/>
        <w:autoSpaceDN w:val="0"/>
        <w:adjustRightInd w:val="0"/>
        <w:rPr>
          <w:u w:val="single"/>
        </w:rPr>
      </w:pPr>
      <w:r w:rsidRPr="00366B1F">
        <w:rPr>
          <w:u w:val="single"/>
        </w:rPr>
        <w:t>Mentoring</w:t>
      </w:r>
    </w:p>
    <w:p w:rsidR="006A4858" w:rsidRPr="0041333E" w:rsidRDefault="006A4858" w:rsidP="00D57FE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 L. </w:t>
      </w:r>
      <w:r w:rsidRPr="0041333E">
        <w:t xml:space="preserve">(2010, May). </w:t>
      </w:r>
      <w:r w:rsidRPr="0041333E">
        <w:rPr>
          <w:i/>
        </w:rPr>
        <w:t>Effective mentoring for your residents and fellows</w:t>
      </w:r>
      <w:r w:rsidR="00AE2C34" w:rsidRPr="0041333E">
        <w:t>. Presented at the GME Program Directors Retreat,</w:t>
      </w:r>
      <w:r w:rsidRPr="0041333E">
        <w:t xml:space="preserve"> Columbia </w:t>
      </w:r>
      <w:r w:rsidR="00AE2C34" w:rsidRPr="0041333E">
        <w:t xml:space="preserve">University </w:t>
      </w:r>
      <w:r w:rsidR="006E71A1">
        <w:t xml:space="preserve">Irving </w:t>
      </w:r>
      <w:r w:rsidR="00AE2C34" w:rsidRPr="0041333E">
        <w:t>Medical Center,</w:t>
      </w:r>
      <w:r w:rsidR="00050024" w:rsidRPr="0041333E">
        <w:t xml:space="preserve"> </w:t>
      </w:r>
      <w:r w:rsidRPr="0041333E">
        <w:t>New York, NY.</w:t>
      </w:r>
    </w:p>
    <w:p w:rsidR="006A4858" w:rsidRPr="0041333E" w:rsidRDefault="006A4858" w:rsidP="00D57FE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 L. </w:t>
      </w:r>
      <w:r w:rsidRPr="0041333E">
        <w:t xml:space="preserve">(2010, September). </w:t>
      </w:r>
      <w:r w:rsidRPr="0041333E">
        <w:rPr>
          <w:i/>
        </w:rPr>
        <w:t>Effective mentoring: Consideration of gender and diversity</w:t>
      </w:r>
      <w:r w:rsidR="00AE2C34" w:rsidRPr="0041333E">
        <w:t xml:space="preserve">. Presented at the </w:t>
      </w:r>
      <w:r w:rsidRPr="0041333E">
        <w:t>Pediatri</w:t>
      </w:r>
      <w:r w:rsidR="00AE2C34" w:rsidRPr="0041333E">
        <w:t>c Heart Network Mentoring Day,</w:t>
      </w:r>
      <w:r w:rsidR="00050024" w:rsidRPr="0041333E">
        <w:t xml:space="preserve"> </w:t>
      </w:r>
      <w:r w:rsidRPr="0041333E">
        <w:t>Col</w:t>
      </w:r>
      <w:r w:rsidR="00AE2C34" w:rsidRPr="0041333E">
        <w:t xml:space="preserve">umbia University </w:t>
      </w:r>
      <w:r w:rsidR="006E71A1">
        <w:t xml:space="preserve">Irving </w:t>
      </w:r>
      <w:r w:rsidR="00AE2C34" w:rsidRPr="0041333E">
        <w:t xml:space="preserve">Medical Center, </w:t>
      </w:r>
      <w:r w:rsidRPr="0041333E">
        <w:t>New York, NY.</w:t>
      </w:r>
    </w:p>
    <w:p w:rsidR="00126829" w:rsidRDefault="00126829" w:rsidP="00D57FE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 L. </w:t>
      </w:r>
      <w:r w:rsidRPr="0041333E">
        <w:t xml:space="preserve">(2012-2016). </w:t>
      </w:r>
      <w:r w:rsidRPr="0041333E">
        <w:rPr>
          <w:i/>
        </w:rPr>
        <w:t>Gett</w:t>
      </w:r>
      <w:r w:rsidR="00AE2C34" w:rsidRPr="0041333E">
        <w:rPr>
          <w:i/>
        </w:rPr>
        <w:t>ing the most out of mentoring: B</w:t>
      </w:r>
      <w:r w:rsidRPr="0041333E">
        <w:rPr>
          <w:i/>
        </w:rPr>
        <w:t>eing a good mentee.</w:t>
      </w:r>
      <w:r w:rsidRPr="0041333E">
        <w:t xml:space="preserve">  Presen</w:t>
      </w:r>
      <w:r w:rsidR="00AE2C34" w:rsidRPr="0041333E">
        <w:t>ted for the pediatric residents,</w:t>
      </w:r>
      <w:r w:rsidRPr="0041333E">
        <w:t xml:space="preserve"> Colum</w:t>
      </w:r>
      <w:r w:rsidR="00050024" w:rsidRPr="0041333E">
        <w:t>bia University</w:t>
      </w:r>
      <w:r w:rsidR="006E71A1">
        <w:t xml:space="preserve"> Irving</w:t>
      </w:r>
      <w:r w:rsidR="00050024" w:rsidRPr="0041333E">
        <w:t xml:space="preserve"> Med</w:t>
      </w:r>
      <w:r w:rsidR="00AE2C34" w:rsidRPr="0041333E">
        <w:t>ical Center,</w:t>
      </w:r>
      <w:r w:rsidR="00050024" w:rsidRPr="0041333E">
        <w:t xml:space="preserve"> </w:t>
      </w:r>
      <w:r w:rsidRPr="0041333E">
        <w:t>New York, NY.</w:t>
      </w:r>
    </w:p>
    <w:p w:rsidR="00366B1F" w:rsidRDefault="00366B1F" w:rsidP="00366B1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 w:rsidRPr="0041333E">
        <w:t xml:space="preserve">, Saiman, L. (2016, March). </w:t>
      </w:r>
      <w:r w:rsidRPr="0041333E">
        <w:rPr>
          <w:bCs/>
          <w:i/>
        </w:rPr>
        <w:t xml:space="preserve">Mentoring in the applied health care track:  </w:t>
      </w:r>
      <w:r w:rsidRPr="0041333E">
        <w:rPr>
          <w:bCs/>
          <w:i/>
        </w:rPr>
        <w:br/>
        <w:t>Establishing evaluative evidence</w:t>
      </w:r>
      <w:r w:rsidRPr="0041333E">
        <w:t xml:space="preserve">. Presented for the Department of Pediatrics’ Midwinter Workshop. Columbia University </w:t>
      </w:r>
      <w:r w:rsidR="006E71A1">
        <w:t xml:space="preserve">Irving </w:t>
      </w:r>
      <w:r w:rsidRPr="0041333E">
        <w:t>Medical Center, New York, NY.</w:t>
      </w:r>
    </w:p>
    <w:p w:rsidR="00366B1F" w:rsidRDefault="00366B1F" w:rsidP="00366B1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 L</w:t>
      </w:r>
      <w:r w:rsidRPr="0041333E">
        <w:t xml:space="preserve">. (2018, January). </w:t>
      </w:r>
      <w:r w:rsidRPr="0041333E">
        <w:rPr>
          <w:i/>
        </w:rPr>
        <w:t>Being a successful mentee: Getting the most out of mentoring.</w:t>
      </w:r>
      <w:r w:rsidRPr="0041333E">
        <w:t xml:space="preserve"> Presented for the Academy of Clinical Excellence (ACE) lecture series, Columbia University </w:t>
      </w:r>
      <w:r w:rsidR="006E71A1">
        <w:t xml:space="preserve">Irving </w:t>
      </w:r>
      <w:r w:rsidRPr="0041333E">
        <w:t>Medical Center, New York, NY</w:t>
      </w:r>
      <w:r>
        <w:t>.</w:t>
      </w:r>
    </w:p>
    <w:p w:rsidR="002E5F7A" w:rsidRDefault="002E5F7A" w:rsidP="002E5F7A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2E5F7A">
        <w:rPr>
          <w:rStyle w:val="Emphasis"/>
          <w:b/>
          <w:i w:val="0"/>
          <w:iCs w:val="0"/>
        </w:rPr>
        <w:t>Rosenthal, S.L.</w:t>
      </w:r>
      <w:r>
        <w:rPr>
          <w:rStyle w:val="Emphasis"/>
          <w:i w:val="0"/>
          <w:iCs w:val="0"/>
        </w:rPr>
        <w:t xml:space="preserve"> (2019, April). </w:t>
      </w:r>
      <w:r w:rsidRPr="002E5F7A">
        <w:rPr>
          <w:rStyle w:val="Emphasis"/>
          <w:iCs w:val="0"/>
        </w:rPr>
        <w:t>Mentoring Towards Success.</w:t>
      </w:r>
      <w:r>
        <w:rPr>
          <w:rStyle w:val="Emphasis"/>
          <w:i w:val="0"/>
          <w:iCs w:val="0"/>
        </w:rPr>
        <w:t xml:space="preserve"> Presented for </w:t>
      </w:r>
      <w:r w:rsidRPr="0041333E">
        <w:t xml:space="preserve">for the Academy of Clinical Excellence (ACE) lecture series, Columbia University </w:t>
      </w:r>
      <w:r>
        <w:t xml:space="preserve">Irving </w:t>
      </w:r>
      <w:r w:rsidRPr="0041333E">
        <w:t>Medical Center, New York, NY</w:t>
      </w:r>
      <w:r>
        <w:t>.</w:t>
      </w:r>
    </w:p>
    <w:p w:rsidR="00DE1231" w:rsidRDefault="00B30C4B" w:rsidP="00743D8E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DE1231">
        <w:rPr>
          <w:b/>
        </w:rPr>
        <w:t>Rosenthal, S. L</w:t>
      </w:r>
      <w:r w:rsidR="00DE1231">
        <w:t>. (2019</w:t>
      </w:r>
      <w:r w:rsidRPr="0041333E">
        <w:t xml:space="preserve">). </w:t>
      </w:r>
      <w:r w:rsidRPr="00DE1231">
        <w:rPr>
          <w:i/>
        </w:rPr>
        <w:t>Developing Mentoring Relationships</w:t>
      </w:r>
      <w:r>
        <w:t xml:space="preserve">. Presented to the </w:t>
      </w:r>
    </w:p>
    <w:p w:rsidR="00DE1231" w:rsidRDefault="00B30C4B" w:rsidP="00DE1231">
      <w:pPr>
        <w:numPr>
          <w:ilvl w:val="1"/>
          <w:numId w:val="18"/>
        </w:numPr>
        <w:tabs>
          <w:tab w:val="left" w:pos="540"/>
        </w:tabs>
        <w:autoSpaceDE w:val="0"/>
        <w:autoSpaceDN w:val="0"/>
        <w:adjustRightInd w:val="0"/>
      </w:pPr>
      <w:r>
        <w:t>Division of Neonatology Fellows</w:t>
      </w:r>
    </w:p>
    <w:p w:rsidR="00DE1231" w:rsidRDefault="00DE1231" w:rsidP="00DE1231">
      <w:pPr>
        <w:numPr>
          <w:ilvl w:val="1"/>
          <w:numId w:val="18"/>
        </w:numPr>
        <w:tabs>
          <w:tab w:val="left" w:pos="540"/>
        </w:tabs>
        <w:autoSpaceDE w:val="0"/>
        <w:autoSpaceDN w:val="0"/>
        <w:adjustRightInd w:val="0"/>
      </w:pPr>
      <w:r>
        <w:t>Division of Hematology/</w:t>
      </w:r>
      <w:r w:rsidR="00732055">
        <w:t>Oncology/Bone Marrow Transplant Faculty</w:t>
      </w:r>
    </w:p>
    <w:p w:rsidR="00B30C4B" w:rsidRDefault="00DE1231" w:rsidP="00DE1231">
      <w:pPr>
        <w:tabs>
          <w:tab w:val="left" w:pos="540"/>
        </w:tabs>
        <w:autoSpaceDE w:val="0"/>
        <w:autoSpaceDN w:val="0"/>
        <w:adjustRightInd w:val="0"/>
      </w:pPr>
      <w:r>
        <w:tab/>
      </w:r>
      <w:r w:rsidR="00B30C4B" w:rsidRPr="0041333E">
        <w:t xml:space="preserve">Columbia University </w:t>
      </w:r>
      <w:r w:rsidR="00B30C4B">
        <w:t xml:space="preserve">Irving </w:t>
      </w:r>
      <w:r w:rsidR="00B30C4B" w:rsidRPr="0041333E">
        <w:t>Medical Center,</w:t>
      </w:r>
      <w:r>
        <w:t xml:space="preserve"> </w:t>
      </w:r>
      <w:r w:rsidR="00B30C4B" w:rsidRPr="0041333E">
        <w:t>New York, NY.</w:t>
      </w:r>
    </w:p>
    <w:p w:rsidR="00366B1F" w:rsidRDefault="00366B1F" w:rsidP="00366B1F">
      <w:pPr>
        <w:tabs>
          <w:tab w:val="left" w:pos="540"/>
        </w:tabs>
        <w:autoSpaceDE w:val="0"/>
        <w:autoSpaceDN w:val="0"/>
        <w:adjustRightInd w:val="0"/>
      </w:pPr>
    </w:p>
    <w:p w:rsidR="00366B1F" w:rsidRPr="00366B1F" w:rsidRDefault="00366B1F" w:rsidP="00366B1F">
      <w:pPr>
        <w:tabs>
          <w:tab w:val="left" w:pos="540"/>
        </w:tabs>
        <w:autoSpaceDE w:val="0"/>
        <w:autoSpaceDN w:val="0"/>
        <w:adjustRightInd w:val="0"/>
        <w:rPr>
          <w:u w:val="single"/>
        </w:rPr>
      </w:pPr>
      <w:r w:rsidRPr="00366B1F">
        <w:rPr>
          <w:u w:val="single"/>
        </w:rPr>
        <w:t>Developing an Academic Identity</w:t>
      </w:r>
    </w:p>
    <w:p w:rsidR="00D37E3F" w:rsidRPr="0041333E" w:rsidRDefault="00D37E3F" w:rsidP="00D57FE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 L. </w:t>
      </w:r>
      <w:r w:rsidRPr="0041333E">
        <w:t xml:space="preserve">(2014, </w:t>
      </w:r>
      <w:r w:rsidR="005E6759" w:rsidRPr="0041333E">
        <w:t>October</w:t>
      </w:r>
      <w:r w:rsidRPr="0041333E">
        <w:t xml:space="preserve">). </w:t>
      </w:r>
      <w:r w:rsidR="006F4530" w:rsidRPr="0041333E">
        <w:rPr>
          <w:i/>
        </w:rPr>
        <w:t>Developing the “thing you do”/academic i</w:t>
      </w:r>
      <w:r w:rsidR="005E6759" w:rsidRPr="0041333E">
        <w:rPr>
          <w:i/>
        </w:rPr>
        <w:t>dentity</w:t>
      </w:r>
      <w:r w:rsidRPr="0041333E">
        <w:t xml:space="preserve">.  </w:t>
      </w:r>
      <w:r w:rsidR="005E6759" w:rsidRPr="0041333E">
        <w:t>Presented for the Division of Hematology, Oncology and Stem Cell</w:t>
      </w:r>
      <w:r w:rsidR="00AE2C34" w:rsidRPr="0041333E">
        <w:t xml:space="preserve">, </w:t>
      </w:r>
      <w:r w:rsidRPr="0041333E">
        <w:t>Colum</w:t>
      </w:r>
      <w:r w:rsidR="00AE2C34" w:rsidRPr="0041333E">
        <w:t xml:space="preserve">bia University </w:t>
      </w:r>
      <w:r w:rsidR="006E71A1">
        <w:t xml:space="preserve">Irving </w:t>
      </w:r>
      <w:r w:rsidR="00AE2C34" w:rsidRPr="0041333E">
        <w:t>Medical Center,</w:t>
      </w:r>
      <w:r w:rsidR="00050024" w:rsidRPr="0041333E">
        <w:t xml:space="preserve"> </w:t>
      </w:r>
      <w:r w:rsidRPr="0041333E">
        <w:t>New York, NY.</w:t>
      </w:r>
    </w:p>
    <w:p w:rsidR="00576A4B" w:rsidRPr="0041333E" w:rsidRDefault="00576A4B" w:rsidP="00D57FEF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A31626" w:rsidRPr="0041333E">
        <w:rPr>
          <w:b/>
        </w:rPr>
        <w:t xml:space="preserve"> </w:t>
      </w:r>
      <w:r w:rsidRPr="0041333E">
        <w:rPr>
          <w:b/>
        </w:rPr>
        <w:t>L</w:t>
      </w:r>
      <w:r w:rsidRPr="0041333E">
        <w:t>. (2015, October)</w:t>
      </w:r>
      <w:r w:rsidR="00050024" w:rsidRPr="0041333E">
        <w:t>.</w:t>
      </w:r>
      <w:r w:rsidRPr="0041333E">
        <w:t xml:space="preserve"> </w:t>
      </w:r>
      <w:r w:rsidR="006F4530" w:rsidRPr="0041333E">
        <w:rPr>
          <w:i/>
        </w:rPr>
        <w:t>Developing the “thing you do”/academic i</w:t>
      </w:r>
      <w:r w:rsidRPr="0041333E">
        <w:rPr>
          <w:i/>
        </w:rPr>
        <w:t>dentity</w:t>
      </w:r>
      <w:r w:rsidRPr="0041333E">
        <w:t>.  Presented fo</w:t>
      </w:r>
      <w:r w:rsidR="00AE2C34" w:rsidRPr="0041333E">
        <w:t>r the School of Dental Medicine,</w:t>
      </w:r>
      <w:r w:rsidRPr="0041333E">
        <w:t xml:space="preserve"> Colum</w:t>
      </w:r>
      <w:r w:rsidR="00BB1A31" w:rsidRPr="0041333E">
        <w:t>bia University</w:t>
      </w:r>
      <w:r w:rsidR="006E71A1">
        <w:t xml:space="preserve"> Irving</w:t>
      </w:r>
      <w:r w:rsidR="00BB1A31" w:rsidRPr="0041333E">
        <w:t xml:space="preserve"> Medical C</w:t>
      </w:r>
      <w:r w:rsidR="00AE2C34" w:rsidRPr="0041333E">
        <w:t>enter,</w:t>
      </w:r>
      <w:r w:rsidR="00BB1A31" w:rsidRPr="0041333E">
        <w:t xml:space="preserve"> </w:t>
      </w:r>
      <w:r w:rsidRPr="0041333E">
        <w:t>New York, NY.</w:t>
      </w:r>
    </w:p>
    <w:p w:rsidR="00366B1F" w:rsidRPr="0041333E" w:rsidRDefault="00D54524" w:rsidP="008C14C3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A31626" w:rsidRPr="0041333E">
        <w:rPr>
          <w:b/>
        </w:rPr>
        <w:t xml:space="preserve"> </w:t>
      </w:r>
      <w:r w:rsidRPr="0041333E">
        <w:rPr>
          <w:b/>
        </w:rPr>
        <w:t>L</w:t>
      </w:r>
      <w:r w:rsidRPr="0041333E">
        <w:t>. (2016, May)</w:t>
      </w:r>
      <w:r w:rsidR="00050024" w:rsidRPr="0041333E">
        <w:t>.</w:t>
      </w:r>
      <w:r w:rsidRPr="0041333E">
        <w:t xml:space="preserve"> </w:t>
      </w:r>
      <w:r w:rsidRPr="0041333E">
        <w:rPr>
          <w:i/>
        </w:rPr>
        <w:t>Academic ident</w:t>
      </w:r>
      <w:r w:rsidR="006F4530" w:rsidRPr="0041333E">
        <w:rPr>
          <w:i/>
        </w:rPr>
        <w:t>ity:</w:t>
      </w:r>
      <w:r w:rsidR="00A31626" w:rsidRPr="0041333E">
        <w:rPr>
          <w:i/>
        </w:rPr>
        <w:t xml:space="preserve"> </w:t>
      </w:r>
      <w:r w:rsidR="006F4530" w:rsidRPr="0041333E">
        <w:rPr>
          <w:i/>
        </w:rPr>
        <w:t>Establishing one and having</w:t>
      </w:r>
      <w:r w:rsidRPr="0041333E">
        <w:rPr>
          <w:i/>
        </w:rPr>
        <w:t xml:space="preserve"> evaluative evidence</w:t>
      </w:r>
      <w:r w:rsidR="00A31626" w:rsidRPr="0041333E">
        <w:t xml:space="preserve">. </w:t>
      </w:r>
      <w:r w:rsidRPr="0041333E">
        <w:t>Presented for the Division of Emergency Medicine, Department of Medicine. Col</w:t>
      </w:r>
      <w:r w:rsidR="00AE2C34" w:rsidRPr="0041333E">
        <w:t xml:space="preserve">umbia University </w:t>
      </w:r>
      <w:r w:rsidR="006E71A1">
        <w:t xml:space="preserve">Irving </w:t>
      </w:r>
      <w:r w:rsidR="00AE2C34" w:rsidRPr="0041333E">
        <w:t>Medical Center,</w:t>
      </w:r>
      <w:r w:rsidRPr="0041333E">
        <w:t xml:space="preserve"> New York, NY.</w:t>
      </w:r>
      <w:r w:rsidR="0073732D" w:rsidRPr="0041333E">
        <w:t xml:space="preserve">  </w:t>
      </w:r>
    </w:p>
    <w:p w:rsidR="00703C78" w:rsidRPr="0041333E" w:rsidRDefault="00703C78" w:rsidP="006502E7">
      <w:pPr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</w:pPr>
      <w:r w:rsidRPr="0041333E">
        <w:rPr>
          <w:b/>
        </w:rPr>
        <w:t xml:space="preserve">   </w:t>
      </w:r>
      <w:r w:rsidR="006502E7" w:rsidRPr="0041333E">
        <w:rPr>
          <w:b/>
        </w:rPr>
        <w:t>Rosenthal, S. L</w:t>
      </w:r>
      <w:r w:rsidR="006502E7" w:rsidRPr="0041333E">
        <w:t xml:space="preserve">. (2017, December). </w:t>
      </w:r>
      <w:r w:rsidR="006502E7" w:rsidRPr="0041333E">
        <w:rPr>
          <w:i/>
        </w:rPr>
        <w:t>Developing the “thing you do”/academic identity</w:t>
      </w:r>
      <w:r w:rsidR="006502E7" w:rsidRPr="0041333E">
        <w:t xml:space="preserve">. </w:t>
      </w:r>
      <w:r w:rsidRPr="0041333E">
        <w:t xml:space="preserve">   </w:t>
      </w:r>
    </w:p>
    <w:p w:rsidR="00703C78" w:rsidRPr="0041333E" w:rsidRDefault="00703C78" w:rsidP="00703C78">
      <w:pPr>
        <w:tabs>
          <w:tab w:val="left" w:pos="540"/>
        </w:tabs>
        <w:autoSpaceDE w:val="0"/>
        <w:autoSpaceDN w:val="0"/>
        <w:adjustRightInd w:val="0"/>
        <w:ind w:left="360"/>
      </w:pPr>
      <w:r w:rsidRPr="0041333E">
        <w:rPr>
          <w:b/>
        </w:rPr>
        <w:t xml:space="preserve">   </w:t>
      </w:r>
      <w:r w:rsidR="006502E7" w:rsidRPr="0041333E">
        <w:t xml:space="preserve">Presented for the Pediatric Infectious Disease Fellow Career Development Workshop, </w:t>
      </w:r>
      <w:r w:rsidRPr="0041333E">
        <w:t xml:space="preserve">   </w:t>
      </w:r>
    </w:p>
    <w:p w:rsidR="006502E7" w:rsidRDefault="00703C78" w:rsidP="00703C78">
      <w:pPr>
        <w:tabs>
          <w:tab w:val="left" w:pos="54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6502E7" w:rsidRPr="0041333E">
        <w:t xml:space="preserve">Columbia University </w:t>
      </w:r>
      <w:r w:rsidR="006E71A1">
        <w:t xml:space="preserve">Irving </w:t>
      </w:r>
      <w:r w:rsidR="006502E7" w:rsidRPr="0041333E">
        <w:t>Medical Center, New York, NY.</w:t>
      </w:r>
    </w:p>
    <w:p w:rsidR="00972D53" w:rsidRPr="0041333E" w:rsidRDefault="00972D53" w:rsidP="00972D53">
      <w:pPr>
        <w:rPr>
          <w:b/>
          <w:bCs/>
        </w:rPr>
      </w:pPr>
    </w:p>
    <w:p w:rsidR="00576A4B" w:rsidRPr="0041333E" w:rsidRDefault="00576A4B" w:rsidP="009204FD">
      <w:pPr>
        <w:tabs>
          <w:tab w:val="left" w:pos="360"/>
        </w:tabs>
        <w:autoSpaceDE w:val="0"/>
        <w:autoSpaceDN w:val="0"/>
        <w:adjustRightInd w:val="0"/>
        <w:ind w:left="1080"/>
        <w:rPr>
          <w:b/>
          <w:bCs/>
        </w:rPr>
      </w:pPr>
    </w:p>
    <w:p w:rsidR="0019379A" w:rsidRPr="0041333E" w:rsidRDefault="00A31626" w:rsidP="00995EE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 xml:space="preserve">Faculty Mentoring: </w:t>
      </w:r>
      <w:r w:rsidR="006F6E2C" w:rsidRPr="0041333E">
        <w:rPr>
          <w:b/>
        </w:rPr>
        <w:t>C</w:t>
      </w:r>
      <w:r w:rsidR="0027076C" w:rsidRPr="0041333E">
        <w:rPr>
          <w:b/>
        </w:rPr>
        <w:t>areer and research/scholarly development</w:t>
      </w:r>
      <w:r w:rsidR="003A3437" w:rsidRPr="0041333E">
        <w:rPr>
          <w:b/>
        </w:rPr>
        <w:t xml:space="preserve"> </w:t>
      </w:r>
      <w:r w:rsidR="00F17CCF" w:rsidRPr="006E71A1">
        <w:rPr>
          <w:b/>
        </w:rPr>
        <w:t>(met weekly to monthly)</w:t>
      </w:r>
      <w:r w:rsidR="00AD3775" w:rsidRPr="0041333E">
        <w:tab/>
      </w:r>
      <w:r w:rsidR="00AD3775" w:rsidRPr="0041333E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250"/>
        <w:gridCol w:w="2250"/>
      </w:tblGrid>
      <w:tr w:rsidR="0041333E" w:rsidRPr="0041333E" w:rsidTr="00671821">
        <w:tc>
          <w:tcPr>
            <w:tcW w:w="2988" w:type="dxa"/>
          </w:tcPr>
          <w:p w:rsidR="006C1B18" w:rsidRPr="0041333E" w:rsidRDefault="00671821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 xml:space="preserve">Faculty </w:t>
            </w:r>
          </w:p>
        </w:tc>
        <w:tc>
          <w:tcPr>
            <w:tcW w:w="2250" w:type="dxa"/>
          </w:tcPr>
          <w:p w:rsidR="006C1B18" w:rsidRPr="0041333E" w:rsidRDefault="00671821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Degree held by Faculty</w:t>
            </w:r>
          </w:p>
        </w:tc>
        <w:tc>
          <w:tcPr>
            <w:tcW w:w="2250" w:type="dxa"/>
          </w:tcPr>
          <w:p w:rsidR="006C1B18" w:rsidRPr="0041333E" w:rsidRDefault="00671821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Mentoring Period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Richard Rupp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2001-2009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Christine Turley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2001-2006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Carmen Radecki Breitkopf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PhD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2002-2009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Beth Auslander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PhD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2002-20</w:t>
            </w:r>
            <w:r w:rsidR="0017368A" w:rsidRPr="0041333E">
              <w:rPr>
                <w:sz w:val="20"/>
                <w:szCs w:val="20"/>
              </w:rPr>
              <w:t>09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Fred Huang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2002-2009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Cara Geary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MD, PhD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2004-2009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Kathleen Vincent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2005-2011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Cassandra Pruitt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2006-2009</w:t>
            </w:r>
          </w:p>
        </w:tc>
      </w:tr>
      <w:tr w:rsidR="0041333E" w:rsidRPr="0041333E" w:rsidTr="00671821">
        <w:tc>
          <w:tcPr>
            <w:tcW w:w="2988" w:type="dxa"/>
          </w:tcPr>
          <w:p w:rsidR="006A1BD9" w:rsidRPr="0041333E" w:rsidRDefault="006A1BD9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Jennifer Levine</w:t>
            </w:r>
          </w:p>
        </w:tc>
        <w:tc>
          <w:tcPr>
            <w:tcW w:w="2250" w:type="dxa"/>
          </w:tcPr>
          <w:p w:rsidR="006A1BD9" w:rsidRPr="0041333E" w:rsidRDefault="006A1BD9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6A1BD9" w:rsidRPr="0041333E" w:rsidRDefault="006A1BD9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2011-2012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255CBC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255CBC">
              <w:rPr>
                <w:sz w:val="20"/>
                <w:szCs w:val="20"/>
              </w:rPr>
              <w:t>David Bell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MD, MPH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2009-</w:t>
            </w:r>
            <w:r w:rsidR="00255CBC">
              <w:rPr>
                <w:sz w:val="20"/>
                <w:szCs w:val="20"/>
              </w:rPr>
              <w:t>2017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255CBC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255CBC">
              <w:rPr>
                <w:sz w:val="20"/>
                <w:szCs w:val="20"/>
              </w:rPr>
              <w:t>Marina Catallozzi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  <w:r w:rsidR="000B2752" w:rsidRPr="0041333E">
              <w:rPr>
                <w:sz w:val="20"/>
                <w:szCs w:val="20"/>
              </w:rPr>
              <w:t>, MSCE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2009-</w:t>
            </w:r>
            <w:r w:rsidR="00255CBC">
              <w:rPr>
                <w:sz w:val="20"/>
                <w:szCs w:val="20"/>
              </w:rPr>
              <w:t>2017</w:t>
            </w:r>
          </w:p>
        </w:tc>
      </w:tr>
      <w:tr w:rsidR="00255CBC" w:rsidRPr="0041333E" w:rsidTr="00255CBC">
        <w:tc>
          <w:tcPr>
            <w:tcW w:w="2988" w:type="dxa"/>
          </w:tcPr>
          <w:p w:rsidR="00255CBC" w:rsidRPr="00255CBC" w:rsidRDefault="00255CBC" w:rsidP="00255C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255CBC">
              <w:rPr>
                <w:sz w:val="20"/>
                <w:szCs w:val="20"/>
              </w:rPr>
              <w:t>Annika Hofstetter</w:t>
            </w:r>
          </w:p>
        </w:tc>
        <w:tc>
          <w:tcPr>
            <w:tcW w:w="2250" w:type="dxa"/>
          </w:tcPr>
          <w:p w:rsidR="00255CBC" w:rsidRPr="0041333E" w:rsidRDefault="00255CBC" w:rsidP="00255C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MD, PhD, MPH</w:t>
            </w:r>
          </w:p>
        </w:tc>
        <w:tc>
          <w:tcPr>
            <w:tcW w:w="2250" w:type="dxa"/>
          </w:tcPr>
          <w:p w:rsidR="00255CBC" w:rsidRPr="0041333E" w:rsidRDefault="00255CBC" w:rsidP="00255C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2011-</w:t>
            </w:r>
            <w:r>
              <w:rPr>
                <w:sz w:val="20"/>
                <w:szCs w:val="20"/>
              </w:rPr>
              <w:t>2017</w:t>
            </w:r>
          </w:p>
        </w:tc>
      </w:tr>
      <w:tr w:rsidR="00255CBC" w:rsidRPr="0041333E" w:rsidTr="00255CBC">
        <w:tc>
          <w:tcPr>
            <w:tcW w:w="2988" w:type="dxa"/>
          </w:tcPr>
          <w:p w:rsidR="00255CBC" w:rsidRPr="00255CBC" w:rsidRDefault="00255CBC" w:rsidP="00255C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255CBC">
              <w:rPr>
                <w:sz w:val="20"/>
                <w:szCs w:val="20"/>
              </w:rPr>
              <w:t>Jane Chang</w:t>
            </w:r>
          </w:p>
        </w:tc>
        <w:tc>
          <w:tcPr>
            <w:tcW w:w="2250" w:type="dxa"/>
          </w:tcPr>
          <w:p w:rsidR="00255CBC" w:rsidRPr="0041333E" w:rsidRDefault="00255CBC" w:rsidP="00255C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255CBC" w:rsidRPr="0041333E" w:rsidRDefault="00255CBC" w:rsidP="00255C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2013-</w:t>
            </w:r>
            <w:r>
              <w:rPr>
                <w:sz w:val="20"/>
                <w:szCs w:val="20"/>
              </w:rPr>
              <w:t>2017</w:t>
            </w:r>
          </w:p>
        </w:tc>
      </w:tr>
      <w:tr w:rsidR="0041333E" w:rsidRPr="0041333E" w:rsidTr="00671821">
        <w:tc>
          <w:tcPr>
            <w:tcW w:w="2988" w:type="dxa"/>
          </w:tcPr>
          <w:p w:rsidR="006C1B18" w:rsidRPr="00255CBC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255CBC">
              <w:rPr>
                <w:sz w:val="20"/>
                <w:szCs w:val="20"/>
              </w:rPr>
              <w:t>Melissa Stockwell</w:t>
            </w:r>
          </w:p>
        </w:tc>
        <w:tc>
          <w:tcPr>
            <w:tcW w:w="2250" w:type="dxa"/>
          </w:tcPr>
          <w:p w:rsidR="006C1B18" w:rsidRPr="0041333E" w:rsidRDefault="006C1B18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MD, MPH</w:t>
            </w:r>
          </w:p>
        </w:tc>
        <w:tc>
          <w:tcPr>
            <w:tcW w:w="2250" w:type="dxa"/>
          </w:tcPr>
          <w:p w:rsidR="006C1B18" w:rsidRPr="0041333E" w:rsidRDefault="006C1B18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2009-</w:t>
            </w:r>
            <w:r w:rsidR="008C1D12" w:rsidRPr="0041333E">
              <w:rPr>
                <w:sz w:val="20"/>
                <w:szCs w:val="20"/>
              </w:rPr>
              <w:t>present</w:t>
            </w:r>
          </w:p>
        </w:tc>
      </w:tr>
      <w:tr w:rsidR="0041333E" w:rsidRPr="0041333E" w:rsidTr="00671821">
        <w:tc>
          <w:tcPr>
            <w:tcW w:w="2988" w:type="dxa"/>
          </w:tcPr>
          <w:p w:rsidR="000B2752" w:rsidRPr="002E1F77" w:rsidRDefault="000B275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1F77">
              <w:rPr>
                <w:sz w:val="20"/>
                <w:szCs w:val="20"/>
              </w:rPr>
              <w:t xml:space="preserve">Jenny Francis </w:t>
            </w:r>
          </w:p>
        </w:tc>
        <w:tc>
          <w:tcPr>
            <w:tcW w:w="2250" w:type="dxa"/>
          </w:tcPr>
          <w:p w:rsidR="000B2752" w:rsidRPr="0041333E" w:rsidRDefault="000B275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  <w:r w:rsidR="004861A8" w:rsidRPr="0041333E">
              <w:rPr>
                <w:sz w:val="20"/>
                <w:szCs w:val="20"/>
              </w:rPr>
              <w:t>, MPH</w:t>
            </w:r>
          </w:p>
        </w:tc>
        <w:tc>
          <w:tcPr>
            <w:tcW w:w="2250" w:type="dxa"/>
          </w:tcPr>
          <w:p w:rsidR="000B2752" w:rsidRPr="0041333E" w:rsidRDefault="000B2752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2014</w:t>
            </w:r>
            <w:r w:rsidR="00A31626" w:rsidRPr="0041333E">
              <w:rPr>
                <w:sz w:val="20"/>
                <w:szCs w:val="20"/>
              </w:rPr>
              <w:t>-</w:t>
            </w:r>
            <w:r w:rsidRPr="0041333E">
              <w:rPr>
                <w:sz w:val="20"/>
                <w:szCs w:val="20"/>
              </w:rPr>
              <w:t xml:space="preserve">present </w:t>
            </w:r>
          </w:p>
        </w:tc>
      </w:tr>
      <w:tr w:rsidR="0041333E" w:rsidRPr="0041333E" w:rsidTr="00671821">
        <w:tc>
          <w:tcPr>
            <w:tcW w:w="2988" w:type="dxa"/>
          </w:tcPr>
          <w:p w:rsidR="006A1BD9" w:rsidRPr="0041333E" w:rsidRDefault="006A1BD9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Melanie Gold</w:t>
            </w:r>
          </w:p>
        </w:tc>
        <w:tc>
          <w:tcPr>
            <w:tcW w:w="2250" w:type="dxa"/>
          </w:tcPr>
          <w:p w:rsidR="006A1BD9" w:rsidRPr="0041333E" w:rsidRDefault="006A1BD9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DO</w:t>
            </w:r>
          </w:p>
        </w:tc>
        <w:tc>
          <w:tcPr>
            <w:tcW w:w="2250" w:type="dxa"/>
          </w:tcPr>
          <w:p w:rsidR="006A1BD9" w:rsidRPr="0041333E" w:rsidRDefault="006A1BD9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2014-present</w:t>
            </w:r>
          </w:p>
        </w:tc>
      </w:tr>
      <w:tr w:rsidR="0041333E" w:rsidRPr="0041333E" w:rsidTr="00671821">
        <w:tc>
          <w:tcPr>
            <w:tcW w:w="2988" w:type="dxa"/>
          </w:tcPr>
          <w:p w:rsidR="008C1D12" w:rsidRPr="0041333E" w:rsidRDefault="008C1D1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Karen Soren</w:t>
            </w:r>
          </w:p>
        </w:tc>
        <w:tc>
          <w:tcPr>
            <w:tcW w:w="2250" w:type="dxa"/>
          </w:tcPr>
          <w:p w:rsidR="008C1D12" w:rsidRPr="0041333E" w:rsidRDefault="008C1D1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8C1D12" w:rsidRPr="0041333E" w:rsidRDefault="008C1D12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2014-present</w:t>
            </w:r>
          </w:p>
        </w:tc>
      </w:tr>
      <w:tr w:rsidR="0041333E" w:rsidRPr="0041333E" w:rsidTr="00671821">
        <w:tc>
          <w:tcPr>
            <w:tcW w:w="2988" w:type="dxa"/>
          </w:tcPr>
          <w:p w:rsidR="008C1D12" w:rsidRPr="0041333E" w:rsidRDefault="008C1D1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Mary K. Keown</w:t>
            </w:r>
          </w:p>
        </w:tc>
        <w:tc>
          <w:tcPr>
            <w:tcW w:w="2250" w:type="dxa"/>
          </w:tcPr>
          <w:p w:rsidR="008C1D12" w:rsidRPr="0041333E" w:rsidRDefault="008C1D1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8C1D12" w:rsidRPr="0041333E" w:rsidRDefault="008C1D12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2017-present</w:t>
            </w:r>
          </w:p>
        </w:tc>
      </w:tr>
      <w:tr w:rsidR="008C1D12" w:rsidRPr="0041333E" w:rsidTr="00671821">
        <w:tc>
          <w:tcPr>
            <w:tcW w:w="2988" w:type="dxa"/>
          </w:tcPr>
          <w:p w:rsidR="008C1D12" w:rsidRPr="0041333E" w:rsidRDefault="008C1D1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Teresa McCann</w:t>
            </w:r>
          </w:p>
        </w:tc>
        <w:tc>
          <w:tcPr>
            <w:tcW w:w="2250" w:type="dxa"/>
          </w:tcPr>
          <w:p w:rsidR="008C1D12" w:rsidRPr="0041333E" w:rsidRDefault="008C1D12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2250" w:type="dxa"/>
          </w:tcPr>
          <w:p w:rsidR="008C1D12" w:rsidRPr="0041333E" w:rsidRDefault="006A1BD9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2017</w:t>
            </w:r>
            <w:r w:rsidR="008C1D12" w:rsidRPr="0041333E">
              <w:rPr>
                <w:sz w:val="20"/>
                <w:szCs w:val="20"/>
              </w:rPr>
              <w:t>-present</w:t>
            </w:r>
          </w:p>
        </w:tc>
      </w:tr>
      <w:tr w:rsidR="00255CBC" w:rsidRPr="0041333E" w:rsidTr="00671821">
        <w:tc>
          <w:tcPr>
            <w:tcW w:w="2988" w:type="dxa"/>
          </w:tcPr>
          <w:p w:rsidR="00255CBC" w:rsidRPr="0041333E" w:rsidRDefault="00255CBC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Hale</w:t>
            </w:r>
          </w:p>
        </w:tc>
        <w:tc>
          <w:tcPr>
            <w:tcW w:w="2250" w:type="dxa"/>
          </w:tcPr>
          <w:p w:rsidR="00255CBC" w:rsidRPr="0041333E" w:rsidRDefault="00255CBC" w:rsidP="0019379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250" w:type="dxa"/>
          </w:tcPr>
          <w:p w:rsidR="00255CBC" w:rsidRPr="0041333E" w:rsidRDefault="00255CBC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2018-present</w:t>
            </w:r>
          </w:p>
        </w:tc>
      </w:tr>
    </w:tbl>
    <w:p w:rsidR="006634B5" w:rsidRPr="0041333E" w:rsidRDefault="006634B5" w:rsidP="004F19D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</w:p>
    <w:p w:rsidR="0027076C" w:rsidRPr="0041333E" w:rsidRDefault="004F19D5" w:rsidP="002C56F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 xml:space="preserve">K award </w:t>
      </w:r>
      <w:r w:rsidR="006F6E2C" w:rsidRPr="0041333E">
        <w:rPr>
          <w:b/>
        </w:rPr>
        <w:t>Mentoring</w:t>
      </w:r>
    </w:p>
    <w:p w:rsidR="0027076C" w:rsidRPr="0041333E" w:rsidRDefault="004F19D5" w:rsidP="002C56F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1999-2006</w:t>
      </w:r>
      <w:r w:rsidRPr="0041333E">
        <w:tab/>
      </w:r>
      <w:r w:rsidR="002C56F5" w:rsidRPr="0041333E">
        <w:t xml:space="preserve">Primary: </w:t>
      </w:r>
      <w:r w:rsidR="0027076C" w:rsidRPr="0041333E">
        <w:t>Jessica Kahn, MD</w:t>
      </w:r>
      <w:r w:rsidR="00A31626" w:rsidRPr="0041333E">
        <w:t>,</w:t>
      </w:r>
      <w:r w:rsidR="002C56F5" w:rsidRPr="0041333E">
        <w:t xml:space="preserve"> </w:t>
      </w:r>
      <w:r w:rsidR="006F6E2C" w:rsidRPr="0041333E">
        <w:t xml:space="preserve">Cincinnati </w:t>
      </w:r>
      <w:r w:rsidR="0027076C" w:rsidRPr="0041333E">
        <w:t xml:space="preserve">Children’s Hospital </w:t>
      </w:r>
      <w:r w:rsidR="002C56F5" w:rsidRPr="0041333E">
        <w:t xml:space="preserve">Medical Center </w:t>
      </w:r>
    </w:p>
    <w:p w:rsidR="0027076C" w:rsidRPr="0041333E" w:rsidRDefault="004F19D5" w:rsidP="002C56F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2002-</w:t>
      </w:r>
      <w:r w:rsidR="000B2752" w:rsidRPr="0041333E">
        <w:t>2009</w:t>
      </w:r>
      <w:r w:rsidRPr="0041333E">
        <w:tab/>
      </w:r>
      <w:r w:rsidR="00A31626" w:rsidRPr="0041333E">
        <w:t xml:space="preserve">Primary: </w:t>
      </w:r>
      <w:r w:rsidR="0027076C" w:rsidRPr="0041333E">
        <w:t>Sian Cotton, PhD</w:t>
      </w:r>
      <w:r w:rsidR="00A31626" w:rsidRPr="0041333E">
        <w:t>,</w:t>
      </w:r>
      <w:r w:rsidR="002C56F5" w:rsidRPr="0041333E">
        <w:t xml:space="preserve"> U</w:t>
      </w:r>
      <w:r w:rsidR="0027076C" w:rsidRPr="0041333E">
        <w:t>niversity of Cincinnati School of Medicine</w:t>
      </w:r>
    </w:p>
    <w:p w:rsidR="0027076C" w:rsidRPr="0041333E" w:rsidRDefault="004F19D5" w:rsidP="002C56F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rPr>
          <w:lang w:bidi="bn-IN"/>
        </w:rPr>
        <w:t xml:space="preserve">2005-2008 </w:t>
      </w:r>
      <w:r w:rsidRPr="0041333E">
        <w:rPr>
          <w:lang w:bidi="bn-IN"/>
        </w:rPr>
        <w:tab/>
      </w:r>
      <w:r w:rsidR="0027076C" w:rsidRPr="0041333E">
        <w:rPr>
          <w:lang w:bidi="bn-IN"/>
        </w:rPr>
        <w:t>Karen E. Mark, MD, MPH</w:t>
      </w:r>
      <w:r w:rsidR="00A31626" w:rsidRPr="0041333E">
        <w:rPr>
          <w:lang w:bidi="bn-IN"/>
        </w:rPr>
        <w:t xml:space="preserve">, </w:t>
      </w:r>
      <w:r w:rsidR="0027076C" w:rsidRPr="0041333E">
        <w:t>University of Washington</w:t>
      </w:r>
    </w:p>
    <w:p w:rsidR="002C56F5" w:rsidRPr="0041333E" w:rsidRDefault="004F19D5" w:rsidP="0070053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2011-</w:t>
      </w:r>
      <w:r w:rsidR="000B2752" w:rsidRPr="0041333E">
        <w:t>2012</w:t>
      </w:r>
      <w:r w:rsidRPr="0041333E">
        <w:tab/>
        <w:t xml:space="preserve">Tara </w:t>
      </w:r>
      <w:r w:rsidR="00793861" w:rsidRPr="0041333E">
        <w:t xml:space="preserve">Randis, MD, </w:t>
      </w:r>
      <w:r w:rsidR="0070053C">
        <w:t>CU Vagelos</w:t>
      </w:r>
      <w:r w:rsidR="00793861" w:rsidRPr="0041333E">
        <w:t xml:space="preserve"> College of Physicians and Surgeons</w:t>
      </w:r>
    </w:p>
    <w:p w:rsidR="002C56F5" w:rsidRPr="0041333E" w:rsidRDefault="002C56F5" w:rsidP="002C56F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671821" w:rsidRPr="0041333E" w:rsidRDefault="00671821" w:rsidP="0067182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u w:val="single"/>
        </w:rPr>
      </w:pPr>
      <w:r w:rsidRPr="0041333E">
        <w:rPr>
          <w:b/>
        </w:rPr>
        <w:t xml:space="preserve">Postgraduate Fellows 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50"/>
        <w:gridCol w:w="1136"/>
        <w:gridCol w:w="1260"/>
        <w:gridCol w:w="1474"/>
        <w:gridCol w:w="2936"/>
      </w:tblGrid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Trainee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Type of Trainee</w:t>
            </w:r>
          </w:p>
        </w:tc>
        <w:tc>
          <w:tcPr>
            <w:tcW w:w="1136" w:type="dxa"/>
          </w:tcPr>
          <w:p w:rsidR="002C1011" w:rsidRPr="0041333E" w:rsidRDefault="002C1011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 xml:space="preserve">Degree 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Training Period</w:t>
            </w:r>
          </w:p>
        </w:tc>
        <w:tc>
          <w:tcPr>
            <w:tcW w:w="1474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Type of Supervision</w:t>
            </w:r>
          </w:p>
        </w:tc>
        <w:tc>
          <w:tcPr>
            <w:tcW w:w="29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b/>
                <w:sz w:val="20"/>
                <w:szCs w:val="20"/>
              </w:rPr>
              <w:t>Current Position of Trainee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Mark Werner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1988-1990</w:t>
            </w:r>
          </w:p>
        </w:tc>
        <w:tc>
          <w:tcPr>
            <w:tcW w:w="1474" w:type="dxa"/>
          </w:tcPr>
          <w:p w:rsidR="002C1011" w:rsidRPr="0041333E" w:rsidRDefault="002C1011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2A0AEB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apple-style-span"/>
                <w:sz w:val="20"/>
                <w:szCs w:val="20"/>
              </w:rPr>
            </w:pPr>
            <w:r w:rsidRPr="0041333E">
              <w:rPr>
                <w:rStyle w:val="apple-style-span"/>
                <w:sz w:val="20"/>
                <w:szCs w:val="20"/>
              </w:rPr>
              <w:t xml:space="preserve">Chief Medical Officer, </w:t>
            </w:r>
          </w:p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apple-style-span"/>
                <w:sz w:val="20"/>
                <w:szCs w:val="20"/>
              </w:rPr>
            </w:pPr>
            <w:r w:rsidRPr="0041333E">
              <w:rPr>
                <w:rStyle w:val="apple-style-span"/>
                <w:sz w:val="20"/>
                <w:szCs w:val="20"/>
              </w:rPr>
              <w:t>Carilion Clinic</w:t>
            </w:r>
          </w:p>
          <w:p w:rsidR="00793861" w:rsidRPr="0041333E" w:rsidRDefault="009973A3" w:rsidP="009973A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0"/>
                <w:szCs w:val="20"/>
              </w:rPr>
            </w:pPr>
            <w:r w:rsidRPr="0041333E">
              <w:rPr>
                <w:rStyle w:val="apple-style-span"/>
                <w:sz w:val="20"/>
                <w:szCs w:val="20"/>
              </w:rPr>
              <w:t>Roanoke, VA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Laurie Hornberger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  <w:r w:rsidR="00BB0BC7">
              <w:rPr>
                <w:sz w:val="20"/>
                <w:szCs w:val="20"/>
              </w:rPr>
              <w:t>, MPH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1991-1993</w:t>
            </w:r>
          </w:p>
        </w:tc>
        <w:tc>
          <w:tcPr>
            <w:tcW w:w="1474" w:type="dxa"/>
          </w:tcPr>
          <w:p w:rsidR="002C1011" w:rsidRPr="0041333E" w:rsidRDefault="002C1011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9973A3" w:rsidRPr="0041333E" w:rsidRDefault="004C2E58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Associate </w:t>
            </w:r>
            <w:r w:rsidR="002C1011" w:rsidRPr="0041333E">
              <w:rPr>
                <w:sz w:val="20"/>
                <w:szCs w:val="20"/>
              </w:rPr>
              <w:t>Professor of Pediatrics, University of Missouri-Kansas City School of Medicine</w:t>
            </w:r>
            <w:r w:rsidR="009973A3" w:rsidRPr="0041333E">
              <w:rPr>
                <w:sz w:val="20"/>
                <w:szCs w:val="20"/>
              </w:rPr>
              <w:t xml:space="preserve">, </w:t>
            </w:r>
          </w:p>
          <w:p w:rsidR="002C1011" w:rsidRPr="0041333E" w:rsidRDefault="009973A3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apple-style-span"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Kansas City, MO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Fred Donkoh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1991-1993</w:t>
            </w:r>
          </w:p>
        </w:tc>
        <w:tc>
          <w:tcPr>
            <w:tcW w:w="1474" w:type="dxa"/>
          </w:tcPr>
          <w:p w:rsidR="002C1011" w:rsidRPr="0041333E" w:rsidRDefault="002C1011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8D6A2A" w:rsidRPr="0041333E" w:rsidRDefault="008D6A2A" w:rsidP="009973A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Assistant Clinical Professor of Pediatrics </w:t>
            </w:r>
          </w:p>
          <w:p w:rsidR="008D6A2A" w:rsidRPr="0041333E" w:rsidRDefault="008D6A2A" w:rsidP="009973A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Associate Director, Pediatrics</w:t>
            </w:r>
          </w:p>
          <w:p w:rsidR="002C1011" w:rsidRPr="0041333E" w:rsidRDefault="008D6A2A" w:rsidP="009973A3">
            <w:pPr>
              <w:pStyle w:val="NormalWeb"/>
              <w:spacing w:before="0" w:beforeAutospacing="0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Harlem Hospital</w:t>
            </w:r>
            <w:r w:rsidR="009973A3" w:rsidRPr="0041333E">
              <w:rPr>
                <w:sz w:val="20"/>
                <w:szCs w:val="20"/>
              </w:rPr>
              <w:t>, New York, NY</w:t>
            </w:r>
            <w:r w:rsidRPr="0041333E">
              <w:rPr>
                <w:sz w:val="20"/>
                <w:szCs w:val="20"/>
              </w:rPr>
              <w:t xml:space="preserve"> 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Renee Kottenhahn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1993-1995</w:t>
            </w:r>
          </w:p>
        </w:tc>
        <w:tc>
          <w:tcPr>
            <w:tcW w:w="1474" w:type="dxa"/>
          </w:tcPr>
          <w:p w:rsidR="002C1011" w:rsidRPr="0041333E" w:rsidRDefault="002C1011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Assistant Professor,</w:t>
            </w:r>
          </w:p>
          <w:p w:rsidR="002C1011" w:rsidRPr="0041333E" w:rsidRDefault="002C1011" w:rsidP="009973A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Alfred I. duPont Hospital for Children, Wilmington, </w:t>
            </w:r>
            <w:r w:rsidR="009973A3" w:rsidRPr="0041333E">
              <w:rPr>
                <w:sz w:val="20"/>
                <w:szCs w:val="20"/>
              </w:rPr>
              <w:t>DE</w:t>
            </w:r>
          </w:p>
        </w:tc>
      </w:tr>
      <w:tr w:rsidR="002361F1" w:rsidRPr="0041333E" w:rsidTr="004C2E58">
        <w:trPr>
          <w:trHeight w:val="782"/>
        </w:trPr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Lisa Mills </w:t>
            </w:r>
            <w:r w:rsidR="008D6A2A" w:rsidRPr="0041333E">
              <w:rPr>
                <w:sz w:val="20"/>
                <w:szCs w:val="20"/>
              </w:rPr>
              <w:t>(</w:t>
            </w:r>
            <w:r w:rsidRPr="0041333E">
              <w:rPr>
                <w:sz w:val="20"/>
                <w:szCs w:val="20"/>
              </w:rPr>
              <w:t>Lewis</w:t>
            </w:r>
            <w:r w:rsidR="008D6A2A" w:rsidRPr="0041333E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1993-1999</w:t>
            </w:r>
          </w:p>
        </w:tc>
        <w:tc>
          <w:tcPr>
            <w:tcW w:w="1474" w:type="dxa"/>
          </w:tcPr>
          <w:p w:rsidR="008D6A2A" w:rsidRPr="0041333E" w:rsidRDefault="008D6A2A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Research/</w:t>
            </w:r>
          </w:p>
          <w:p w:rsidR="002C1011" w:rsidRPr="0041333E" w:rsidRDefault="008D6A2A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</w:t>
            </w:r>
          </w:p>
        </w:tc>
        <w:tc>
          <w:tcPr>
            <w:tcW w:w="2936" w:type="dxa"/>
          </w:tcPr>
          <w:p w:rsidR="00793861" w:rsidRPr="0041333E" w:rsidRDefault="000B2752" w:rsidP="004C2E58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Style w:val="apple-style-span"/>
                <w:rFonts w:ascii="Times New Roman" w:hAnsi="Times New Roman"/>
                <w:bCs/>
              </w:rPr>
              <w:t>Chief Executive Officer, Sprout Insight</w:t>
            </w:r>
            <w:r w:rsidR="004C2E58" w:rsidRPr="0041333E">
              <w:rPr>
                <w:rStyle w:val="apple-style-span"/>
                <w:rFonts w:ascii="Times New Roman" w:hAnsi="Times New Roman"/>
                <w:bCs/>
              </w:rPr>
              <w:t xml:space="preserve">, </w:t>
            </w:r>
            <w:r w:rsidR="00793861" w:rsidRPr="0041333E">
              <w:rPr>
                <w:rStyle w:val="apple-style-span"/>
                <w:rFonts w:ascii="Times New Roman" w:hAnsi="Times New Roman"/>
                <w:bCs/>
              </w:rPr>
              <w:t>Cincinnati, OH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Mitch</w:t>
            </w:r>
            <w:r w:rsidR="007F591C" w:rsidRPr="0041333E">
              <w:rPr>
                <w:sz w:val="20"/>
                <w:szCs w:val="20"/>
              </w:rPr>
              <w:t>ell</w:t>
            </w:r>
            <w:r w:rsidRPr="0041333E">
              <w:rPr>
                <w:sz w:val="20"/>
                <w:szCs w:val="20"/>
              </w:rPr>
              <w:t xml:space="preserve"> Gevelber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1994-1996</w:t>
            </w:r>
          </w:p>
        </w:tc>
        <w:tc>
          <w:tcPr>
            <w:tcW w:w="1474" w:type="dxa"/>
          </w:tcPr>
          <w:p w:rsidR="002C1011" w:rsidRPr="0041333E" w:rsidRDefault="002C1011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 Practice</w:t>
            </w:r>
          </w:p>
          <w:p w:rsidR="00793861" w:rsidRPr="0041333E" w:rsidRDefault="009973A3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San Jose, CA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Kathleen Burklow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1994-1997</w:t>
            </w:r>
          </w:p>
        </w:tc>
        <w:tc>
          <w:tcPr>
            <w:tcW w:w="1474" w:type="dxa"/>
          </w:tcPr>
          <w:p w:rsidR="002C1011" w:rsidRPr="0041333E" w:rsidRDefault="008D6A2A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41333E">
              <w:rPr>
                <w:bCs/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793861" w:rsidRPr="0041333E" w:rsidRDefault="00C00F02" w:rsidP="004C2E5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apple-style-span"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Chief Operating Officer, Sprout Insight,</w:t>
            </w:r>
            <w:r w:rsidRPr="0041333E">
              <w:rPr>
                <w:rStyle w:val="apple-style-span"/>
                <w:bCs/>
                <w:sz w:val="20"/>
                <w:szCs w:val="20"/>
              </w:rPr>
              <w:t xml:space="preserve"> Cincinnati, OH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Patrick Nelson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1995-1996</w:t>
            </w:r>
          </w:p>
        </w:tc>
        <w:tc>
          <w:tcPr>
            <w:tcW w:w="1474" w:type="dxa"/>
          </w:tcPr>
          <w:p w:rsidR="008D6A2A" w:rsidRPr="0041333E" w:rsidRDefault="008D6A2A" w:rsidP="00B970C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</w:t>
            </w:r>
          </w:p>
        </w:tc>
        <w:tc>
          <w:tcPr>
            <w:tcW w:w="2936" w:type="dxa"/>
          </w:tcPr>
          <w:p w:rsidR="005758E2" w:rsidRPr="0041333E" w:rsidRDefault="00B970CA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 Director,A H</w:t>
            </w:r>
            <w:r w:rsidR="005758E2" w:rsidRPr="0041333E">
              <w:rPr>
                <w:sz w:val="20"/>
                <w:szCs w:val="20"/>
              </w:rPr>
              <w:t xml:space="preserve">ome </w:t>
            </w:r>
            <w:r w:rsidR="00870D7F" w:rsidRPr="0041333E">
              <w:rPr>
                <w:sz w:val="20"/>
                <w:szCs w:val="20"/>
              </w:rPr>
              <w:t>W</w:t>
            </w:r>
            <w:r w:rsidR="005758E2" w:rsidRPr="0041333E">
              <w:rPr>
                <w:sz w:val="20"/>
                <w:szCs w:val="20"/>
              </w:rPr>
              <w:t>ithin</w:t>
            </w:r>
          </w:p>
          <w:p w:rsidR="005758E2" w:rsidRPr="0041333E" w:rsidRDefault="005758E2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Owner, Sugati, LLC </w:t>
            </w:r>
          </w:p>
          <w:p w:rsidR="00793861" w:rsidRPr="0041333E" w:rsidRDefault="0079386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Cincinnati, OH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9973A3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Lorraine Hennige</w:t>
            </w:r>
            <w:r w:rsidR="002C1011" w:rsidRPr="0041333E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1997-1998</w:t>
            </w:r>
          </w:p>
        </w:tc>
        <w:tc>
          <w:tcPr>
            <w:tcW w:w="1474" w:type="dxa"/>
          </w:tcPr>
          <w:p w:rsidR="002C1011" w:rsidRPr="0041333E" w:rsidRDefault="005758E2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Scholarly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 Practice</w:t>
            </w:r>
          </w:p>
          <w:p w:rsidR="00793861" w:rsidRPr="0041333E" w:rsidRDefault="009973A3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Dublin, OH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Kathy Pong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Nursing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PNP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1997-1998</w:t>
            </w:r>
          </w:p>
        </w:tc>
        <w:tc>
          <w:tcPr>
            <w:tcW w:w="1474" w:type="dxa"/>
          </w:tcPr>
          <w:p w:rsidR="002C1011" w:rsidRPr="0041333E" w:rsidRDefault="005758E2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Scholarly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 Practice</w:t>
            </w:r>
          </w:p>
          <w:p w:rsidR="00793861" w:rsidRPr="0041333E" w:rsidRDefault="00793861" w:rsidP="007F591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Austin, </w:t>
            </w:r>
            <w:r w:rsidR="007F591C" w:rsidRPr="0041333E">
              <w:rPr>
                <w:sz w:val="20"/>
                <w:szCs w:val="20"/>
              </w:rPr>
              <w:t>TX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Kristin von Ranson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1998-2000</w:t>
            </w:r>
          </w:p>
        </w:tc>
        <w:tc>
          <w:tcPr>
            <w:tcW w:w="1474" w:type="dxa"/>
          </w:tcPr>
          <w:p w:rsidR="002C1011" w:rsidRPr="0041333E" w:rsidRDefault="005758E2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Associate Professor of Psychology, University of Calgary</w:t>
            </w:r>
            <w:r w:rsidR="009973A3" w:rsidRPr="0041333E">
              <w:rPr>
                <w:sz w:val="20"/>
                <w:szCs w:val="20"/>
              </w:rPr>
              <w:t>, Calgary, Canada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Jennifer Griffith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Nursing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PNP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1999-2000</w:t>
            </w:r>
          </w:p>
        </w:tc>
        <w:tc>
          <w:tcPr>
            <w:tcW w:w="1474" w:type="dxa"/>
          </w:tcPr>
          <w:p w:rsidR="002C1011" w:rsidRPr="0041333E" w:rsidRDefault="005758E2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Clinical Practice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Sian Cotton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2000-2002</w:t>
            </w:r>
          </w:p>
        </w:tc>
        <w:tc>
          <w:tcPr>
            <w:tcW w:w="1474" w:type="dxa"/>
          </w:tcPr>
          <w:p w:rsidR="002C1011" w:rsidRPr="0041333E" w:rsidRDefault="005758E2" w:rsidP="0067182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2C1011" w:rsidP="000B27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rStyle w:val="apple-style-span"/>
                <w:sz w:val="20"/>
                <w:szCs w:val="20"/>
              </w:rPr>
              <w:t>Research Ass</w:t>
            </w:r>
            <w:r w:rsidR="000B2752" w:rsidRPr="0041333E">
              <w:rPr>
                <w:rStyle w:val="apple-style-span"/>
                <w:sz w:val="20"/>
                <w:szCs w:val="20"/>
              </w:rPr>
              <w:t xml:space="preserve">ociate </w:t>
            </w:r>
            <w:r w:rsidRPr="0041333E">
              <w:rPr>
                <w:rStyle w:val="apple-style-span"/>
                <w:sz w:val="20"/>
                <w:szCs w:val="20"/>
              </w:rPr>
              <w:t>Professor</w:t>
            </w:r>
            <w:r w:rsidRPr="0041333E">
              <w:rPr>
                <w:sz w:val="20"/>
                <w:szCs w:val="20"/>
              </w:rPr>
              <w:t>, University of  Cincinnati VA Medical Center</w:t>
            </w:r>
            <w:r w:rsidR="007F591C" w:rsidRPr="0041333E">
              <w:rPr>
                <w:sz w:val="20"/>
                <w:szCs w:val="20"/>
              </w:rPr>
              <w:t>, Cincinnati, OH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Mary Short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2001-2004</w:t>
            </w:r>
          </w:p>
        </w:tc>
        <w:tc>
          <w:tcPr>
            <w:tcW w:w="1474" w:type="dxa"/>
          </w:tcPr>
          <w:p w:rsidR="002C1011" w:rsidRPr="0041333E" w:rsidRDefault="005758E2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Research</w:t>
            </w:r>
            <w:r w:rsidR="00D35D18" w:rsidRPr="0041333E">
              <w:rPr>
                <w:rFonts w:ascii="Times New Roman" w:hAnsi="Times New Roman"/>
              </w:rPr>
              <w:t>/</w:t>
            </w:r>
          </w:p>
          <w:p w:rsidR="00D35D18" w:rsidRPr="0041333E" w:rsidRDefault="00D35D18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Clinical</w:t>
            </w:r>
          </w:p>
        </w:tc>
        <w:tc>
          <w:tcPr>
            <w:tcW w:w="2936" w:type="dxa"/>
          </w:tcPr>
          <w:p w:rsidR="007F591C" w:rsidRPr="0041333E" w:rsidRDefault="005758E2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Associate </w:t>
            </w:r>
            <w:r w:rsidR="002C1011" w:rsidRPr="0041333E">
              <w:rPr>
                <w:sz w:val="20"/>
                <w:szCs w:val="20"/>
              </w:rPr>
              <w:t>Professor of Clinical Psychology, University of  Houston, Clear Lake</w:t>
            </w:r>
            <w:r w:rsidR="007F591C" w:rsidRPr="0041333E">
              <w:rPr>
                <w:sz w:val="20"/>
                <w:szCs w:val="20"/>
              </w:rPr>
              <w:t xml:space="preserve">, </w:t>
            </w:r>
          </w:p>
          <w:p w:rsidR="002C1011" w:rsidRPr="0041333E" w:rsidRDefault="007F591C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Houston, TX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Michelle Perfect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Ph</w:t>
            </w:r>
            <w:r w:rsidRPr="0041333E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2004-2005</w:t>
            </w:r>
          </w:p>
        </w:tc>
        <w:tc>
          <w:tcPr>
            <w:tcW w:w="1474" w:type="dxa"/>
          </w:tcPr>
          <w:p w:rsidR="002C1011" w:rsidRPr="0041333E" w:rsidRDefault="00D35D18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2C1011" w:rsidP="008D6A2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Assistant Professor, University of Arizona</w:t>
            </w:r>
            <w:r w:rsidR="007F591C" w:rsidRPr="0041333E">
              <w:rPr>
                <w:sz w:val="20"/>
                <w:szCs w:val="20"/>
              </w:rPr>
              <w:t>, Tucson, AZ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Ana Ugueto</w:t>
            </w:r>
          </w:p>
          <w:p w:rsidR="002C1011" w:rsidRPr="0041333E" w:rsidRDefault="002C1011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</w:p>
          <w:p w:rsidR="002C1011" w:rsidRPr="0041333E" w:rsidRDefault="002C1011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Psychology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PhD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2005-2006</w:t>
            </w:r>
          </w:p>
        </w:tc>
        <w:tc>
          <w:tcPr>
            <w:tcW w:w="1474" w:type="dxa"/>
          </w:tcPr>
          <w:p w:rsidR="002C1011" w:rsidRPr="0041333E" w:rsidRDefault="00D35D18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6C39DF" w:rsidP="006C39D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C39DF">
              <w:rPr>
                <w:sz w:val="20"/>
                <w:szCs w:val="20"/>
              </w:rPr>
              <w:t>Assistant Professor in the Department of Psychiatry and Behavioral Sciences</w:t>
            </w:r>
            <w:r>
              <w:rPr>
                <w:sz w:val="20"/>
                <w:szCs w:val="20"/>
              </w:rPr>
              <w:t>, University of Texas Health Sciences Center at Houston, Houston, TX.</w:t>
            </w:r>
          </w:p>
        </w:tc>
      </w:tr>
      <w:tr w:rsidR="002361F1" w:rsidRPr="0041333E" w:rsidTr="00671821">
        <w:tc>
          <w:tcPr>
            <w:tcW w:w="1548" w:type="dxa"/>
          </w:tcPr>
          <w:p w:rsidR="002C1011" w:rsidRPr="0041333E" w:rsidRDefault="002C1011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Lee Shearer</w:t>
            </w:r>
          </w:p>
        </w:tc>
        <w:tc>
          <w:tcPr>
            <w:tcW w:w="1350" w:type="dxa"/>
          </w:tcPr>
          <w:p w:rsidR="002C1011" w:rsidRPr="0041333E" w:rsidRDefault="002C1011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MD</w:t>
            </w:r>
          </w:p>
        </w:tc>
        <w:tc>
          <w:tcPr>
            <w:tcW w:w="1260" w:type="dxa"/>
          </w:tcPr>
          <w:p w:rsidR="002C1011" w:rsidRPr="0041333E" w:rsidRDefault="002C1011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2010-2012</w:t>
            </w:r>
          </w:p>
        </w:tc>
        <w:tc>
          <w:tcPr>
            <w:tcW w:w="1474" w:type="dxa"/>
          </w:tcPr>
          <w:p w:rsidR="002C1011" w:rsidRPr="0041333E" w:rsidRDefault="002C1011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Research</w:t>
            </w:r>
          </w:p>
        </w:tc>
        <w:tc>
          <w:tcPr>
            <w:tcW w:w="2936" w:type="dxa"/>
          </w:tcPr>
          <w:p w:rsidR="002C1011" w:rsidRPr="0041333E" w:rsidRDefault="000B2752" w:rsidP="000B2752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Co-Director of the Primary Care Internal Medicine residency track, Associate Program Director for the Internal Medicine training program, Weill Cornell Medical School.</w:t>
            </w:r>
          </w:p>
        </w:tc>
      </w:tr>
      <w:tr w:rsidR="002361F1" w:rsidRPr="0041333E" w:rsidTr="00671821">
        <w:tc>
          <w:tcPr>
            <w:tcW w:w="1548" w:type="dxa"/>
          </w:tcPr>
          <w:p w:rsidR="00CF5A13" w:rsidRPr="0041333E" w:rsidRDefault="00CF5A13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Noe Ch</w:t>
            </w:r>
            <w:r w:rsidR="00911299" w:rsidRPr="00911299">
              <w:rPr>
                <w:rFonts w:ascii="Times New Roman" w:hAnsi="Times New Roman"/>
              </w:rPr>
              <w:t>á</w:t>
            </w:r>
            <w:r w:rsidRPr="0041333E">
              <w:rPr>
                <w:rFonts w:ascii="Times New Roman" w:hAnsi="Times New Roman"/>
              </w:rPr>
              <w:t xml:space="preserve">vez </w:t>
            </w:r>
          </w:p>
        </w:tc>
        <w:tc>
          <w:tcPr>
            <w:tcW w:w="1350" w:type="dxa"/>
          </w:tcPr>
          <w:p w:rsidR="00CF5A13" w:rsidRPr="0041333E" w:rsidRDefault="00CF5A13" w:rsidP="002C101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Psychology Fellow </w:t>
            </w:r>
          </w:p>
        </w:tc>
        <w:tc>
          <w:tcPr>
            <w:tcW w:w="1136" w:type="dxa"/>
          </w:tcPr>
          <w:p w:rsidR="00CF5A13" w:rsidRPr="0041333E" w:rsidRDefault="00CF5A13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PhD</w:t>
            </w:r>
          </w:p>
        </w:tc>
        <w:tc>
          <w:tcPr>
            <w:tcW w:w="1260" w:type="dxa"/>
          </w:tcPr>
          <w:p w:rsidR="00CF5A13" w:rsidRPr="0041333E" w:rsidRDefault="00CF5A13" w:rsidP="00A071C2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2011-201</w:t>
            </w:r>
            <w:r w:rsidR="00A071C2" w:rsidRPr="0041333E">
              <w:rPr>
                <w:rFonts w:ascii="Times New Roman" w:hAnsi="Times New Roman"/>
              </w:rPr>
              <w:t>4</w:t>
            </w:r>
          </w:p>
        </w:tc>
        <w:tc>
          <w:tcPr>
            <w:tcW w:w="1474" w:type="dxa"/>
          </w:tcPr>
          <w:p w:rsidR="00CF5A13" w:rsidRPr="0041333E" w:rsidRDefault="00CF5A13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 xml:space="preserve">Research </w:t>
            </w:r>
          </w:p>
        </w:tc>
        <w:tc>
          <w:tcPr>
            <w:tcW w:w="2936" w:type="dxa"/>
          </w:tcPr>
          <w:p w:rsidR="00CF5A13" w:rsidRPr="0041333E" w:rsidRDefault="000B2752" w:rsidP="00CF5A13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Post-doctoral Fellow,</w:t>
            </w:r>
          </w:p>
          <w:p w:rsidR="000B2752" w:rsidRPr="0041333E" w:rsidRDefault="000B2752" w:rsidP="00CF5A13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City of Hope,</w:t>
            </w:r>
          </w:p>
          <w:p w:rsidR="000B2752" w:rsidRPr="0041333E" w:rsidRDefault="000B2752" w:rsidP="002B7560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Los Angel</w:t>
            </w:r>
            <w:r w:rsidR="002B7560" w:rsidRPr="0041333E">
              <w:rPr>
                <w:rFonts w:ascii="Times New Roman" w:hAnsi="Times New Roman"/>
              </w:rPr>
              <w:t>e</w:t>
            </w:r>
            <w:r w:rsidRPr="0041333E">
              <w:rPr>
                <w:rFonts w:ascii="Times New Roman" w:hAnsi="Times New Roman"/>
              </w:rPr>
              <w:t>s, CA.</w:t>
            </w:r>
          </w:p>
        </w:tc>
      </w:tr>
      <w:tr w:rsidR="002361F1" w:rsidRPr="0041333E" w:rsidTr="00671821">
        <w:tc>
          <w:tcPr>
            <w:tcW w:w="1548" w:type="dxa"/>
          </w:tcPr>
          <w:p w:rsidR="00C566CA" w:rsidRPr="0041333E" w:rsidRDefault="00C566CA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Shenell Evans</w:t>
            </w:r>
          </w:p>
        </w:tc>
        <w:tc>
          <w:tcPr>
            <w:tcW w:w="1350" w:type="dxa"/>
          </w:tcPr>
          <w:p w:rsidR="00C566CA" w:rsidRPr="0041333E" w:rsidRDefault="00C566CA" w:rsidP="00A07B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 xml:space="preserve">Psychology Fellow </w:t>
            </w:r>
          </w:p>
        </w:tc>
        <w:tc>
          <w:tcPr>
            <w:tcW w:w="1136" w:type="dxa"/>
          </w:tcPr>
          <w:p w:rsidR="00C566CA" w:rsidRPr="0041333E" w:rsidRDefault="00C566CA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PhD</w:t>
            </w:r>
          </w:p>
        </w:tc>
        <w:tc>
          <w:tcPr>
            <w:tcW w:w="1260" w:type="dxa"/>
          </w:tcPr>
          <w:p w:rsidR="00C566CA" w:rsidRPr="0041333E" w:rsidRDefault="00C566CA" w:rsidP="004A1F55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2012-</w:t>
            </w:r>
            <w:r w:rsidR="004A1F55" w:rsidRPr="0041333E">
              <w:rPr>
                <w:rFonts w:ascii="Times New Roman" w:hAnsi="Times New Roman"/>
              </w:rPr>
              <w:t>2015</w:t>
            </w:r>
          </w:p>
        </w:tc>
        <w:tc>
          <w:tcPr>
            <w:tcW w:w="1474" w:type="dxa"/>
          </w:tcPr>
          <w:p w:rsidR="00C566CA" w:rsidRPr="0041333E" w:rsidRDefault="00C566CA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Research</w:t>
            </w:r>
          </w:p>
        </w:tc>
        <w:tc>
          <w:tcPr>
            <w:tcW w:w="2936" w:type="dxa"/>
          </w:tcPr>
          <w:p w:rsidR="00C566CA" w:rsidRPr="0041333E" w:rsidRDefault="00C566CA" w:rsidP="00C566CA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Postdoctoral Fellow, New York State Psychiatric Institute &amp; Columbia University Department of Psychiatry, New York, NY</w:t>
            </w:r>
          </w:p>
        </w:tc>
      </w:tr>
      <w:tr w:rsidR="0038001B" w:rsidRPr="0041333E" w:rsidTr="00671821">
        <w:tc>
          <w:tcPr>
            <w:tcW w:w="1548" w:type="dxa"/>
          </w:tcPr>
          <w:p w:rsidR="0038001B" w:rsidRPr="0041333E" w:rsidRDefault="0038001B" w:rsidP="002C101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Alexis Guzman</w:t>
            </w:r>
          </w:p>
        </w:tc>
        <w:tc>
          <w:tcPr>
            <w:tcW w:w="1350" w:type="dxa"/>
          </w:tcPr>
          <w:p w:rsidR="0038001B" w:rsidRPr="0041333E" w:rsidRDefault="0038001B" w:rsidP="003800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 w:val="20"/>
                <w:szCs w:val="20"/>
              </w:rPr>
            </w:pPr>
            <w:r w:rsidRPr="0041333E">
              <w:rPr>
                <w:sz w:val="20"/>
                <w:szCs w:val="20"/>
              </w:rPr>
              <w:t>Adolescent Medicine Fellow</w:t>
            </w:r>
          </w:p>
        </w:tc>
        <w:tc>
          <w:tcPr>
            <w:tcW w:w="1136" w:type="dxa"/>
          </w:tcPr>
          <w:p w:rsidR="0038001B" w:rsidRPr="0041333E" w:rsidRDefault="0038001B" w:rsidP="002C1011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MD</w:t>
            </w:r>
          </w:p>
        </w:tc>
        <w:tc>
          <w:tcPr>
            <w:tcW w:w="1260" w:type="dxa"/>
          </w:tcPr>
          <w:p w:rsidR="0038001B" w:rsidRPr="0041333E" w:rsidRDefault="0038001B" w:rsidP="004A1F55">
            <w:pPr>
              <w:pStyle w:val="TableDataCentered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2017-present</w:t>
            </w:r>
          </w:p>
        </w:tc>
        <w:tc>
          <w:tcPr>
            <w:tcW w:w="1474" w:type="dxa"/>
          </w:tcPr>
          <w:p w:rsidR="0038001B" w:rsidRPr="0041333E" w:rsidRDefault="0038001B" w:rsidP="00671821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Research</w:t>
            </w:r>
          </w:p>
        </w:tc>
        <w:tc>
          <w:tcPr>
            <w:tcW w:w="2936" w:type="dxa"/>
          </w:tcPr>
          <w:p w:rsidR="0038001B" w:rsidRPr="0041333E" w:rsidRDefault="0038001B" w:rsidP="0038001B">
            <w:pPr>
              <w:pStyle w:val="TableDataLeft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</w:rPr>
            </w:pPr>
            <w:r w:rsidRPr="0041333E">
              <w:rPr>
                <w:rFonts w:ascii="Times New Roman" w:hAnsi="Times New Roman"/>
              </w:rPr>
              <w:t>Adolescent Medicine Fellow</w:t>
            </w:r>
          </w:p>
        </w:tc>
      </w:tr>
    </w:tbl>
    <w:p w:rsidR="00E676FA" w:rsidRPr="0041333E" w:rsidRDefault="00E676FA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</w:p>
    <w:p w:rsidR="00FD20A4" w:rsidRPr="00690F9E" w:rsidRDefault="00696E1B" w:rsidP="00722C82">
      <w:pPr>
        <w:rPr>
          <w:b/>
        </w:rPr>
      </w:pPr>
      <w:r w:rsidRPr="0041333E">
        <w:rPr>
          <w:b/>
        </w:rPr>
        <w:t xml:space="preserve">Scholarly Oversight </w:t>
      </w:r>
      <w:r w:rsidR="00D35D18" w:rsidRPr="0041333E">
        <w:rPr>
          <w:b/>
        </w:rPr>
        <w:t>C</w:t>
      </w:r>
      <w:r w:rsidR="00FD20A4" w:rsidRPr="0041333E">
        <w:rPr>
          <w:b/>
        </w:rPr>
        <w:t>ommittee</w:t>
      </w:r>
      <w:r w:rsidR="0019188F" w:rsidRPr="0041333E">
        <w:rPr>
          <w:b/>
        </w:rPr>
        <w:t xml:space="preserve">s </w:t>
      </w:r>
      <w:r w:rsidR="006F6E2C" w:rsidRPr="0041333E">
        <w:rPr>
          <w:b/>
        </w:rPr>
        <w:t>for Fellows</w:t>
      </w:r>
      <w:r w:rsidR="00690F9E">
        <w:rPr>
          <w:b/>
        </w:rPr>
        <w:t xml:space="preserve">: </w:t>
      </w:r>
      <w:r w:rsidR="00793861" w:rsidRPr="0041333E">
        <w:rPr>
          <w:b/>
        </w:rPr>
        <w:t xml:space="preserve">Columbia University </w:t>
      </w:r>
      <w:r w:rsidR="00690F9E">
        <w:rPr>
          <w:b/>
        </w:rPr>
        <w:t xml:space="preserve">Vagelos </w:t>
      </w:r>
      <w:r w:rsidR="00793861" w:rsidRPr="0041333E">
        <w:rPr>
          <w:b/>
        </w:rPr>
        <w:t>College of Physicians and Surgeons</w:t>
      </w:r>
    </w:p>
    <w:p w:rsidR="006F6E2C" w:rsidRPr="0041333E" w:rsidRDefault="006F6E2C" w:rsidP="0019188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2009-2011</w:t>
      </w:r>
      <w:r w:rsidR="006A62C9" w:rsidRPr="0041333E">
        <w:t xml:space="preserve"> </w:t>
      </w:r>
      <w:r w:rsidR="00C61263" w:rsidRPr="0041333E">
        <w:tab/>
      </w:r>
      <w:r w:rsidR="006A62C9" w:rsidRPr="0041333E">
        <w:t>Chair, Carrie Bernstein, MD (Adolescent Medicine)</w:t>
      </w:r>
    </w:p>
    <w:p w:rsidR="006A62C9" w:rsidRPr="0041333E" w:rsidRDefault="006A62C9" w:rsidP="0019188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2009-2012 </w:t>
      </w:r>
      <w:r w:rsidR="00C61263" w:rsidRPr="0041333E">
        <w:tab/>
      </w:r>
      <w:r w:rsidR="006F6E2C" w:rsidRPr="0041333E">
        <w:t>Member</w:t>
      </w:r>
      <w:r w:rsidRPr="0041333E">
        <w:t>, Bethany Mikles, MD (Oncology)</w:t>
      </w:r>
      <w:r w:rsidR="006F6E2C" w:rsidRPr="0041333E">
        <w:t xml:space="preserve"> </w:t>
      </w:r>
    </w:p>
    <w:p w:rsidR="006A62C9" w:rsidRPr="0041333E" w:rsidRDefault="006A62C9" w:rsidP="0019188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2010-2012 </w:t>
      </w:r>
      <w:r w:rsidR="00C61263" w:rsidRPr="0041333E">
        <w:tab/>
      </w:r>
      <w:r w:rsidRPr="0041333E">
        <w:t>Member, Lee Shearer, MD (Adolescent Medicine)</w:t>
      </w:r>
    </w:p>
    <w:p w:rsidR="00E91C95" w:rsidRPr="0041333E" w:rsidRDefault="00EA7D11" w:rsidP="0019188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2010-2014 </w:t>
      </w:r>
      <w:r w:rsidR="00C61263" w:rsidRPr="0041333E">
        <w:tab/>
      </w:r>
      <w:r w:rsidRPr="0041333E">
        <w:t>Member, Randi Tepl</w:t>
      </w:r>
      <w:r w:rsidR="006A62C9" w:rsidRPr="0041333E">
        <w:t>ow-Phipps</w:t>
      </w:r>
      <w:r w:rsidR="00696E1B" w:rsidRPr="0041333E">
        <w:t>, MD</w:t>
      </w:r>
      <w:r w:rsidR="006A62C9" w:rsidRPr="0041333E">
        <w:t xml:space="preserve"> (Adolescent Medicine)</w:t>
      </w:r>
      <w:r w:rsidR="00E91C95" w:rsidRPr="0041333E">
        <w:tab/>
      </w:r>
    </w:p>
    <w:p w:rsidR="00722C82" w:rsidRPr="0041333E" w:rsidRDefault="00722C82" w:rsidP="0019188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2016-2019 </w:t>
      </w:r>
      <w:r w:rsidR="00C61263" w:rsidRPr="0041333E">
        <w:tab/>
      </w:r>
      <w:r w:rsidRPr="0041333E">
        <w:t>Member, Rachel Bring</w:t>
      </w:r>
      <w:r w:rsidR="00696E1B" w:rsidRPr="0041333E">
        <w:t>, MD</w:t>
      </w:r>
      <w:r w:rsidRPr="0041333E">
        <w:t xml:space="preserve"> (Adolescent Medicine)</w:t>
      </w:r>
    </w:p>
    <w:p w:rsidR="00722C82" w:rsidRPr="0041333E" w:rsidRDefault="00722C82" w:rsidP="0019188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27076C" w:rsidRPr="0041333E" w:rsidRDefault="0027076C" w:rsidP="0027076C">
      <w:pPr>
        <w:pStyle w:val="Heading6"/>
        <w:tabs>
          <w:tab w:val="left" w:pos="360"/>
        </w:tabs>
        <w:spacing w:before="0" w:after="0"/>
        <w:rPr>
          <w:sz w:val="24"/>
          <w:szCs w:val="24"/>
        </w:rPr>
      </w:pPr>
      <w:r w:rsidRPr="0041333E">
        <w:rPr>
          <w:sz w:val="24"/>
          <w:szCs w:val="24"/>
        </w:rPr>
        <w:t>Pediatric and Psych</w:t>
      </w:r>
      <w:r w:rsidR="00671821" w:rsidRPr="0041333E">
        <w:rPr>
          <w:sz w:val="24"/>
          <w:szCs w:val="24"/>
        </w:rPr>
        <w:t>ology Residents</w:t>
      </w:r>
    </w:p>
    <w:p w:rsidR="0027076C" w:rsidRPr="0041333E" w:rsidRDefault="006F6E2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1988-1990</w:t>
      </w:r>
      <w:r w:rsidRPr="0041333E">
        <w:tab/>
      </w:r>
      <w:r w:rsidR="0027076C" w:rsidRPr="0041333E">
        <w:t>Externship Resident from Vetera</w:t>
      </w:r>
      <w:r w:rsidRPr="0041333E">
        <w:t>n’s Hospital</w:t>
      </w:r>
      <w:r w:rsidR="00793861" w:rsidRPr="0041333E">
        <w:t>, Cincinnati, OH</w:t>
      </w:r>
    </w:p>
    <w:p w:rsidR="00793861" w:rsidRPr="0041333E" w:rsidRDefault="006F6E2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1992-1998</w:t>
      </w:r>
      <w:r w:rsidRPr="0041333E">
        <w:tab/>
      </w:r>
      <w:r w:rsidR="0027076C" w:rsidRPr="0041333E">
        <w:t xml:space="preserve">Clinical Supervision of three O’Grady </w:t>
      </w:r>
      <w:r w:rsidRPr="0041333E">
        <w:t>Pediatric Psychology Residents</w:t>
      </w:r>
      <w:r w:rsidR="00793861" w:rsidRPr="0041333E">
        <w:t xml:space="preserve">, </w:t>
      </w:r>
    </w:p>
    <w:p w:rsidR="0027076C" w:rsidRPr="0041333E" w:rsidRDefault="00793861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Cincinnati Children’s Hospital Medical Center</w:t>
      </w:r>
    </w:p>
    <w:p w:rsidR="0027076C" w:rsidRPr="0041333E" w:rsidRDefault="006F6E2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1992-2001</w:t>
      </w:r>
      <w:r w:rsidRPr="0041333E">
        <w:tab/>
      </w:r>
      <w:r w:rsidR="0027076C" w:rsidRPr="0041333E">
        <w:t>Advisor – O’Grady P</w:t>
      </w:r>
      <w:r w:rsidRPr="0041333E">
        <w:t>sychology Residents (annually)</w:t>
      </w:r>
    </w:p>
    <w:p w:rsidR="00793861" w:rsidRPr="0041333E" w:rsidRDefault="00793861" w:rsidP="0079386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Cincinnati Children’s Hospital Medical Center</w:t>
      </w:r>
    </w:p>
    <w:p w:rsidR="00793861" w:rsidRPr="0041333E" w:rsidRDefault="006F6E2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1995-2001</w:t>
      </w:r>
      <w:r w:rsidRPr="0041333E">
        <w:tab/>
      </w:r>
      <w:r w:rsidR="0027076C" w:rsidRPr="0041333E">
        <w:t>Advisor –</w:t>
      </w:r>
      <w:r w:rsidR="00324CE2" w:rsidRPr="0041333E">
        <w:t xml:space="preserve"> </w:t>
      </w:r>
      <w:r w:rsidR="0027076C" w:rsidRPr="0041333E">
        <w:t>Pedi</w:t>
      </w:r>
      <w:r w:rsidR="00793861" w:rsidRPr="0041333E">
        <w:t>atric Residents (two residents)</w:t>
      </w:r>
    </w:p>
    <w:p w:rsidR="00793861" w:rsidRPr="0041333E" w:rsidRDefault="00793861" w:rsidP="0079386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Cincinnati Children’s Hospital Medical Center</w:t>
      </w:r>
    </w:p>
    <w:p w:rsidR="006F6E2C" w:rsidRPr="0041333E" w:rsidRDefault="006F6E2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2003-2005</w:t>
      </w:r>
      <w:r w:rsidRPr="0041333E">
        <w:tab/>
      </w:r>
      <w:r w:rsidR="0027076C" w:rsidRPr="0041333E">
        <w:t>Advisor –</w:t>
      </w:r>
      <w:r w:rsidR="00324CE2" w:rsidRPr="0041333E">
        <w:t xml:space="preserve"> </w:t>
      </w:r>
      <w:r w:rsidR="00A6164F" w:rsidRPr="0041333E">
        <w:t xml:space="preserve">Pediatric </w:t>
      </w:r>
      <w:r w:rsidR="0027076C" w:rsidRPr="0041333E">
        <w:t>Resident Research Projects</w:t>
      </w:r>
    </w:p>
    <w:p w:rsidR="00A6164F" w:rsidRPr="0041333E" w:rsidRDefault="00793861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University of Texas Medical Branch,</w:t>
      </w:r>
      <w:r w:rsidR="00A6164F" w:rsidRPr="0041333E">
        <w:t xml:space="preserve"> Department of Pediatrics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</w:r>
      <w:r w:rsidR="006F6E2C" w:rsidRPr="0041333E">
        <w:tab/>
      </w:r>
      <w:r w:rsidRPr="0041333E">
        <w:t>First Place</w:t>
      </w:r>
      <w:r w:rsidR="00B970CA" w:rsidRPr="0041333E">
        <w:t xml:space="preserve"> Resident Research Award </w:t>
      </w:r>
      <w:r w:rsidRPr="0041333E">
        <w:t xml:space="preserve">2005 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</w:r>
      <w:r w:rsidR="006F6E2C" w:rsidRPr="0041333E">
        <w:tab/>
      </w:r>
      <w:r w:rsidRPr="0041333E">
        <w:t>F</w:t>
      </w:r>
      <w:r w:rsidR="006F6E2C" w:rsidRPr="0041333E">
        <w:t xml:space="preserve">irst Place </w:t>
      </w:r>
      <w:r w:rsidR="00B970CA" w:rsidRPr="0041333E">
        <w:t xml:space="preserve">Resident Research Award </w:t>
      </w:r>
      <w:r w:rsidR="006F6E2C" w:rsidRPr="0041333E">
        <w:t xml:space="preserve">2008 </w:t>
      </w:r>
    </w:p>
    <w:p w:rsidR="0027076C" w:rsidRPr="0041333E" w:rsidRDefault="0027076C" w:rsidP="0027076C">
      <w:pPr>
        <w:pStyle w:val="Heading6"/>
        <w:tabs>
          <w:tab w:val="left" w:pos="360"/>
        </w:tabs>
        <w:spacing w:before="0" w:after="0"/>
        <w:rPr>
          <w:sz w:val="24"/>
          <w:szCs w:val="24"/>
        </w:rPr>
      </w:pPr>
    </w:p>
    <w:p w:rsidR="003364EE" w:rsidRPr="0041333E" w:rsidRDefault="0027076C" w:rsidP="00F773F6">
      <w:pPr>
        <w:pStyle w:val="Heading6"/>
        <w:tabs>
          <w:tab w:val="left" w:pos="360"/>
        </w:tabs>
        <w:spacing w:before="0" w:after="0"/>
      </w:pPr>
      <w:r w:rsidRPr="0041333E">
        <w:rPr>
          <w:sz w:val="24"/>
          <w:szCs w:val="24"/>
        </w:rPr>
        <w:t>Graduate/Medical Students</w:t>
      </w:r>
    </w:p>
    <w:p w:rsidR="003D4046" w:rsidRPr="0041333E" w:rsidRDefault="003D4046" w:rsidP="00146BF0">
      <w:pPr>
        <w:numPr>
          <w:ilvl w:val="1"/>
          <w:numId w:val="1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University of Cincinnati and Miami University pre-doctoral practicum students</w:t>
      </w:r>
    </w:p>
    <w:p w:rsidR="003D4046" w:rsidRPr="0041333E" w:rsidRDefault="003D4046" w:rsidP="00146BF0">
      <w:pPr>
        <w:numPr>
          <w:ilvl w:val="1"/>
          <w:numId w:val="13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University of Michigan School of Public Health, Health Behavior/Health </w:t>
      </w:r>
    </w:p>
    <w:p w:rsidR="003D4046" w:rsidRPr="0041333E" w:rsidRDefault="00073242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35"/>
        <w:outlineLvl w:val="0"/>
      </w:pPr>
      <w:r w:rsidRPr="0041333E">
        <w:tab/>
        <w:t>Education I</w:t>
      </w:r>
      <w:r w:rsidR="003D4046" w:rsidRPr="0041333E">
        <w:t>nternship</w:t>
      </w:r>
    </w:p>
    <w:p w:rsidR="003D4046" w:rsidRPr="0041333E" w:rsidRDefault="00C61263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2003    </w:t>
      </w:r>
      <w:r w:rsidRPr="0041333E">
        <w:tab/>
        <w:t>Texas A&amp;</w:t>
      </w:r>
      <w:r w:rsidR="003D4046" w:rsidRPr="0041333E">
        <w:t>M pre-doctoral psychology student, summer research supervision</w:t>
      </w:r>
    </w:p>
    <w:p w:rsidR="003D4046" w:rsidRPr="0041333E" w:rsidRDefault="003D4046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2004-2006       University of Texas Medical Branch, Department of Preventive Medicine and </w:t>
      </w:r>
    </w:p>
    <w:p w:rsidR="003D4046" w:rsidRPr="0041333E" w:rsidRDefault="003D4046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Community Health graduate</w:t>
      </w:r>
      <w:r w:rsidR="005F67C0" w:rsidRPr="0041333E">
        <w:t xml:space="preserve"> student, research supervision</w:t>
      </w:r>
    </w:p>
    <w:p w:rsidR="005F67C0" w:rsidRPr="0041333E" w:rsidRDefault="005F67C0" w:rsidP="005F67C0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2007-2008</w:t>
      </w:r>
      <w:r w:rsidRPr="0041333E">
        <w:tab/>
        <w:t>Unive</w:t>
      </w:r>
      <w:r w:rsidR="00C61263" w:rsidRPr="0041333E">
        <w:t>rsity of Texas Medical Branch, medical student honors t</w:t>
      </w:r>
      <w:r w:rsidRPr="0041333E">
        <w:t xml:space="preserve">hesis </w:t>
      </w:r>
    </w:p>
    <w:p w:rsidR="003D4046" w:rsidRPr="0041333E" w:rsidRDefault="005F67C0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2008-2009</w:t>
      </w:r>
      <w:r w:rsidRPr="0041333E">
        <w:tab/>
      </w:r>
      <w:r w:rsidR="003D4046" w:rsidRPr="0041333E">
        <w:t>University of Houston Clear Lake, Department o</w:t>
      </w:r>
      <w:r w:rsidRPr="0041333E">
        <w:t>f Psychology graduate students</w:t>
      </w:r>
    </w:p>
    <w:p w:rsidR="00E46B3D" w:rsidRPr="0041333E" w:rsidRDefault="00E46B3D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2017-2018</w:t>
      </w:r>
      <w:r w:rsidRPr="0041333E">
        <w:tab/>
        <w:t>Columbia University Physicans &amp; Surgeons,</w:t>
      </w:r>
      <w:r w:rsidR="00C61263" w:rsidRPr="0041333E">
        <w:t xml:space="preserve"> medical student</w:t>
      </w:r>
      <w:r w:rsidRPr="0041333E">
        <w:t xml:space="preserve"> scholarly project </w:t>
      </w:r>
    </w:p>
    <w:p w:rsidR="00E46B3D" w:rsidRPr="0041333E" w:rsidRDefault="00E46B3D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supervision</w:t>
      </w:r>
    </w:p>
    <w:p w:rsidR="0027076C" w:rsidRPr="0041333E" w:rsidRDefault="0027076C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3364EE" w:rsidRPr="0041333E" w:rsidRDefault="00A6164F" w:rsidP="00F773F6">
      <w:pPr>
        <w:pStyle w:val="Heading6"/>
        <w:spacing w:before="0" w:after="0"/>
      </w:pPr>
      <w:r w:rsidRPr="0041333E">
        <w:rPr>
          <w:sz w:val="24"/>
          <w:szCs w:val="24"/>
        </w:rPr>
        <w:t xml:space="preserve">PhD </w:t>
      </w:r>
      <w:r w:rsidR="009F1588" w:rsidRPr="0041333E">
        <w:rPr>
          <w:sz w:val="24"/>
          <w:szCs w:val="24"/>
        </w:rPr>
        <w:t>Graduate Level Committees</w:t>
      </w:r>
    </w:p>
    <w:p w:rsidR="009F1588" w:rsidRPr="0041333E" w:rsidRDefault="009F1588" w:rsidP="009F1588">
      <w:pPr>
        <w:pStyle w:val="Heading2"/>
        <w:keepNext w:val="0"/>
        <w:numPr>
          <w:ilvl w:val="0"/>
          <w:numId w:val="0"/>
        </w:numPr>
        <w:rPr>
          <w:b w:val="0"/>
        </w:rPr>
      </w:pPr>
      <w:r w:rsidRPr="0041333E">
        <w:rPr>
          <w:b w:val="0"/>
        </w:rPr>
        <w:t>1989-1993</w:t>
      </w:r>
      <w:r w:rsidRPr="0041333E">
        <w:rPr>
          <w:b w:val="0"/>
        </w:rPr>
        <w:tab/>
        <w:t>Sheila Smitson Cohen</w:t>
      </w:r>
    </w:p>
    <w:p w:rsidR="009F1588" w:rsidRPr="0041333E" w:rsidRDefault="009F1588" w:rsidP="009F1588">
      <w:pPr>
        <w:pStyle w:val="Heading2"/>
        <w:keepNext w:val="0"/>
        <w:numPr>
          <w:ilvl w:val="0"/>
          <w:numId w:val="0"/>
        </w:numPr>
        <w:ind w:left="1440"/>
        <w:rPr>
          <w:b w:val="0"/>
        </w:rPr>
      </w:pPr>
      <w:r w:rsidRPr="0041333E">
        <w:rPr>
          <w:b w:val="0"/>
        </w:rPr>
        <w:t>Dissertation Committee, Department of Psycho</w:t>
      </w:r>
      <w:r w:rsidR="00324CE2" w:rsidRPr="0041333E">
        <w:rPr>
          <w:b w:val="0"/>
        </w:rPr>
        <w:t>logy, University of Cincinnati</w:t>
      </w:r>
    </w:p>
    <w:p w:rsidR="009F1588" w:rsidRPr="0041333E" w:rsidRDefault="009F1588" w:rsidP="009F1588">
      <w:pPr>
        <w:pStyle w:val="Heading2"/>
        <w:keepNext w:val="0"/>
        <w:numPr>
          <w:ilvl w:val="0"/>
          <w:numId w:val="0"/>
        </w:numPr>
        <w:ind w:left="1440" w:hanging="360"/>
      </w:pPr>
    </w:p>
    <w:p w:rsidR="009F1588" w:rsidRPr="0041333E" w:rsidRDefault="009F1588" w:rsidP="009F1588">
      <w:pPr>
        <w:pStyle w:val="Heading2"/>
        <w:keepNext w:val="0"/>
        <w:numPr>
          <w:ilvl w:val="0"/>
          <w:numId w:val="0"/>
        </w:numPr>
        <w:rPr>
          <w:b w:val="0"/>
        </w:rPr>
      </w:pPr>
      <w:r w:rsidRPr="0041333E">
        <w:rPr>
          <w:b w:val="0"/>
        </w:rPr>
        <w:t>1992-1995</w:t>
      </w:r>
      <w:r w:rsidRPr="0041333E">
        <w:rPr>
          <w:b w:val="0"/>
        </w:rPr>
        <w:tab/>
        <w:t>Alisa Allen Nash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Chairman, Clinical Orals Committee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Co-Chair, Dissertation Committee, Department of Psychology, University of Cincinnati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</w:p>
    <w:p w:rsidR="009F1588" w:rsidRPr="0041333E" w:rsidRDefault="009F1588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t>1993-1997</w:t>
      </w:r>
      <w:r w:rsidRPr="0041333E">
        <w:tab/>
        <w:t>Lisa Mills Lewis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Member, Clinical Orals Committee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>C</w:t>
      </w:r>
      <w:r w:rsidR="005F67C0" w:rsidRPr="0041333E">
        <w:t>o-Chair, Major Qualifying Exam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Co-Chair, Dissertation Committee, Department of Psychology, University of Cincinnati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1993</w:t>
      </w:r>
      <w:r w:rsidRPr="0041333E">
        <w:tab/>
      </w:r>
      <w:r w:rsidRPr="0041333E">
        <w:tab/>
        <w:t>Jodi Hopfinger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Member, Comprehensive Exam Committee, Department o</w:t>
      </w:r>
      <w:r w:rsidR="005F67C0" w:rsidRPr="0041333E">
        <w:t>f Psychology, Miami University</w:t>
      </w:r>
    </w:p>
    <w:p w:rsidR="00B970CA" w:rsidRPr="0041333E" w:rsidRDefault="00B970CA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1994</w:t>
      </w:r>
      <w:r w:rsidRPr="0041333E">
        <w:tab/>
      </w:r>
      <w:r w:rsidRPr="0041333E">
        <w:tab/>
        <w:t>Janet Baker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Chairman, Clinical Orals Committee, Department of Psycho</w:t>
      </w:r>
      <w:r w:rsidR="005F67C0" w:rsidRPr="0041333E">
        <w:t>logy, University of Cincinnati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1999-2000    </w:t>
      </w:r>
      <w:r w:rsidR="005F67C0" w:rsidRPr="0041333E">
        <w:tab/>
      </w:r>
      <w:r w:rsidRPr="0041333E">
        <w:t>Megan O'Bryan</w:t>
      </w:r>
    </w:p>
    <w:p w:rsidR="009F1588" w:rsidRPr="0041333E" w:rsidRDefault="009F1588" w:rsidP="00641C9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 xml:space="preserve">Member, Major Qualifying Exam, Department of Psychology, University </w:t>
      </w:r>
      <w:r w:rsidR="00641C9D" w:rsidRPr="0041333E">
        <w:t>of Cincinnati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1999-2002  </w:t>
      </w:r>
      <w:r w:rsidRPr="0041333E">
        <w:tab/>
        <w:t>Constance Boehner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Chair, Major Qualifying Exam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Co-Chair, Dissertation Committee, Department of Psychology, University of Cincinnati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A6164F" w:rsidRPr="0041333E" w:rsidRDefault="00A6164F" w:rsidP="00A6164F">
      <w:pPr>
        <w:pStyle w:val="Heading6"/>
        <w:spacing w:before="0" w:after="0"/>
      </w:pPr>
      <w:r w:rsidRPr="0041333E">
        <w:rPr>
          <w:sz w:val="24"/>
          <w:szCs w:val="24"/>
        </w:rPr>
        <w:t>Master</w:t>
      </w:r>
      <w:r w:rsidR="003778F9" w:rsidRPr="0041333E">
        <w:rPr>
          <w:sz w:val="24"/>
          <w:szCs w:val="24"/>
        </w:rPr>
        <w:t>’</w:t>
      </w:r>
      <w:r w:rsidRPr="0041333E">
        <w:rPr>
          <w:sz w:val="24"/>
          <w:szCs w:val="24"/>
        </w:rPr>
        <w:t>s Graduate Level Committees</w:t>
      </w:r>
    </w:p>
    <w:p w:rsidR="006400EA" w:rsidRPr="0041333E" w:rsidRDefault="006400EA" w:rsidP="006400EA">
      <w:pPr>
        <w:pStyle w:val="Heading2"/>
        <w:keepNext w:val="0"/>
        <w:numPr>
          <w:ilvl w:val="0"/>
          <w:numId w:val="0"/>
        </w:numPr>
        <w:rPr>
          <w:b w:val="0"/>
        </w:rPr>
      </w:pPr>
      <w:r w:rsidRPr="0041333E">
        <w:rPr>
          <w:b w:val="0"/>
        </w:rPr>
        <w:t>1996</w:t>
      </w:r>
      <w:r w:rsidRPr="0041333E">
        <w:rPr>
          <w:b w:val="0"/>
        </w:rPr>
        <w:tab/>
      </w:r>
      <w:r w:rsidRPr="0041333E">
        <w:rPr>
          <w:b w:val="0"/>
        </w:rPr>
        <w:tab/>
        <w:t>Nancie Petrucelli</w:t>
      </w:r>
    </w:p>
    <w:p w:rsidR="006400EA" w:rsidRPr="0041333E" w:rsidRDefault="006400EA" w:rsidP="006400EA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 xml:space="preserve">Member, Master’s Thesis Committee, Genetic Counseling Program, University of Cincinnati </w:t>
      </w:r>
    </w:p>
    <w:p w:rsidR="006400EA" w:rsidRPr="0041333E" w:rsidRDefault="006400EA" w:rsidP="00A6164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A6164F" w:rsidRPr="0041333E" w:rsidRDefault="00A6164F" w:rsidP="00A6164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1999-2001    </w:t>
      </w:r>
      <w:r w:rsidR="00641C9D" w:rsidRPr="0041333E">
        <w:tab/>
      </w:r>
      <w:r w:rsidRPr="0041333E">
        <w:t>Lisa Holmgren</w:t>
      </w:r>
    </w:p>
    <w:p w:rsidR="00A6164F" w:rsidRPr="0041333E" w:rsidRDefault="00A6164F" w:rsidP="00641C9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Member, Master</w:t>
      </w:r>
      <w:r w:rsidR="00C61263" w:rsidRPr="0041333E">
        <w:t>’</w:t>
      </w:r>
      <w:r w:rsidRPr="0041333E">
        <w:t>s Thesis Committee, College of Medicine, Genetic Counseling Program, University of Cincinnati</w:t>
      </w:r>
    </w:p>
    <w:p w:rsidR="001C1FF7" w:rsidRPr="0041333E" w:rsidRDefault="001C1FF7" w:rsidP="00641C9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</w:p>
    <w:p w:rsidR="001C1FF7" w:rsidRPr="0041333E" w:rsidRDefault="001C1FF7" w:rsidP="001C1FF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2017    </w:t>
      </w:r>
      <w:r w:rsidRPr="0041333E">
        <w:tab/>
        <w:t>Ariel de</w:t>
      </w:r>
      <w:r w:rsidR="00E46B3D" w:rsidRPr="0041333E">
        <w:t xml:space="preserve"> </w:t>
      </w:r>
      <w:r w:rsidRPr="0041333E">
        <w:t xml:space="preserve">Roche </w:t>
      </w:r>
    </w:p>
    <w:p w:rsidR="001C1FF7" w:rsidRPr="0041333E" w:rsidRDefault="001C1FF7" w:rsidP="001C1FF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Member, Master</w:t>
      </w:r>
      <w:r w:rsidR="00C61263" w:rsidRPr="0041333E">
        <w:t>’</w:t>
      </w:r>
      <w:r w:rsidRPr="0041333E">
        <w:t>s Thesis Committee, Mailman School of Public Health,  Columbia University</w:t>
      </w:r>
      <w:r w:rsidR="006E71A1">
        <w:t xml:space="preserve"> Irving</w:t>
      </w:r>
      <w:r w:rsidRPr="0041333E">
        <w:t xml:space="preserve"> Medical Center  </w:t>
      </w:r>
    </w:p>
    <w:p w:rsidR="001C1FF7" w:rsidRPr="0041333E" w:rsidRDefault="001C1FF7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</w:p>
    <w:p w:rsidR="00A6164F" w:rsidRPr="0041333E" w:rsidRDefault="00A6164F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Medical School Committees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2008-2009     </w:t>
      </w:r>
      <w:r w:rsidR="00641C9D" w:rsidRPr="0041333E">
        <w:tab/>
      </w:r>
      <w:r w:rsidRPr="0041333E">
        <w:t>Tara Neubrand</w:t>
      </w:r>
    </w:p>
    <w:p w:rsidR="009F1588" w:rsidRPr="0041333E" w:rsidRDefault="00641C9D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outlineLvl w:val="0"/>
      </w:pPr>
      <w:r w:rsidRPr="0041333E">
        <w:tab/>
      </w:r>
      <w:r w:rsidR="00C61263" w:rsidRPr="0041333E">
        <w:t>Advisor, medical school h</w:t>
      </w:r>
      <w:r w:rsidR="009F1588" w:rsidRPr="0041333E">
        <w:t>onors thesis</w:t>
      </w:r>
      <w:r w:rsidR="005C5608" w:rsidRPr="0041333E">
        <w:t>, University of Texas Medical Branch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outlineLvl w:val="0"/>
      </w:pPr>
      <w:r w:rsidRPr="0041333E">
        <w:rPr>
          <w:i/>
        </w:rPr>
        <w:tab/>
      </w:r>
      <w:r w:rsidRPr="0041333E">
        <w:t>Awarded Magna Cum Laude for her project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  <w:t xml:space="preserve">Winner of the 2009 Joseph B. Kass Award for Research </w:t>
      </w:r>
    </w:p>
    <w:p w:rsidR="009F1588" w:rsidRPr="0041333E" w:rsidRDefault="009F1588" w:rsidP="009F158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outlineLvl w:val="0"/>
      </w:pPr>
    </w:p>
    <w:p w:rsidR="0027076C" w:rsidRPr="0041333E" w:rsidRDefault="0027076C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High School Science Teachers</w:t>
      </w:r>
    </w:p>
    <w:p w:rsidR="003D4046" w:rsidRPr="0041333E" w:rsidRDefault="003D4046" w:rsidP="00B0412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1995, 1996,  </w:t>
      </w:r>
      <w:r w:rsidR="00B0412E" w:rsidRPr="0041333E">
        <w:t xml:space="preserve">   </w:t>
      </w:r>
      <w:r w:rsidRPr="0041333E">
        <w:t>Supervision of high school science teachers</w:t>
      </w:r>
    </w:p>
    <w:p w:rsidR="00A6164F" w:rsidRPr="0041333E" w:rsidRDefault="00B0412E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2005</w:t>
      </w:r>
    </w:p>
    <w:p w:rsidR="00B0412E" w:rsidRPr="0041333E" w:rsidRDefault="00B0412E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</w:p>
    <w:p w:rsidR="003D4046" w:rsidRPr="0041333E" w:rsidRDefault="003D4046" w:rsidP="003D4046">
      <w:pPr>
        <w:pStyle w:val="Heading6"/>
        <w:tabs>
          <w:tab w:val="left" w:pos="360"/>
        </w:tabs>
        <w:spacing w:before="0" w:after="0"/>
        <w:rPr>
          <w:sz w:val="24"/>
          <w:szCs w:val="24"/>
        </w:rPr>
      </w:pPr>
      <w:r w:rsidRPr="0041333E">
        <w:rPr>
          <w:sz w:val="24"/>
          <w:szCs w:val="24"/>
        </w:rPr>
        <w:t>Undergraduate Students</w:t>
      </w:r>
    </w:p>
    <w:p w:rsidR="003D4046" w:rsidRPr="0041333E" w:rsidRDefault="003D4046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1992-2000  </w:t>
      </w:r>
      <w:r w:rsidR="00641C9D" w:rsidRPr="0041333E">
        <w:tab/>
      </w:r>
      <w:r w:rsidRPr="0041333E">
        <w:t>Miami University Urban Leadership Internship Program</w:t>
      </w:r>
    </w:p>
    <w:p w:rsidR="003D4046" w:rsidRPr="0041333E" w:rsidRDefault="003D4046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1994-2007   </w:t>
      </w:r>
      <w:r w:rsidR="00641C9D" w:rsidRPr="0041333E">
        <w:tab/>
      </w:r>
      <w:r w:rsidRPr="0041333E">
        <w:t>Pediatric Psychology Summer Internship Program</w:t>
      </w:r>
    </w:p>
    <w:p w:rsidR="003D4046" w:rsidRPr="0041333E" w:rsidRDefault="003D4046" w:rsidP="00641C9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outlineLvl w:val="0"/>
      </w:pPr>
      <w:r w:rsidRPr="0041333E">
        <w:t>Undergraduates from University of Cincinnati, Harvard University, Vassar College, College of Holy Cross, Georgetown University, Boston College</w:t>
      </w:r>
    </w:p>
    <w:p w:rsidR="004A1F55" w:rsidRPr="0041333E" w:rsidRDefault="004A1F55" w:rsidP="004A1F5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2014</w:t>
      </w:r>
      <w:r w:rsidRPr="0041333E">
        <w:tab/>
      </w:r>
      <w:r w:rsidRPr="0041333E">
        <w:tab/>
        <w:t>Columbia College of Columbia University Undegraduate Summer Student</w:t>
      </w:r>
    </w:p>
    <w:p w:rsidR="00E676FA" w:rsidRPr="0041333E" w:rsidRDefault="00E676FA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Cs/>
        </w:rPr>
      </w:pPr>
    </w:p>
    <w:p w:rsidR="0027076C" w:rsidRPr="0041333E" w:rsidRDefault="0027076C" w:rsidP="003D404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rPr>
          <w:b/>
        </w:rPr>
        <w:t>High School Students</w:t>
      </w:r>
    </w:p>
    <w:p w:rsidR="0027076C" w:rsidRPr="0041333E" w:rsidRDefault="003D4046" w:rsidP="0027076C">
      <w:r w:rsidRPr="0041333E">
        <w:t>1999</w:t>
      </w:r>
      <w:r w:rsidRPr="0041333E">
        <w:tab/>
      </w:r>
      <w:r w:rsidR="00641C9D" w:rsidRPr="0041333E">
        <w:tab/>
      </w:r>
      <w:r w:rsidR="0027076C" w:rsidRPr="0041333E">
        <w:t>Senior Search Project, supervision for Summit Country Day student</w:t>
      </w:r>
    </w:p>
    <w:p w:rsidR="0027076C" w:rsidRPr="0041333E" w:rsidRDefault="003D4046" w:rsidP="003D4046">
      <w:r w:rsidRPr="0041333E">
        <w:t>2004</w:t>
      </w:r>
      <w:r w:rsidRPr="0041333E">
        <w:tab/>
      </w:r>
      <w:r w:rsidR="00641C9D" w:rsidRPr="0041333E">
        <w:tab/>
      </w:r>
      <w:r w:rsidR="0027076C" w:rsidRPr="0041333E">
        <w:t>High school student summer trainee, Univ</w:t>
      </w:r>
      <w:r w:rsidRPr="0041333E">
        <w:t>ersity of Texas Medical Branch</w:t>
      </w:r>
    </w:p>
    <w:p w:rsidR="00377397" w:rsidRPr="0041333E" w:rsidRDefault="00377397" w:rsidP="00D1611A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u w:val="single"/>
        </w:rPr>
      </w:pPr>
    </w:p>
    <w:p w:rsidR="00D1611A" w:rsidRPr="0041333E" w:rsidRDefault="00D1611A" w:rsidP="00D1611A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u w:val="single"/>
        </w:rPr>
      </w:pPr>
      <w:r w:rsidRPr="0041333E">
        <w:rPr>
          <w:b/>
          <w:u w:val="single"/>
        </w:rPr>
        <w:t>Academic Presentations</w:t>
      </w:r>
    </w:p>
    <w:p w:rsidR="00710F4C" w:rsidRPr="0041333E" w:rsidRDefault="00710F4C" w:rsidP="00D1611A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u w:val="single"/>
        </w:rPr>
      </w:pPr>
    </w:p>
    <w:p w:rsidR="00641C9D" w:rsidRPr="0041333E" w:rsidRDefault="00710F4C" w:rsidP="00641C9D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u w:val="single"/>
        </w:rPr>
        <w:t>SELECTED RECENT AND REPRESENTATIVE PRESENTATIONS</w:t>
      </w:r>
      <w:bookmarkStart w:id="1" w:name="OLE_LINK1"/>
    </w:p>
    <w:p w:rsidR="00CF5A13" w:rsidRPr="0041333E" w:rsidRDefault="00CF5A13" w:rsidP="00CF5A13">
      <w:pPr>
        <w:rPr>
          <w:b/>
          <w:bCs/>
        </w:rPr>
      </w:pPr>
      <w:bookmarkStart w:id="2" w:name="OLE_LINK17"/>
      <w:bookmarkStart w:id="3" w:name="OLE_LINK18"/>
      <w:bookmarkEnd w:id="1"/>
      <w:r w:rsidRPr="0041333E">
        <w:rPr>
          <w:b/>
          <w:bCs/>
        </w:rPr>
        <w:t>2012</w:t>
      </w:r>
    </w:p>
    <w:p w:rsidR="00E34C00" w:rsidRPr="0041333E" w:rsidRDefault="009931A5" w:rsidP="00566978">
      <w:pPr>
        <w:pStyle w:val="NoSpacing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sz w:val="24"/>
          <w:szCs w:val="24"/>
        </w:rPr>
        <w:t>Bisono, G.M., Simmons, L., Volk, R.</w:t>
      </w:r>
      <w:r w:rsidR="00E34C00" w:rsidRPr="0041333E">
        <w:rPr>
          <w:rFonts w:ascii="Times New Roman" w:hAnsi="Times New Roman"/>
          <w:sz w:val="24"/>
          <w:szCs w:val="24"/>
        </w:rPr>
        <w:t xml:space="preserve">J., Meyer, D., Quinn, T. C., &amp; </w:t>
      </w:r>
      <w:r w:rsidRPr="0041333E">
        <w:rPr>
          <w:rFonts w:ascii="Times New Roman" w:hAnsi="Times New Roman"/>
          <w:b/>
          <w:sz w:val="24"/>
          <w:szCs w:val="24"/>
        </w:rPr>
        <w:t>Rosenthal, S.</w:t>
      </w:r>
      <w:r w:rsidR="00E34C00" w:rsidRPr="0041333E">
        <w:rPr>
          <w:rFonts w:ascii="Times New Roman" w:hAnsi="Times New Roman"/>
          <w:b/>
          <w:sz w:val="24"/>
          <w:szCs w:val="24"/>
        </w:rPr>
        <w:t>L.</w:t>
      </w:r>
      <w:r w:rsidR="00E34C00" w:rsidRPr="0041333E">
        <w:rPr>
          <w:rFonts w:ascii="Times New Roman" w:hAnsi="Times New Roman"/>
          <w:sz w:val="24"/>
          <w:szCs w:val="24"/>
        </w:rPr>
        <w:t xml:space="preserve"> (2012, April). </w:t>
      </w:r>
      <w:r w:rsidR="00E34C00" w:rsidRPr="0041333E">
        <w:rPr>
          <w:rFonts w:ascii="Times New Roman" w:hAnsi="Times New Roman"/>
          <w:i/>
          <w:sz w:val="24"/>
          <w:szCs w:val="24"/>
        </w:rPr>
        <w:t>Attitudes about neonatal male circumcision in a Hispanic population in NYC</w:t>
      </w:r>
      <w:r w:rsidR="00E34C00" w:rsidRPr="0041333E">
        <w:rPr>
          <w:rFonts w:ascii="Times New Roman" w:hAnsi="Times New Roman"/>
          <w:sz w:val="24"/>
          <w:szCs w:val="24"/>
        </w:rPr>
        <w:t xml:space="preserve">. </w:t>
      </w:r>
      <w:r w:rsidR="00161D96" w:rsidRPr="0041333E">
        <w:rPr>
          <w:rFonts w:ascii="Times New Roman" w:hAnsi="Times New Roman"/>
          <w:sz w:val="24"/>
          <w:szCs w:val="24"/>
        </w:rPr>
        <w:t xml:space="preserve">Poster presentation, </w:t>
      </w:r>
      <w:r w:rsidR="00E34C00" w:rsidRPr="0041333E">
        <w:rPr>
          <w:rFonts w:ascii="Times New Roman" w:hAnsi="Times New Roman"/>
          <w:sz w:val="24"/>
          <w:szCs w:val="24"/>
        </w:rPr>
        <w:t>Pediatric Ac</w:t>
      </w:r>
      <w:r w:rsidR="000936E3" w:rsidRPr="0041333E">
        <w:rPr>
          <w:rFonts w:ascii="Times New Roman" w:hAnsi="Times New Roman"/>
          <w:sz w:val="24"/>
          <w:szCs w:val="24"/>
        </w:rPr>
        <w:t>ademic Societies Annual Meeting,</w:t>
      </w:r>
      <w:r w:rsidR="00E34C00" w:rsidRPr="0041333E">
        <w:rPr>
          <w:rFonts w:ascii="Times New Roman" w:hAnsi="Times New Roman"/>
          <w:sz w:val="24"/>
          <w:szCs w:val="24"/>
        </w:rPr>
        <w:t xml:space="preserve"> Boston, MA.</w:t>
      </w:r>
    </w:p>
    <w:p w:rsidR="00994FB2" w:rsidRPr="0041333E" w:rsidRDefault="009E1D2D" w:rsidP="00566978">
      <w:pPr>
        <w:pStyle w:val="NoSpacing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sz w:val="24"/>
          <w:szCs w:val="20"/>
        </w:rPr>
        <w:t xml:space="preserve">Pfeffer, B., </w:t>
      </w:r>
      <w:r w:rsidR="009931A5" w:rsidRPr="0041333E">
        <w:rPr>
          <w:rFonts w:ascii="Times New Roman" w:hAnsi="Times New Roman"/>
          <w:sz w:val="24"/>
          <w:szCs w:val="20"/>
        </w:rPr>
        <w:t>Bakeera-Kitaka, S., Bukenya, D.L., Bell, D.</w:t>
      </w:r>
      <w:r w:rsidRPr="0041333E">
        <w:rPr>
          <w:rFonts w:ascii="Times New Roman" w:hAnsi="Times New Roman"/>
          <w:sz w:val="24"/>
          <w:szCs w:val="20"/>
        </w:rPr>
        <w:t xml:space="preserve">L., </w:t>
      </w:r>
      <w:r w:rsidR="009931A5" w:rsidRPr="0041333E">
        <w:rPr>
          <w:rFonts w:ascii="Times New Roman" w:hAnsi="Times New Roman"/>
          <w:b/>
          <w:sz w:val="24"/>
          <w:szCs w:val="20"/>
        </w:rPr>
        <w:t>Rosenthal, S.</w:t>
      </w:r>
      <w:r w:rsidRPr="0041333E">
        <w:rPr>
          <w:rFonts w:ascii="Times New Roman" w:hAnsi="Times New Roman"/>
          <w:b/>
          <w:sz w:val="24"/>
          <w:szCs w:val="20"/>
        </w:rPr>
        <w:t>L.</w:t>
      </w:r>
      <w:r w:rsidR="009931A5" w:rsidRPr="0041333E">
        <w:rPr>
          <w:rFonts w:ascii="Times New Roman" w:hAnsi="Times New Roman"/>
          <w:sz w:val="24"/>
          <w:szCs w:val="20"/>
        </w:rPr>
        <w:t>, &amp; LaRussa, P.</w:t>
      </w:r>
      <w:r w:rsidRPr="0041333E">
        <w:rPr>
          <w:rFonts w:ascii="Times New Roman" w:hAnsi="Times New Roman"/>
          <w:sz w:val="24"/>
          <w:szCs w:val="20"/>
        </w:rPr>
        <w:t>S. (2012, October)</w:t>
      </w:r>
      <w:r w:rsidR="00AE2C34" w:rsidRPr="0041333E">
        <w:rPr>
          <w:rFonts w:ascii="Times New Roman" w:hAnsi="Times New Roman"/>
          <w:sz w:val="24"/>
          <w:szCs w:val="20"/>
        </w:rPr>
        <w:t>.</w:t>
      </w:r>
      <w:r w:rsidRPr="0041333E">
        <w:rPr>
          <w:rFonts w:ascii="Times New Roman" w:hAnsi="Times New Roman"/>
          <w:sz w:val="24"/>
          <w:szCs w:val="20"/>
        </w:rPr>
        <w:t xml:space="preserve"> </w:t>
      </w:r>
      <w:r w:rsidRPr="0041333E">
        <w:rPr>
          <w:rFonts w:ascii="Times New Roman" w:hAnsi="Times New Roman"/>
          <w:i/>
          <w:sz w:val="24"/>
          <w:szCs w:val="20"/>
        </w:rPr>
        <w:t xml:space="preserve">Improving </w:t>
      </w:r>
      <w:r w:rsidR="007D1AB9" w:rsidRPr="0041333E">
        <w:rPr>
          <w:rFonts w:ascii="Times New Roman" w:hAnsi="Times New Roman"/>
          <w:i/>
          <w:sz w:val="24"/>
          <w:szCs w:val="20"/>
        </w:rPr>
        <w:t>p</w:t>
      </w:r>
      <w:r w:rsidRPr="0041333E">
        <w:rPr>
          <w:rFonts w:ascii="Times New Roman" w:hAnsi="Times New Roman"/>
          <w:i/>
          <w:sz w:val="24"/>
          <w:szCs w:val="20"/>
        </w:rPr>
        <w:t xml:space="preserve">roviders' </w:t>
      </w:r>
      <w:r w:rsidR="007D1AB9" w:rsidRPr="0041333E">
        <w:rPr>
          <w:rFonts w:ascii="Times New Roman" w:hAnsi="Times New Roman"/>
          <w:i/>
          <w:sz w:val="24"/>
          <w:szCs w:val="20"/>
        </w:rPr>
        <w:t>s</w:t>
      </w:r>
      <w:r w:rsidRPr="0041333E">
        <w:rPr>
          <w:rFonts w:ascii="Times New Roman" w:hAnsi="Times New Roman"/>
          <w:i/>
          <w:sz w:val="24"/>
          <w:szCs w:val="20"/>
        </w:rPr>
        <w:t xml:space="preserve">kills </w:t>
      </w:r>
      <w:r w:rsidR="007D1AB9" w:rsidRPr="0041333E">
        <w:rPr>
          <w:rFonts w:ascii="Times New Roman" w:hAnsi="Times New Roman"/>
          <w:i/>
          <w:sz w:val="24"/>
          <w:szCs w:val="20"/>
        </w:rPr>
        <w:t>i</w:t>
      </w:r>
      <w:r w:rsidRPr="0041333E">
        <w:rPr>
          <w:rFonts w:ascii="Times New Roman" w:hAnsi="Times New Roman"/>
          <w:i/>
          <w:sz w:val="24"/>
          <w:szCs w:val="20"/>
        </w:rPr>
        <w:t xml:space="preserve">n </w:t>
      </w:r>
      <w:r w:rsidR="007D1AB9" w:rsidRPr="0041333E">
        <w:rPr>
          <w:rFonts w:ascii="Times New Roman" w:hAnsi="Times New Roman"/>
          <w:i/>
          <w:sz w:val="24"/>
          <w:szCs w:val="20"/>
        </w:rPr>
        <w:t>c</w:t>
      </w:r>
      <w:r w:rsidRPr="0041333E">
        <w:rPr>
          <w:rFonts w:ascii="Times New Roman" w:hAnsi="Times New Roman"/>
          <w:i/>
          <w:sz w:val="24"/>
          <w:szCs w:val="20"/>
        </w:rPr>
        <w:t xml:space="preserve">aring for </w:t>
      </w:r>
      <w:r w:rsidR="007D1AB9" w:rsidRPr="0041333E">
        <w:rPr>
          <w:rFonts w:ascii="Times New Roman" w:hAnsi="Times New Roman"/>
          <w:i/>
          <w:sz w:val="24"/>
          <w:szCs w:val="20"/>
        </w:rPr>
        <w:t>a</w:t>
      </w:r>
      <w:r w:rsidRPr="0041333E">
        <w:rPr>
          <w:rFonts w:ascii="Times New Roman" w:hAnsi="Times New Roman"/>
          <w:i/>
          <w:sz w:val="24"/>
          <w:szCs w:val="20"/>
        </w:rPr>
        <w:t xml:space="preserve">dolescents </w:t>
      </w:r>
      <w:r w:rsidR="007D1AB9" w:rsidRPr="0041333E">
        <w:rPr>
          <w:rFonts w:ascii="Times New Roman" w:hAnsi="Times New Roman"/>
          <w:i/>
          <w:sz w:val="24"/>
          <w:szCs w:val="20"/>
        </w:rPr>
        <w:t>i</w:t>
      </w:r>
      <w:r w:rsidRPr="0041333E">
        <w:rPr>
          <w:rFonts w:ascii="Times New Roman" w:hAnsi="Times New Roman"/>
          <w:i/>
          <w:sz w:val="24"/>
          <w:szCs w:val="20"/>
        </w:rPr>
        <w:t>n Uganda</w:t>
      </w:r>
      <w:r w:rsidRPr="0041333E">
        <w:rPr>
          <w:rFonts w:ascii="Times New Roman" w:hAnsi="Times New Roman"/>
          <w:sz w:val="24"/>
          <w:szCs w:val="20"/>
        </w:rPr>
        <w:t xml:space="preserve">. Poster Presentation, Section on International Child Health, American Academy of Pediatrics (AAP) </w:t>
      </w:r>
      <w:r w:rsidRPr="0041333E">
        <w:rPr>
          <w:rFonts w:ascii="Times New Roman" w:hAnsi="Times New Roman"/>
          <w:sz w:val="24"/>
          <w:szCs w:val="24"/>
        </w:rPr>
        <w:t>National Conference and Exhibition, New Orleans, LA.</w:t>
      </w:r>
    </w:p>
    <w:p w:rsidR="00994FB2" w:rsidRPr="0041333E" w:rsidRDefault="00994FB2" w:rsidP="00566978">
      <w:pPr>
        <w:pStyle w:val="NoSpacing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sz w:val="24"/>
          <w:szCs w:val="24"/>
        </w:rPr>
        <w:t xml:space="preserve">Rickert, V.I., Zimet, G.D., Auslander, B.A., Cox,  D.S., </w:t>
      </w:r>
      <w:r w:rsidRPr="0041333E">
        <w:rPr>
          <w:rFonts w:ascii="Times New Roman" w:hAnsi="Times New Roman"/>
          <w:b/>
          <w:sz w:val="24"/>
          <w:szCs w:val="24"/>
        </w:rPr>
        <w:t>Rosenthal, S.L.</w:t>
      </w:r>
      <w:r w:rsidRPr="0041333E">
        <w:rPr>
          <w:rFonts w:ascii="Times New Roman" w:hAnsi="Times New Roman"/>
          <w:sz w:val="24"/>
          <w:szCs w:val="24"/>
        </w:rPr>
        <w:t xml:space="preserve">, &amp; Rupp, R.E. (2012, December). </w:t>
      </w:r>
      <w:r w:rsidRPr="0041333E">
        <w:rPr>
          <w:rFonts w:ascii="Times New Roman" w:hAnsi="Times New Roman"/>
          <w:i/>
          <w:sz w:val="24"/>
          <w:szCs w:val="24"/>
        </w:rPr>
        <w:t xml:space="preserve">School-based vaccination of young US </w:t>
      </w:r>
      <w:r w:rsidR="00161D96" w:rsidRPr="0041333E">
        <w:rPr>
          <w:rFonts w:ascii="Times New Roman" w:hAnsi="Times New Roman"/>
          <w:i/>
          <w:sz w:val="24"/>
          <w:szCs w:val="24"/>
        </w:rPr>
        <w:t>males: Predictors of intent and a</w:t>
      </w:r>
      <w:r w:rsidRPr="0041333E">
        <w:rPr>
          <w:rFonts w:ascii="Times New Roman" w:hAnsi="Times New Roman"/>
          <w:i/>
          <w:sz w:val="24"/>
          <w:szCs w:val="24"/>
        </w:rPr>
        <w:t>cceptance.</w:t>
      </w:r>
      <w:r w:rsidRPr="0041333E">
        <w:rPr>
          <w:rFonts w:ascii="Times New Roman" w:hAnsi="Times New Roman"/>
          <w:sz w:val="24"/>
          <w:szCs w:val="24"/>
        </w:rPr>
        <w:t xml:space="preserve"> </w:t>
      </w:r>
      <w:r w:rsidR="00210EB4" w:rsidRPr="0041333E">
        <w:rPr>
          <w:rFonts w:ascii="Times New Roman" w:hAnsi="Times New Roman"/>
          <w:sz w:val="24"/>
          <w:szCs w:val="24"/>
        </w:rPr>
        <w:t>Poster p</w:t>
      </w:r>
      <w:r w:rsidRPr="0041333E">
        <w:rPr>
          <w:rFonts w:ascii="Times New Roman" w:hAnsi="Times New Roman"/>
          <w:sz w:val="24"/>
          <w:szCs w:val="24"/>
        </w:rPr>
        <w:t>resent</w:t>
      </w:r>
      <w:r w:rsidR="00210EB4" w:rsidRPr="0041333E">
        <w:rPr>
          <w:rFonts w:ascii="Times New Roman" w:hAnsi="Times New Roman"/>
          <w:sz w:val="24"/>
          <w:szCs w:val="24"/>
        </w:rPr>
        <w:t xml:space="preserve">ation, </w:t>
      </w:r>
      <w:r w:rsidRPr="0041333E">
        <w:rPr>
          <w:rFonts w:ascii="Times New Roman" w:hAnsi="Times New Roman"/>
          <w:sz w:val="24"/>
          <w:szCs w:val="24"/>
        </w:rPr>
        <w:t>International Papillomavirus Conference, San Juan, Puerto Rico.</w:t>
      </w:r>
    </w:p>
    <w:p w:rsidR="00931DD5" w:rsidRPr="0041333E" w:rsidRDefault="00931DD5" w:rsidP="00566978">
      <w:pPr>
        <w:numPr>
          <w:ilvl w:val="0"/>
          <w:numId w:val="17"/>
        </w:numPr>
        <w:ind w:left="540" w:hanging="540"/>
      </w:pPr>
      <w:r w:rsidRPr="0041333E">
        <w:t xml:space="preserve">Stupiansky, N.W., Rosenberger, J.G., Zimet, G.D., Novak, D.S., &amp; </w:t>
      </w:r>
      <w:r w:rsidRPr="0041333E">
        <w:rPr>
          <w:b/>
        </w:rPr>
        <w:t>Rosenthal S</w:t>
      </w:r>
      <w:r w:rsidR="009931A5" w:rsidRPr="0041333E">
        <w:rPr>
          <w:b/>
        </w:rPr>
        <w:t>.</w:t>
      </w:r>
      <w:r w:rsidRPr="0041333E">
        <w:rPr>
          <w:b/>
        </w:rPr>
        <w:t>L.</w:t>
      </w:r>
      <w:r w:rsidRPr="0041333E">
        <w:t xml:space="preserve"> (2012, December). </w:t>
      </w:r>
      <w:r w:rsidRPr="0041333E">
        <w:rPr>
          <w:i/>
        </w:rPr>
        <w:t>Catching up or missing out? HPV vaccine acceptability among 18-26 year old men who have sex with men in a U.S. national sample</w:t>
      </w:r>
      <w:r w:rsidRPr="0041333E">
        <w:t>. </w:t>
      </w:r>
      <w:r w:rsidR="00210EB4" w:rsidRPr="0041333E">
        <w:t>Poster p</w:t>
      </w:r>
      <w:r w:rsidRPr="0041333E">
        <w:t>resent</w:t>
      </w:r>
      <w:r w:rsidR="00210EB4" w:rsidRPr="0041333E">
        <w:t xml:space="preserve">ation, </w:t>
      </w:r>
      <w:r w:rsidRPr="0041333E">
        <w:t>International Papillomavirus Conference, San Juan, Puerto Rico.</w:t>
      </w:r>
    </w:p>
    <w:p w:rsidR="003D40D8" w:rsidRPr="0041333E" w:rsidRDefault="007B5C01" w:rsidP="00566978">
      <w:pPr>
        <w:numPr>
          <w:ilvl w:val="0"/>
          <w:numId w:val="17"/>
        </w:numPr>
        <w:ind w:left="540" w:hanging="540"/>
      </w:pPr>
      <w:r w:rsidRPr="0041333E">
        <w:rPr>
          <w:b/>
        </w:rPr>
        <w:t xml:space="preserve">Rosenthal, S.L. </w:t>
      </w:r>
      <w:r w:rsidRPr="0041333E">
        <w:t>(2012, December</w:t>
      </w:r>
      <w:r w:rsidR="000936E3" w:rsidRPr="0041333E">
        <w:rPr>
          <w:i/>
        </w:rPr>
        <w:t>).</w:t>
      </w:r>
      <w:r w:rsidRPr="0041333E">
        <w:rPr>
          <w:i/>
        </w:rPr>
        <w:t xml:space="preserve"> </w:t>
      </w:r>
      <w:r w:rsidRPr="0041333E">
        <w:rPr>
          <w:bCs/>
          <w:i/>
        </w:rPr>
        <w:t>HPV vaccination: Reducing health disparities in cervical cancer</w:t>
      </w:r>
      <w:r w:rsidR="000936E3" w:rsidRPr="0041333E">
        <w:rPr>
          <w:bCs/>
        </w:rPr>
        <w:t xml:space="preserve">. </w:t>
      </w:r>
      <w:r w:rsidR="00210EB4" w:rsidRPr="0041333E">
        <w:rPr>
          <w:bCs/>
        </w:rPr>
        <w:t xml:space="preserve">Presentation, </w:t>
      </w:r>
      <w:r w:rsidR="00037C05" w:rsidRPr="0041333E">
        <w:rPr>
          <w:bCs/>
        </w:rPr>
        <w:t>Summit on the Science of Eliminating Health D</w:t>
      </w:r>
      <w:r w:rsidRPr="0041333E">
        <w:rPr>
          <w:bCs/>
        </w:rPr>
        <w:t xml:space="preserve">isparities.  National Harbor, MD. </w:t>
      </w:r>
    </w:p>
    <w:p w:rsidR="00B046C5" w:rsidRPr="0041333E" w:rsidRDefault="00B046C5" w:rsidP="00B046C5">
      <w:r w:rsidRPr="0041333E">
        <w:rPr>
          <w:b/>
        </w:rPr>
        <w:t>2013</w:t>
      </w:r>
    </w:p>
    <w:p w:rsidR="006E0B2C" w:rsidRPr="0041333E" w:rsidRDefault="009931A5" w:rsidP="00566978">
      <w:pPr>
        <w:numPr>
          <w:ilvl w:val="0"/>
          <w:numId w:val="17"/>
        </w:numPr>
        <w:ind w:left="540" w:hanging="540"/>
      </w:pPr>
      <w:r w:rsidRPr="0041333E">
        <w:rPr>
          <w:b/>
        </w:rPr>
        <w:t>Rosenthal, S.</w:t>
      </w:r>
      <w:r w:rsidR="006E0B2C" w:rsidRPr="0041333E">
        <w:rPr>
          <w:b/>
        </w:rPr>
        <w:t xml:space="preserve">L. </w:t>
      </w:r>
      <w:r w:rsidR="000936E3" w:rsidRPr="0041333E">
        <w:t xml:space="preserve">(2013, June). </w:t>
      </w:r>
      <w:r w:rsidR="00A03BAB" w:rsidRPr="0041333E">
        <w:rPr>
          <w:i/>
        </w:rPr>
        <w:t>Maximizing a</w:t>
      </w:r>
      <w:r w:rsidR="006E0B2C" w:rsidRPr="0041333E">
        <w:rPr>
          <w:i/>
        </w:rPr>
        <w:t xml:space="preserve">dolescent </w:t>
      </w:r>
      <w:r w:rsidR="00A03BAB" w:rsidRPr="0041333E">
        <w:rPr>
          <w:i/>
        </w:rPr>
        <w:t>v</w:t>
      </w:r>
      <w:r w:rsidR="006E0B2C" w:rsidRPr="0041333E">
        <w:rPr>
          <w:i/>
        </w:rPr>
        <w:t xml:space="preserve">accine </w:t>
      </w:r>
      <w:r w:rsidR="00A03BAB" w:rsidRPr="0041333E">
        <w:rPr>
          <w:i/>
        </w:rPr>
        <w:t>a</w:t>
      </w:r>
      <w:r w:rsidR="006E0B2C" w:rsidRPr="0041333E">
        <w:rPr>
          <w:i/>
        </w:rPr>
        <w:t xml:space="preserve">cceptance and </w:t>
      </w:r>
      <w:r w:rsidR="00A03BAB" w:rsidRPr="0041333E">
        <w:rPr>
          <w:i/>
        </w:rPr>
        <w:t>d</w:t>
      </w:r>
      <w:r w:rsidR="006E0B2C" w:rsidRPr="0041333E">
        <w:rPr>
          <w:i/>
        </w:rPr>
        <w:t>elivery</w:t>
      </w:r>
      <w:r w:rsidR="006E0B2C" w:rsidRPr="0041333E">
        <w:t>.</w:t>
      </w:r>
      <w:r w:rsidR="006E0B2C" w:rsidRPr="0041333E">
        <w:rPr>
          <w:bCs/>
        </w:rPr>
        <w:t xml:space="preserve">  International Association for Adoles</w:t>
      </w:r>
      <w:r w:rsidR="000936E3" w:rsidRPr="0041333E">
        <w:rPr>
          <w:bCs/>
        </w:rPr>
        <w:t>cent Health World Congress,</w:t>
      </w:r>
      <w:r w:rsidR="006E0B2C" w:rsidRPr="0041333E">
        <w:rPr>
          <w:bCs/>
        </w:rPr>
        <w:t xml:space="preserve"> Istanbul, Turkey.</w:t>
      </w:r>
    </w:p>
    <w:p w:rsidR="0027659B" w:rsidRPr="0041333E" w:rsidRDefault="009931A5" w:rsidP="00566978">
      <w:pPr>
        <w:numPr>
          <w:ilvl w:val="0"/>
          <w:numId w:val="17"/>
        </w:numPr>
        <w:ind w:left="540" w:hanging="540"/>
      </w:pPr>
      <w:r w:rsidRPr="0041333E">
        <w:t>Catallozzi, M., Williams, C.Y., Zimet, G.D., Gelber, S., Ratner, A.</w:t>
      </w:r>
      <w:r w:rsidR="0027659B" w:rsidRPr="0041333E">
        <w:t xml:space="preserve">J., &amp; </w:t>
      </w:r>
      <w:r w:rsidRPr="0041333E">
        <w:rPr>
          <w:b/>
        </w:rPr>
        <w:t>Rosenthal, S.</w:t>
      </w:r>
      <w:r w:rsidR="0027659B" w:rsidRPr="0041333E">
        <w:rPr>
          <w:b/>
        </w:rPr>
        <w:t>L.</w:t>
      </w:r>
      <w:r w:rsidR="0027659B" w:rsidRPr="0041333E">
        <w:t xml:space="preserve"> </w:t>
      </w:r>
      <w:r w:rsidR="00C44DA2" w:rsidRPr="0041333E">
        <w:t>(2</w:t>
      </w:r>
      <w:r w:rsidR="00161D96" w:rsidRPr="0041333E">
        <w:t>0</w:t>
      </w:r>
      <w:r w:rsidR="00C44DA2" w:rsidRPr="0041333E">
        <w:t>1</w:t>
      </w:r>
      <w:r w:rsidR="00161D96" w:rsidRPr="0041333E">
        <w:t>3, July)</w:t>
      </w:r>
      <w:r w:rsidR="000936E3" w:rsidRPr="0041333E">
        <w:t>.</w:t>
      </w:r>
      <w:r w:rsidR="00161D96" w:rsidRPr="0041333E">
        <w:t xml:space="preserve"> </w:t>
      </w:r>
      <w:r w:rsidR="0027659B" w:rsidRPr="0041333E">
        <w:rPr>
          <w:i/>
        </w:rPr>
        <w:t>Microbicide use during pregnancy: Acceptability for prevention/treatment and the role of partners</w:t>
      </w:r>
      <w:r w:rsidR="0027659B" w:rsidRPr="0041333E">
        <w:t xml:space="preserve">. </w:t>
      </w:r>
      <w:r w:rsidR="00161D96" w:rsidRPr="0041333E">
        <w:t xml:space="preserve">Poster </w:t>
      </w:r>
      <w:r w:rsidR="00417E82" w:rsidRPr="0041333E">
        <w:t>p</w:t>
      </w:r>
      <w:r w:rsidR="00161D96" w:rsidRPr="0041333E">
        <w:t>resentation</w:t>
      </w:r>
      <w:r w:rsidR="00771002" w:rsidRPr="0041333E">
        <w:t>, STI &amp; AIDS World Congress</w:t>
      </w:r>
      <w:r w:rsidR="00161D96" w:rsidRPr="0041333E">
        <w:t>. Vienna, Austria.</w:t>
      </w:r>
    </w:p>
    <w:p w:rsidR="00161D96" w:rsidRPr="0041333E" w:rsidRDefault="00161D96" w:rsidP="00566978">
      <w:pPr>
        <w:numPr>
          <w:ilvl w:val="0"/>
          <w:numId w:val="17"/>
        </w:numPr>
        <w:ind w:left="540" w:hanging="540"/>
      </w:pPr>
      <w:r w:rsidRPr="0041333E">
        <w:t xml:space="preserve">Catallozzi, M., </w:t>
      </w:r>
      <w:r w:rsidR="009931A5" w:rsidRPr="0041333E">
        <w:t>Ebel, S.</w:t>
      </w:r>
      <w:r w:rsidR="00C44DA2" w:rsidRPr="0041333E">
        <w:t>C</w:t>
      </w:r>
      <w:r w:rsidRPr="0041333E">
        <w:t xml:space="preserve">., </w:t>
      </w:r>
      <w:r w:rsidR="009931A5" w:rsidRPr="0041333E">
        <w:t>Chávez, N.R., Shearer, L.</w:t>
      </w:r>
      <w:r w:rsidR="00C44DA2" w:rsidRPr="0041333E">
        <w:t>S. Mindel, A.</w:t>
      </w:r>
      <w:r w:rsidRPr="0041333E">
        <w:t xml:space="preserve"> &amp;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</w:t>
      </w:r>
      <w:r w:rsidR="00C44DA2" w:rsidRPr="0041333E">
        <w:t>(2</w:t>
      </w:r>
      <w:r w:rsidRPr="0041333E">
        <w:t>0</w:t>
      </w:r>
      <w:r w:rsidR="00C44DA2" w:rsidRPr="0041333E">
        <w:t>1</w:t>
      </w:r>
      <w:r w:rsidRPr="0041333E">
        <w:t>3, July)</w:t>
      </w:r>
      <w:r w:rsidR="000936E3" w:rsidRPr="0041333E">
        <w:t>.</w:t>
      </w:r>
      <w:r w:rsidRPr="0041333E">
        <w:t xml:space="preserve"> </w:t>
      </w:r>
      <w:r w:rsidR="00C44DA2" w:rsidRPr="0041333E">
        <w:rPr>
          <w:i/>
        </w:rPr>
        <w:t>Disclosing genital herpes: Perceptions of motivation, logistics and timing</w:t>
      </w:r>
      <w:r w:rsidR="000936E3" w:rsidRPr="0041333E">
        <w:t>. Poster p</w:t>
      </w:r>
      <w:r w:rsidRPr="0041333E">
        <w:t>resentation</w:t>
      </w:r>
      <w:r w:rsidR="00FA611F" w:rsidRPr="0041333E">
        <w:t>, STI &amp; AIDS World Congress</w:t>
      </w:r>
      <w:r w:rsidR="000936E3" w:rsidRPr="0041333E">
        <w:t>,</w:t>
      </w:r>
      <w:r w:rsidRPr="0041333E">
        <w:t xml:space="preserve"> Vienna, Austria.</w:t>
      </w:r>
    </w:p>
    <w:p w:rsidR="009819C6" w:rsidRPr="0041333E" w:rsidRDefault="009819C6" w:rsidP="009819C6">
      <w:pPr>
        <w:rPr>
          <w:b/>
        </w:rPr>
      </w:pPr>
      <w:r w:rsidRPr="0041333E">
        <w:rPr>
          <w:b/>
          <w:bCs/>
        </w:rPr>
        <w:t>2014</w:t>
      </w:r>
    </w:p>
    <w:p w:rsidR="002E3333" w:rsidRPr="0041333E" w:rsidRDefault="002E3333" w:rsidP="00566978">
      <w:pPr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</w:pPr>
      <w:r w:rsidRPr="0041333E">
        <w:t>Chang, J</w:t>
      </w:r>
      <w:r w:rsidR="009931A5" w:rsidRPr="0041333E">
        <w:t>., Catallozzi M., Ebel, S.</w:t>
      </w:r>
      <w:r w:rsidR="00230170" w:rsidRPr="0041333E">
        <w:t>C., d</w:t>
      </w:r>
      <w:r w:rsidRPr="0041333E">
        <w:t>e Roche A.</w:t>
      </w:r>
      <w:r w:rsidR="009A1EF4" w:rsidRPr="0041333E">
        <w:t>M.</w:t>
      </w:r>
      <w:r w:rsidRPr="0041333E">
        <w:t xml:space="preserve">, Radecki-Breitkopf, C., &amp;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(2014, March).</w:t>
      </w:r>
      <w:r w:rsidRPr="0041333E">
        <w:rPr>
          <w:i/>
        </w:rPr>
        <w:t xml:space="preserve"> Adolescents in early romantic relationships: Are their parents accurate about them?</w:t>
      </w:r>
      <w:r w:rsidR="00495DE2" w:rsidRPr="0041333E">
        <w:t xml:space="preserve"> Poster presentation, </w:t>
      </w:r>
      <w:r w:rsidRPr="0041333E">
        <w:t>Society for Adolescent Health and Medicine A</w:t>
      </w:r>
      <w:r w:rsidR="000571D5" w:rsidRPr="0041333E">
        <w:t xml:space="preserve">nnual Meeting, </w:t>
      </w:r>
      <w:r w:rsidR="00B1176D" w:rsidRPr="0041333E">
        <w:t>Austin, TX.</w:t>
      </w:r>
    </w:p>
    <w:p w:rsidR="00B1176D" w:rsidRPr="0041333E" w:rsidRDefault="009931A5" w:rsidP="00566978">
      <w:pPr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</w:pPr>
      <w:r w:rsidRPr="0041333E">
        <w:t>Chávez, N.</w:t>
      </w:r>
      <w:r w:rsidR="00B1176D" w:rsidRPr="0041333E">
        <w:t>R</w:t>
      </w:r>
      <w:r w:rsidR="00C00F02" w:rsidRPr="0041333E">
        <w:t>.,</w:t>
      </w:r>
      <w:r w:rsidRPr="0041333E">
        <w:t xml:space="preserve"> Williams, C.Y., Ipp, L.</w:t>
      </w:r>
      <w:r w:rsidR="00B1176D" w:rsidRPr="0041333E">
        <w:t xml:space="preserve">S., Catallozzi, M., </w:t>
      </w:r>
      <w:r w:rsidRPr="0041333E">
        <w:rPr>
          <w:b/>
        </w:rPr>
        <w:t>Rosenthal, S.</w:t>
      </w:r>
      <w:r w:rsidR="00B1176D" w:rsidRPr="0041333E">
        <w:rPr>
          <w:b/>
        </w:rPr>
        <w:t>L.</w:t>
      </w:r>
      <w:r w:rsidR="00B1176D" w:rsidRPr="0041333E">
        <w:t xml:space="preserve">, &amp; Radecki Breitkopf, C. (2014, March). </w:t>
      </w:r>
      <w:r w:rsidR="00B1176D" w:rsidRPr="0041333E">
        <w:rPr>
          <w:i/>
        </w:rPr>
        <w:t>Altruistic reasoning in adolescent-parent dyads considering participation in a sexual health clinical trial for adolescents.</w:t>
      </w:r>
      <w:r w:rsidR="00B1176D" w:rsidRPr="0041333E">
        <w:t xml:space="preserve"> Poster presentation, Society for Pediatric Psychology Annual Conference, Philadelphia, PA.</w:t>
      </w:r>
    </w:p>
    <w:p w:rsidR="002041CA" w:rsidRPr="0041333E" w:rsidRDefault="002041CA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t>Aus</w:t>
      </w:r>
      <w:r w:rsidR="009931A5" w:rsidRPr="0041333E">
        <w:t>lander B.A., Rickert V.I., Zimet G.</w:t>
      </w:r>
      <w:r w:rsidRPr="0041333E">
        <w:t xml:space="preserve">D., </w:t>
      </w:r>
      <w:r w:rsidR="009931A5" w:rsidRPr="0041333E">
        <w:rPr>
          <w:b/>
        </w:rPr>
        <w:t>Rosenthal S.</w:t>
      </w:r>
      <w:r w:rsidRPr="0041333E">
        <w:rPr>
          <w:b/>
        </w:rPr>
        <w:t>L.</w:t>
      </w:r>
      <w:r w:rsidR="009931A5" w:rsidRPr="0041333E">
        <w:t>, Cox D., &amp; Rupp R.</w:t>
      </w:r>
      <w:r w:rsidRPr="0041333E">
        <w:t>E. </w:t>
      </w:r>
      <w:r w:rsidR="002E3333" w:rsidRPr="0041333E">
        <w:t>(2014, April).</w:t>
      </w:r>
      <w:r w:rsidRPr="0041333E">
        <w:t xml:space="preserve"> </w:t>
      </w:r>
      <w:r w:rsidR="009A1EF4" w:rsidRPr="0041333E">
        <w:rPr>
          <w:i/>
          <w:iCs/>
        </w:rPr>
        <w:t>Predictors of i</w:t>
      </w:r>
      <w:r w:rsidRPr="0041333E">
        <w:rPr>
          <w:i/>
          <w:iCs/>
        </w:rPr>
        <w:t xml:space="preserve">nitiation of HPV </w:t>
      </w:r>
      <w:r w:rsidR="009A1EF4" w:rsidRPr="0041333E">
        <w:rPr>
          <w:i/>
          <w:iCs/>
        </w:rPr>
        <w:t>v</w:t>
      </w:r>
      <w:r w:rsidRPr="0041333E">
        <w:rPr>
          <w:i/>
          <w:iCs/>
        </w:rPr>
        <w:t xml:space="preserve">accination among </w:t>
      </w:r>
      <w:r w:rsidR="009A1EF4" w:rsidRPr="0041333E">
        <w:rPr>
          <w:i/>
          <w:iCs/>
        </w:rPr>
        <w:t>p</w:t>
      </w:r>
      <w:r w:rsidRPr="0041333E">
        <w:rPr>
          <w:i/>
          <w:iCs/>
        </w:rPr>
        <w:t xml:space="preserve">arents </w:t>
      </w:r>
      <w:r w:rsidR="009A1EF4" w:rsidRPr="0041333E">
        <w:rPr>
          <w:i/>
          <w:iCs/>
        </w:rPr>
        <w:t>r</w:t>
      </w:r>
      <w:r w:rsidRPr="0041333E">
        <w:rPr>
          <w:i/>
          <w:iCs/>
        </w:rPr>
        <w:t xml:space="preserve">eporting </w:t>
      </w:r>
      <w:r w:rsidR="009A1EF4" w:rsidRPr="0041333E">
        <w:rPr>
          <w:i/>
          <w:iCs/>
        </w:rPr>
        <w:t>intentions to v</w:t>
      </w:r>
      <w:r w:rsidRPr="0041333E">
        <w:rPr>
          <w:i/>
          <w:iCs/>
        </w:rPr>
        <w:t>accinate</w:t>
      </w:r>
      <w:r w:rsidR="000936E3" w:rsidRPr="0041333E">
        <w:t>. </w:t>
      </w:r>
      <w:r w:rsidR="00210EB4" w:rsidRPr="0041333E">
        <w:t>Poster p</w:t>
      </w:r>
      <w:r w:rsidR="000936E3" w:rsidRPr="0041333E">
        <w:t xml:space="preserve">resentation, </w:t>
      </w:r>
      <w:r w:rsidRPr="0041333E">
        <w:t xml:space="preserve">National Foundation for Infectious Diseases Annual Conference on Vaccine Research, Bethesda, </w:t>
      </w:r>
      <w:r w:rsidR="00B1176D" w:rsidRPr="0041333E">
        <w:t>MD.</w:t>
      </w:r>
    </w:p>
    <w:p w:rsidR="009819C6" w:rsidRPr="0041333E" w:rsidRDefault="009931A5" w:rsidP="00566978">
      <w:pPr>
        <w:pStyle w:val="ListParagraph"/>
        <w:numPr>
          <w:ilvl w:val="0"/>
          <w:numId w:val="17"/>
        </w:numPr>
        <w:autoSpaceDE w:val="0"/>
        <w:autoSpaceDN w:val="0"/>
        <w:ind w:left="540" w:right="11" w:hanging="540"/>
      </w:pPr>
      <w:r w:rsidRPr="0041333E">
        <w:t>Rickert V.I., Auslander B.A., Cox D.</w:t>
      </w:r>
      <w:r w:rsidR="009819C6" w:rsidRPr="0041333E">
        <w:t xml:space="preserve">S., </w:t>
      </w:r>
      <w:r w:rsidRPr="0041333E">
        <w:rPr>
          <w:b/>
        </w:rPr>
        <w:t>Rosenthal S.</w:t>
      </w:r>
      <w:r w:rsidR="009819C6" w:rsidRPr="0041333E">
        <w:rPr>
          <w:b/>
        </w:rPr>
        <w:t>L.</w:t>
      </w:r>
      <w:r w:rsidRPr="0041333E">
        <w:t>, Rupp R.E., &amp; Zimet G.</w:t>
      </w:r>
      <w:r w:rsidR="000936E3" w:rsidRPr="0041333E">
        <w:t>D. </w:t>
      </w:r>
      <w:r w:rsidR="009819C6" w:rsidRPr="0041333E">
        <w:t>(2014, May)</w:t>
      </w:r>
      <w:r w:rsidR="000936E3" w:rsidRPr="0041333E">
        <w:t>.</w:t>
      </w:r>
      <w:r w:rsidR="009819C6" w:rsidRPr="0041333E">
        <w:t xml:space="preserve"> </w:t>
      </w:r>
      <w:r w:rsidR="009819C6" w:rsidRPr="0041333E">
        <w:rPr>
          <w:i/>
        </w:rPr>
        <w:t>School-based immu</w:t>
      </w:r>
      <w:r w:rsidR="00936906" w:rsidRPr="0041333E">
        <w:rPr>
          <w:i/>
        </w:rPr>
        <w:t>nization of young adolescents: E</w:t>
      </w:r>
      <w:r w:rsidR="009819C6" w:rsidRPr="0041333E">
        <w:rPr>
          <w:i/>
        </w:rPr>
        <w:t>ffects of a brief health intervention. </w:t>
      </w:r>
      <w:r w:rsidR="009819C6" w:rsidRPr="0041333E">
        <w:t>Poster present</w:t>
      </w:r>
      <w:r w:rsidR="00495DE2" w:rsidRPr="0041333E">
        <w:t xml:space="preserve">ation, </w:t>
      </w:r>
      <w:r w:rsidR="009819C6" w:rsidRPr="0041333E">
        <w:t>Pediatric Academic Societies</w:t>
      </w:r>
      <w:r w:rsidR="000936E3" w:rsidRPr="0041333E">
        <w:t xml:space="preserve"> Annual Meeting, </w:t>
      </w:r>
      <w:r w:rsidR="009819C6" w:rsidRPr="0041333E">
        <w:t xml:space="preserve">Vancouver, British Columbia, Canada.  </w:t>
      </w:r>
    </w:p>
    <w:p w:rsidR="00495DE2" w:rsidRPr="0041333E" w:rsidRDefault="00495DE2" w:rsidP="00566978">
      <w:pPr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</w:rPr>
      </w:pPr>
      <w:r w:rsidRPr="0041333E">
        <w:t>Cha</w:t>
      </w:r>
      <w:r w:rsidR="009931A5" w:rsidRPr="0041333E">
        <w:t>ng, J., Catallozzi M., Ebel, S.</w:t>
      </w:r>
      <w:r w:rsidRPr="0041333E">
        <w:t xml:space="preserve">C., </w:t>
      </w:r>
      <w:r w:rsidR="00230170" w:rsidRPr="0041333E">
        <w:t>d</w:t>
      </w:r>
      <w:r w:rsidR="00D13547" w:rsidRPr="0041333E">
        <w:t>e Roche A.</w:t>
      </w:r>
      <w:r w:rsidR="009A1EF4" w:rsidRPr="0041333E">
        <w:t>M.</w:t>
      </w:r>
      <w:r w:rsidR="00D13547" w:rsidRPr="0041333E">
        <w:t xml:space="preserve">, </w:t>
      </w:r>
      <w:r w:rsidRPr="0041333E">
        <w:t xml:space="preserve">Radecki-Breitkopf, C., &amp; </w:t>
      </w:r>
      <w:r w:rsidR="009931A5" w:rsidRPr="0041333E">
        <w:rPr>
          <w:b/>
        </w:rPr>
        <w:t>Rosenthal, S.</w:t>
      </w:r>
      <w:r w:rsidRPr="0041333E">
        <w:rPr>
          <w:b/>
        </w:rPr>
        <w:t>L</w:t>
      </w:r>
      <w:r w:rsidRPr="0041333E">
        <w:rPr>
          <w:b/>
          <w:i/>
        </w:rPr>
        <w:t xml:space="preserve">. </w:t>
      </w:r>
      <w:r w:rsidRPr="0041333E">
        <w:t>(2014, June)</w:t>
      </w:r>
      <w:r w:rsidR="000D0DF6" w:rsidRPr="0041333E">
        <w:rPr>
          <w:i/>
        </w:rPr>
        <w:t>. Predictors of parental perception of adolescent sexual e</w:t>
      </w:r>
      <w:r w:rsidRPr="0041333E">
        <w:rPr>
          <w:i/>
        </w:rPr>
        <w:t>xperience</w:t>
      </w:r>
      <w:r w:rsidRPr="0041333E">
        <w:t xml:space="preserve">. Poster presentation, </w:t>
      </w:r>
      <w:r w:rsidR="000571D5" w:rsidRPr="0041333E">
        <w:t>STD Prevention Conference,</w:t>
      </w:r>
      <w:r w:rsidRPr="0041333E">
        <w:t xml:space="preserve"> Atlanta, GA.</w:t>
      </w:r>
    </w:p>
    <w:p w:rsidR="002C797E" w:rsidRPr="0041333E" w:rsidRDefault="009931A5" w:rsidP="00566978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</w:rPr>
      </w:pPr>
      <w:r w:rsidRPr="0041333E">
        <w:t>Radecki Breitkopf, C., Ipp, L.</w:t>
      </w:r>
      <w:r w:rsidR="00D13547" w:rsidRPr="0041333E">
        <w:t xml:space="preserve">S., </w:t>
      </w:r>
      <w:r w:rsidR="00230170" w:rsidRPr="0041333E">
        <w:t>d</w:t>
      </w:r>
      <w:r w:rsidR="00D13547" w:rsidRPr="0041333E">
        <w:t>e Roche A.</w:t>
      </w:r>
      <w:r w:rsidR="009A1EF4" w:rsidRPr="0041333E">
        <w:t>M.</w:t>
      </w:r>
      <w:r w:rsidRPr="0041333E">
        <w:t>, Ebel, S.C., Zimet G.</w:t>
      </w:r>
      <w:r w:rsidR="00D13547" w:rsidRPr="0041333E">
        <w:t xml:space="preserve">D., Catallozzi M., &amp; </w:t>
      </w:r>
      <w:r w:rsidRPr="0041333E">
        <w:rPr>
          <w:b/>
        </w:rPr>
        <w:t>Rosenthal, S.</w:t>
      </w:r>
      <w:r w:rsidR="00D13547" w:rsidRPr="0041333E">
        <w:rPr>
          <w:b/>
        </w:rPr>
        <w:t>L.</w:t>
      </w:r>
      <w:r w:rsidR="00AD558B" w:rsidRPr="0041333E">
        <w:rPr>
          <w:b/>
        </w:rPr>
        <w:t xml:space="preserve"> </w:t>
      </w:r>
      <w:r w:rsidR="00AD558B" w:rsidRPr="0041333E">
        <w:t>(2014, August).</w:t>
      </w:r>
      <w:r w:rsidR="000D0DF6" w:rsidRPr="0041333E">
        <w:rPr>
          <w:i/>
        </w:rPr>
        <w:t xml:space="preserve"> Perceptions and predictors of New York City adolescents’ responsibility in HPV vaccine series c</w:t>
      </w:r>
      <w:r w:rsidR="00D13547" w:rsidRPr="0041333E">
        <w:rPr>
          <w:i/>
        </w:rPr>
        <w:t>ompletion.</w:t>
      </w:r>
      <w:r w:rsidR="00D13547" w:rsidRPr="0041333E">
        <w:t xml:space="preserve"> Poster presentation, International Papillomavirus Conference, </w:t>
      </w:r>
      <w:r w:rsidR="00184E34" w:rsidRPr="0041333E">
        <w:t>Seattle</w:t>
      </w:r>
      <w:r w:rsidR="00D13547" w:rsidRPr="0041333E">
        <w:t>,</w:t>
      </w:r>
      <w:r w:rsidR="00184E34" w:rsidRPr="0041333E">
        <w:t xml:space="preserve"> WA</w:t>
      </w:r>
      <w:r w:rsidR="00D13547" w:rsidRPr="0041333E">
        <w:t>.</w:t>
      </w:r>
    </w:p>
    <w:p w:rsidR="009A1EF4" w:rsidRPr="0041333E" w:rsidRDefault="009931A5" w:rsidP="00566978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</w:rPr>
      </w:pPr>
      <w:r w:rsidRPr="0041333E">
        <w:t>Hofstetter, A.</w:t>
      </w:r>
      <w:r w:rsidR="009A1EF4" w:rsidRPr="0041333E">
        <w:t xml:space="preserve">M., Camargo, S., Natajaran, K., </w:t>
      </w:r>
      <w:r w:rsidRPr="0041333E">
        <w:rPr>
          <w:b/>
        </w:rPr>
        <w:t>Rosenthal, S.</w:t>
      </w:r>
      <w:r w:rsidR="009A1EF4" w:rsidRPr="0041333E">
        <w:rPr>
          <w:b/>
        </w:rPr>
        <w:t>L.</w:t>
      </w:r>
      <w:r w:rsidR="009A1EF4" w:rsidRPr="0041333E">
        <w:t>, &amp; Stockwell, M.S.</w:t>
      </w:r>
      <w:r w:rsidR="00AD558B" w:rsidRPr="0041333E">
        <w:t xml:space="preserve"> (2014, August). </w:t>
      </w:r>
      <w:r w:rsidR="009A1EF4" w:rsidRPr="0041333E">
        <w:rPr>
          <w:i/>
        </w:rPr>
        <w:t>HPV va</w:t>
      </w:r>
      <w:r w:rsidR="00916F24" w:rsidRPr="0041333E">
        <w:rPr>
          <w:i/>
        </w:rPr>
        <w:t>ccination of low-income minority</w:t>
      </w:r>
      <w:r w:rsidR="009A1EF4" w:rsidRPr="0041333E">
        <w:rPr>
          <w:i/>
        </w:rPr>
        <w:t xml:space="preserve"> adolescents with chronic medical conditions.</w:t>
      </w:r>
      <w:r w:rsidR="009A1EF4" w:rsidRPr="0041333E">
        <w:t xml:space="preserve"> Poster presentation, International Papillomavirus Conference, Seattle, WA.</w:t>
      </w:r>
    </w:p>
    <w:p w:rsidR="009A1EF4" w:rsidRPr="0041333E" w:rsidRDefault="009931A5" w:rsidP="00566978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</w:rPr>
      </w:pPr>
      <w:r w:rsidRPr="0041333E">
        <w:t>Hofstetter, A.</w:t>
      </w:r>
      <w:r w:rsidR="009A1EF4" w:rsidRPr="0041333E">
        <w:t xml:space="preserve">M., </w:t>
      </w:r>
      <w:r w:rsidR="009B5D61" w:rsidRPr="0041333E">
        <w:t xml:space="preserve">Stockwell, M.S., Ompad, D., </w:t>
      </w:r>
      <w:r w:rsidRPr="0041333E">
        <w:rPr>
          <w:b/>
        </w:rPr>
        <w:t>Rosenthal, S.</w:t>
      </w:r>
      <w:r w:rsidR="009A1EF4" w:rsidRPr="0041333E">
        <w:rPr>
          <w:b/>
        </w:rPr>
        <w:t>L.</w:t>
      </w:r>
      <w:r w:rsidR="009A1EF4" w:rsidRPr="0041333E">
        <w:t xml:space="preserve">, </w:t>
      </w:r>
      <w:r w:rsidR="00C00F02" w:rsidRPr="0041333E">
        <w:t>&amp; Soren</w:t>
      </w:r>
      <w:r w:rsidR="009B5D61" w:rsidRPr="0041333E">
        <w:t>, K.</w:t>
      </w:r>
      <w:r w:rsidR="00AD558B" w:rsidRPr="0041333E">
        <w:t xml:space="preserve"> (2014, August).</w:t>
      </w:r>
      <w:r w:rsidR="009B5D61" w:rsidRPr="0041333E">
        <w:t xml:space="preserve"> </w:t>
      </w:r>
      <w:r w:rsidR="009A1EF4" w:rsidRPr="0041333E">
        <w:rPr>
          <w:i/>
        </w:rPr>
        <w:t xml:space="preserve">HPV vaccination </w:t>
      </w:r>
      <w:r w:rsidR="009B5D61" w:rsidRPr="0041333E">
        <w:rPr>
          <w:i/>
        </w:rPr>
        <w:t xml:space="preserve">and cervical cytology outcomes among </w:t>
      </w:r>
      <w:r w:rsidR="00C00F02" w:rsidRPr="0041333E">
        <w:rPr>
          <w:i/>
        </w:rPr>
        <w:t>urban</w:t>
      </w:r>
      <w:r w:rsidR="009B5D61" w:rsidRPr="0041333E">
        <w:rPr>
          <w:i/>
        </w:rPr>
        <w:t xml:space="preserve"> low-income, minority females. </w:t>
      </w:r>
      <w:r w:rsidR="009A1EF4" w:rsidRPr="0041333E">
        <w:t>Poster presentation, International Papillomavirus Conference, Seattle, WA.</w:t>
      </w:r>
    </w:p>
    <w:p w:rsidR="001F44D0" w:rsidRPr="0041333E" w:rsidRDefault="009B64FB" w:rsidP="00566978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</w:pPr>
      <w:r w:rsidRPr="0041333E">
        <w:t xml:space="preserve">Zimet, G.D., Auslander, B.A., Cox, D.S., </w:t>
      </w:r>
      <w:r w:rsidRPr="0041333E">
        <w:rPr>
          <w:b/>
        </w:rPr>
        <w:t>Rosenthal, S.L.</w:t>
      </w:r>
      <w:r w:rsidRPr="0041333E">
        <w:t xml:space="preserve">, Rupp, R.E., </w:t>
      </w:r>
      <w:r w:rsidR="00C467A2" w:rsidRPr="0041333E">
        <w:t xml:space="preserve">&amp; </w:t>
      </w:r>
      <w:r w:rsidRPr="0041333E">
        <w:t xml:space="preserve">Rickert, V.I. (2014, August). </w:t>
      </w:r>
      <w:r w:rsidRPr="0041333E">
        <w:rPr>
          <w:i/>
        </w:rPr>
        <w:t>Health messaging intervention for HPV vaccination in school-based health centers: Changing intentions but not uptake.</w:t>
      </w:r>
      <w:r w:rsidR="00210EB4" w:rsidRPr="0041333E">
        <w:t xml:space="preserve"> Presentation, </w:t>
      </w:r>
      <w:r w:rsidRPr="0041333E">
        <w:t>International Papillomavirus Conference, Seattle, WA.</w:t>
      </w:r>
    </w:p>
    <w:p w:rsidR="007538C9" w:rsidRPr="0041333E" w:rsidRDefault="007538C9" w:rsidP="007538C9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2015</w:t>
      </w:r>
    </w:p>
    <w:p w:rsidR="003A7A71" w:rsidRPr="0041333E" w:rsidRDefault="003A7A71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t xml:space="preserve">Catallozzi M., </w:t>
      </w:r>
      <w:r w:rsidR="00230170" w:rsidRPr="0041333E">
        <w:rPr>
          <w:bCs/>
        </w:rPr>
        <w:t>d</w:t>
      </w:r>
      <w:r w:rsidRPr="0041333E">
        <w:rPr>
          <w:bCs/>
        </w:rPr>
        <w:t>e Roche A.M</w:t>
      </w:r>
      <w:r w:rsidRPr="0041333E">
        <w:t xml:space="preserve">., </w:t>
      </w:r>
      <w:r w:rsidR="000A2584">
        <w:t>Ch</w:t>
      </w:r>
      <w:r w:rsidR="000A2584" w:rsidRPr="00A47FF4">
        <w:rPr>
          <w:rFonts w:ascii="Arial" w:hAnsi="Arial" w:cs="Arial"/>
          <w:sz w:val="20"/>
          <w:szCs w:val="20"/>
        </w:rPr>
        <w:t>á</w:t>
      </w:r>
      <w:r w:rsidRPr="0041333E">
        <w:t xml:space="preserve">vez, N.R., Radecki Breitkopf, C., &amp;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(2015, March).</w:t>
      </w:r>
      <w:r w:rsidR="008C0044" w:rsidRPr="0041333E">
        <w:rPr>
          <w:i/>
          <w:iCs/>
        </w:rPr>
        <w:t xml:space="preserve"> Adolescent w</w:t>
      </w:r>
      <w:r w:rsidRPr="0041333E">
        <w:rPr>
          <w:i/>
          <w:iCs/>
        </w:rPr>
        <w:t xml:space="preserve">illingness to participate in reproductive health clinical trials. </w:t>
      </w:r>
      <w:r w:rsidRPr="0041333E">
        <w:t xml:space="preserve">Poster </w:t>
      </w:r>
      <w:r w:rsidR="00417E82" w:rsidRPr="0041333E">
        <w:t>symposium</w:t>
      </w:r>
      <w:r w:rsidRPr="0041333E">
        <w:t>, Society for Adolescent Hea</w:t>
      </w:r>
      <w:r w:rsidR="001D6C4F" w:rsidRPr="0041333E">
        <w:t>lth and Medicine Annual Meeting,</w:t>
      </w:r>
      <w:r w:rsidRPr="0041333E">
        <w:t xml:space="preserve"> Los Angeles, CA.</w:t>
      </w:r>
    </w:p>
    <w:p w:rsidR="003A7A71" w:rsidRPr="0041333E" w:rsidRDefault="003A7A71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t xml:space="preserve">Chang, J., Catallozzi M., </w:t>
      </w:r>
      <w:r w:rsidR="00230170" w:rsidRPr="0041333E">
        <w:rPr>
          <w:bCs/>
        </w:rPr>
        <w:t>d</w:t>
      </w:r>
      <w:r w:rsidRPr="0041333E">
        <w:rPr>
          <w:bCs/>
        </w:rPr>
        <w:t>e Roche A.M</w:t>
      </w:r>
      <w:r w:rsidR="009931A5" w:rsidRPr="0041333E">
        <w:t>., Ebel, S.</w:t>
      </w:r>
      <w:r w:rsidRPr="0041333E">
        <w:t xml:space="preserve">C., Radecki Breitkopf, C., &amp;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(2015, March).</w:t>
      </w:r>
      <w:r w:rsidRPr="0041333E">
        <w:rPr>
          <w:i/>
          <w:iCs/>
        </w:rPr>
        <w:t xml:space="preserve"> Family characteristics and parent-adolescent conversations during early romantic development. </w:t>
      </w:r>
      <w:r w:rsidRPr="0041333E">
        <w:t>Poster presentation, Society for Adolescent Hea</w:t>
      </w:r>
      <w:r w:rsidR="00B013CB" w:rsidRPr="0041333E">
        <w:t>lth and Medicine Annual Meeting,</w:t>
      </w:r>
      <w:r w:rsidRPr="0041333E">
        <w:t xml:space="preserve"> Los Angeles, CA.</w:t>
      </w:r>
    </w:p>
    <w:p w:rsidR="003A7A71" w:rsidRPr="0041333E" w:rsidRDefault="003A7A71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t xml:space="preserve">Francis, J., Catallozzi M., </w:t>
      </w:r>
      <w:r w:rsidR="00230170" w:rsidRPr="0041333E">
        <w:rPr>
          <w:bCs/>
        </w:rPr>
        <w:t>d</w:t>
      </w:r>
      <w:r w:rsidRPr="0041333E">
        <w:rPr>
          <w:bCs/>
        </w:rPr>
        <w:t>e Roche A.M</w:t>
      </w:r>
      <w:r w:rsidRPr="0041333E">
        <w:t xml:space="preserve">., Radecki Breitkopf, C., &amp;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(2015, April).</w:t>
      </w:r>
      <w:r w:rsidRPr="0041333E">
        <w:rPr>
          <w:i/>
          <w:iCs/>
        </w:rPr>
        <w:t xml:space="preserve"> Salient descriptions about adolescent participation in reproductive health clinical trials. </w:t>
      </w:r>
      <w:r w:rsidRPr="0041333E">
        <w:t>Poster presentation, North American Society for Pediatric and Adolescent Gynecology</w:t>
      </w:r>
      <w:r w:rsidR="00417E82" w:rsidRPr="0041333E">
        <w:t xml:space="preserve">, </w:t>
      </w:r>
      <w:r w:rsidR="001D6C4F" w:rsidRPr="0041333E">
        <w:t>Orlando, FL</w:t>
      </w:r>
      <w:r w:rsidRPr="0041333E">
        <w:t>.</w:t>
      </w:r>
    </w:p>
    <w:p w:rsidR="007E02A9" w:rsidRPr="0041333E" w:rsidRDefault="007E02A9" w:rsidP="00566978">
      <w:pPr>
        <w:numPr>
          <w:ilvl w:val="0"/>
          <w:numId w:val="17"/>
        </w:numPr>
        <w:snapToGrid w:val="0"/>
        <w:ind w:left="540" w:hanging="540"/>
      </w:pPr>
      <w:r w:rsidRPr="0041333E">
        <w:rPr>
          <w:bCs/>
        </w:rPr>
        <w:t>Auslander, B.A.</w:t>
      </w:r>
      <w:r w:rsidRPr="0041333E">
        <w:t xml:space="preserve">, Meers, J.M., Short, M.B., Zimet, G.D., Rupp, R.E., </w:t>
      </w:r>
      <w:r w:rsidR="005D7C34" w:rsidRPr="0041333E">
        <w:t>&amp;</w:t>
      </w:r>
      <w:r w:rsidRPr="0041333E">
        <w:t xml:space="preserve"> </w:t>
      </w:r>
      <w:r w:rsidRPr="0041333E">
        <w:rPr>
          <w:b/>
        </w:rPr>
        <w:t>Rosenthal, S.L</w:t>
      </w:r>
      <w:r w:rsidRPr="0041333E">
        <w:t>.</w:t>
      </w:r>
      <w:r w:rsidR="005D7C34" w:rsidRPr="0041333E">
        <w:t xml:space="preserve"> (2015, April).</w:t>
      </w:r>
      <w:r w:rsidRPr="0041333E">
        <w:t> </w:t>
      </w:r>
      <w:r w:rsidR="005D7C34" w:rsidRPr="0041333E">
        <w:rPr>
          <w:i/>
          <w:iCs/>
        </w:rPr>
        <w:t>Reasons for the g</w:t>
      </w:r>
      <w:r w:rsidRPr="0041333E">
        <w:rPr>
          <w:i/>
          <w:iCs/>
        </w:rPr>
        <w:t xml:space="preserve">ap between </w:t>
      </w:r>
      <w:r w:rsidR="005D7C34" w:rsidRPr="0041333E">
        <w:rPr>
          <w:i/>
          <w:iCs/>
        </w:rPr>
        <w:t>p</w:t>
      </w:r>
      <w:r w:rsidRPr="0041333E">
        <w:rPr>
          <w:i/>
          <w:iCs/>
        </w:rPr>
        <w:t>arental</w:t>
      </w:r>
      <w:r w:rsidR="005D7C34" w:rsidRPr="0041333E">
        <w:rPr>
          <w:i/>
          <w:iCs/>
        </w:rPr>
        <w:t xml:space="preserve"> i</w:t>
      </w:r>
      <w:r w:rsidRPr="0041333E">
        <w:rPr>
          <w:i/>
          <w:iCs/>
        </w:rPr>
        <w:t xml:space="preserve">ntentions and </w:t>
      </w:r>
      <w:r w:rsidR="005D7C34" w:rsidRPr="0041333E">
        <w:rPr>
          <w:i/>
          <w:iCs/>
        </w:rPr>
        <w:t>i</w:t>
      </w:r>
      <w:r w:rsidRPr="0041333E">
        <w:rPr>
          <w:i/>
          <w:iCs/>
        </w:rPr>
        <w:t xml:space="preserve">nitiation of HPV </w:t>
      </w:r>
      <w:r w:rsidR="00C00F02" w:rsidRPr="0041333E">
        <w:rPr>
          <w:i/>
          <w:iCs/>
        </w:rPr>
        <w:t>vaccination.</w:t>
      </w:r>
      <w:r w:rsidR="00C00F02" w:rsidRPr="0041333E">
        <w:rPr>
          <w:iCs/>
        </w:rPr>
        <w:t xml:space="preserve"> Poster</w:t>
      </w:r>
      <w:r w:rsidR="005D7C34" w:rsidRPr="0041333E">
        <w:rPr>
          <w:iCs/>
        </w:rPr>
        <w:t xml:space="preserve"> presentation, </w:t>
      </w:r>
      <w:r w:rsidRPr="0041333E">
        <w:t xml:space="preserve">National Foundation for Infectious Diseases Annual Conference on Vaccine Research, Bethesda, </w:t>
      </w:r>
      <w:r w:rsidR="005D7C34" w:rsidRPr="0041333E">
        <w:t>MD.</w:t>
      </w:r>
    </w:p>
    <w:p w:rsidR="006A33A2" w:rsidRPr="0041333E" w:rsidRDefault="006A33A2" w:rsidP="00566978">
      <w:pPr>
        <w:numPr>
          <w:ilvl w:val="0"/>
          <w:numId w:val="17"/>
        </w:numPr>
        <w:snapToGrid w:val="0"/>
        <w:ind w:left="540" w:hanging="540"/>
      </w:pPr>
      <w:r w:rsidRPr="0041333E">
        <w:t xml:space="preserve">Hofstetter, A.M., Ompad, D., Stockwell, M.S., </w:t>
      </w:r>
      <w:r w:rsidRPr="0041333E">
        <w:rPr>
          <w:b/>
        </w:rPr>
        <w:t>Rosenthal, S.L.</w:t>
      </w:r>
      <w:r w:rsidRPr="0041333E">
        <w:t>, &amp; Soren, K.</w:t>
      </w:r>
      <w:r w:rsidR="004D5321" w:rsidRPr="0041333E">
        <w:t xml:space="preserve"> (2015, April). </w:t>
      </w:r>
      <w:r w:rsidRPr="0041333E">
        <w:rPr>
          <w:i/>
        </w:rPr>
        <w:t>HPV vaccination and cervical cytology outcomes among urban, low-income, minority females.</w:t>
      </w:r>
      <w:r w:rsidRPr="0041333E">
        <w:t xml:space="preserve"> Poster presentation, Pediatric Academic Societies Annual Meeting, San Diego, CA.</w:t>
      </w:r>
    </w:p>
    <w:p w:rsidR="00E91BED" w:rsidRPr="0041333E" w:rsidRDefault="006A33A2" w:rsidP="00566978">
      <w:pPr>
        <w:numPr>
          <w:ilvl w:val="0"/>
          <w:numId w:val="17"/>
        </w:numPr>
        <w:snapToGrid w:val="0"/>
        <w:ind w:left="540" w:hanging="540"/>
      </w:pPr>
      <w:r w:rsidRPr="0041333E">
        <w:t>Hofstetter, A.M., Camargo, S.</w:t>
      </w:r>
      <w:r w:rsidR="004D5321" w:rsidRPr="0041333E">
        <w:t>,</w:t>
      </w:r>
      <w:r w:rsidRPr="0041333E">
        <w:t xml:space="preserve"> </w:t>
      </w:r>
      <w:r w:rsidRPr="0041333E">
        <w:rPr>
          <w:b/>
        </w:rPr>
        <w:t>Rosenthal, S.L.</w:t>
      </w:r>
      <w:r w:rsidRPr="0041333E">
        <w:t>, &amp; Stockwell, M.S.</w:t>
      </w:r>
      <w:r w:rsidR="004D5321" w:rsidRPr="0041333E">
        <w:t xml:space="preserve"> (2015, April). </w:t>
      </w:r>
      <w:r w:rsidRPr="0041333E">
        <w:rPr>
          <w:i/>
        </w:rPr>
        <w:t>Under-immunization and missed opportunities for adolscents with chronic medical conditions.</w:t>
      </w:r>
      <w:r w:rsidRPr="0041333E">
        <w:t xml:space="preserve"> Poster presentation, Pediatric Academic Societies Annual Meeting, San Diego, CA.</w:t>
      </w:r>
    </w:p>
    <w:p w:rsidR="00BB45E0" w:rsidRPr="0041333E" w:rsidRDefault="009931A5" w:rsidP="00566978">
      <w:pPr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rPr>
          <w:b/>
        </w:rPr>
        <w:t>Rosenthal, S.</w:t>
      </w:r>
      <w:r w:rsidR="00BB45E0" w:rsidRPr="0041333E">
        <w:rPr>
          <w:b/>
        </w:rPr>
        <w:t>L.</w:t>
      </w:r>
      <w:r w:rsidR="00BB45E0" w:rsidRPr="0041333E">
        <w:t>, de Roche, A.</w:t>
      </w:r>
      <w:r w:rsidR="00BA5C5E" w:rsidRPr="0041333E">
        <w:t>M</w:t>
      </w:r>
      <w:r w:rsidR="00BB45E0" w:rsidRPr="0041333E">
        <w:t xml:space="preserve">., Catallozzi, M., Ipp, L.S., Chang, J., Radecki Breitkopf, C., </w:t>
      </w:r>
      <w:r w:rsidR="001E2A4A" w:rsidRPr="0041333E">
        <w:t>Francis, J.K.,</w:t>
      </w:r>
      <w:r w:rsidR="00BB45E0" w:rsidRPr="0041333E">
        <w:t xml:space="preserve"> &amp; </w:t>
      </w:r>
      <w:r w:rsidR="001E2A4A" w:rsidRPr="0041333E">
        <w:t>Hu, M.C.</w:t>
      </w:r>
      <w:r w:rsidR="00BB45E0" w:rsidRPr="0041333E">
        <w:t xml:space="preserve"> (20</w:t>
      </w:r>
      <w:r w:rsidR="001E2A4A" w:rsidRPr="0041333E">
        <w:t>15</w:t>
      </w:r>
      <w:r w:rsidR="00BB45E0" w:rsidRPr="0041333E">
        <w:t xml:space="preserve">, </w:t>
      </w:r>
      <w:r w:rsidR="001E2A4A" w:rsidRPr="0041333E">
        <w:t>September</w:t>
      </w:r>
      <w:r w:rsidR="00BB45E0" w:rsidRPr="0041333E">
        <w:t xml:space="preserve">). </w:t>
      </w:r>
      <w:r w:rsidR="001E2A4A" w:rsidRPr="0041333E">
        <w:rPr>
          <w:i/>
        </w:rPr>
        <w:t xml:space="preserve">Parent and adolescent attitudes about parental involvement in clinical research. </w:t>
      </w:r>
      <w:r w:rsidR="00BB45E0" w:rsidRPr="0041333E">
        <w:t>Poster presentation, IUSTI-Europe</w:t>
      </w:r>
      <w:r w:rsidR="001E2A4A" w:rsidRPr="0041333E">
        <w:t>an</w:t>
      </w:r>
      <w:r w:rsidR="00BB45E0" w:rsidRPr="0041333E">
        <w:t xml:space="preserve"> Conference on Sexually Transmitted Infections, </w:t>
      </w:r>
      <w:r w:rsidR="001E2A4A" w:rsidRPr="0041333E">
        <w:t>Barcelona, Spain.</w:t>
      </w:r>
      <w:r w:rsidR="00BB45E0" w:rsidRPr="0041333E">
        <w:t xml:space="preserve">  </w:t>
      </w:r>
    </w:p>
    <w:p w:rsidR="00BB45E0" w:rsidRPr="0041333E" w:rsidRDefault="001E2A4A" w:rsidP="00566978">
      <w:pPr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>Catallozzi, M., de Roche, A.</w:t>
      </w:r>
      <w:r w:rsidR="00BA5C5E" w:rsidRPr="0041333E">
        <w:t>M</w:t>
      </w:r>
      <w:r w:rsidRPr="0041333E">
        <w:t xml:space="preserve">., Hu, M.C., Chang, J., Ipp, L.S., Radecki Breitkopf, C., Francis, J.K., &amp;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</w:t>
      </w:r>
      <w:r w:rsidR="00BB45E0" w:rsidRPr="0041333E">
        <w:t>(20</w:t>
      </w:r>
      <w:r w:rsidRPr="0041333E">
        <w:t>15</w:t>
      </w:r>
      <w:r w:rsidR="00BB45E0" w:rsidRPr="0041333E">
        <w:t xml:space="preserve">, </w:t>
      </w:r>
      <w:r w:rsidRPr="0041333E">
        <w:t>September</w:t>
      </w:r>
      <w:r w:rsidR="00BB45E0" w:rsidRPr="0041333E">
        <w:t xml:space="preserve">). </w:t>
      </w:r>
      <w:r w:rsidRPr="0041333E">
        <w:rPr>
          <w:i/>
        </w:rPr>
        <w:t>Parents’ willingness to have their adolescents’ participate in microbicide safety studies</w:t>
      </w:r>
      <w:r w:rsidR="000D0DF6" w:rsidRPr="0041333E">
        <w:t xml:space="preserve">. </w:t>
      </w:r>
      <w:r w:rsidR="00BB45E0" w:rsidRPr="0041333E">
        <w:t>Poster presentation, IUSTI-Europe</w:t>
      </w:r>
      <w:r w:rsidRPr="0041333E">
        <w:t>an</w:t>
      </w:r>
      <w:r w:rsidR="00BB45E0" w:rsidRPr="0041333E">
        <w:t xml:space="preserve"> Conference on Sexually Transmitted Infections, </w:t>
      </w:r>
      <w:r w:rsidRPr="0041333E">
        <w:t>Barcelona</w:t>
      </w:r>
      <w:r w:rsidR="00BB45E0" w:rsidRPr="0041333E">
        <w:t>,</w:t>
      </w:r>
      <w:r w:rsidRPr="0041333E">
        <w:t xml:space="preserve"> Spain</w:t>
      </w:r>
      <w:r w:rsidR="00BB45E0" w:rsidRPr="0041333E">
        <w:t xml:space="preserve">.  </w:t>
      </w:r>
    </w:p>
    <w:p w:rsidR="00C571A3" w:rsidRPr="0041333E" w:rsidRDefault="00230170" w:rsidP="00566978">
      <w:pPr>
        <w:numPr>
          <w:ilvl w:val="0"/>
          <w:numId w:val="17"/>
        </w:numPr>
        <w:tabs>
          <w:tab w:val="left" w:pos="540"/>
        </w:tabs>
        <w:ind w:left="540" w:hanging="540"/>
        <w:rPr>
          <w:i/>
        </w:rPr>
      </w:pPr>
      <w:r w:rsidRPr="0041333E">
        <w:t xml:space="preserve">Catallozzi, M., Dapena Fraiz, L., Hargreaves, K., Zimet, G.D., Gelber, S., Ratner, A., Stanberry, L.R., &amp; </w:t>
      </w:r>
      <w:r w:rsidR="009931A5" w:rsidRPr="0041333E">
        <w:rPr>
          <w:b/>
        </w:rPr>
        <w:t>Rosenthal, S.</w:t>
      </w:r>
      <w:r w:rsidR="00BB45E0" w:rsidRPr="0041333E">
        <w:rPr>
          <w:b/>
        </w:rPr>
        <w:t>L.</w:t>
      </w:r>
      <w:r w:rsidR="00BB45E0" w:rsidRPr="0041333E">
        <w:t xml:space="preserve"> (20</w:t>
      </w:r>
      <w:r w:rsidRPr="0041333E">
        <w:t>15</w:t>
      </w:r>
      <w:r w:rsidR="00BB45E0" w:rsidRPr="0041333E">
        <w:t xml:space="preserve">, </w:t>
      </w:r>
      <w:r w:rsidRPr="0041333E">
        <w:t>September</w:t>
      </w:r>
      <w:r w:rsidR="00BB45E0" w:rsidRPr="0041333E">
        <w:t xml:space="preserve">). </w:t>
      </w:r>
      <w:r w:rsidRPr="0041333E">
        <w:rPr>
          <w:i/>
        </w:rPr>
        <w:t>Pregnant women’s attitudes about the use of a gel or a ring for the management of bacterial vaginosis during pregnancy</w:t>
      </w:r>
      <w:r w:rsidR="00BB45E0" w:rsidRPr="0041333E">
        <w:rPr>
          <w:i/>
        </w:rPr>
        <w:t>.</w:t>
      </w:r>
      <w:r w:rsidR="00BB45E0" w:rsidRPr="0041333E">
        <w:t xml:space="preserve"> Poster presentation, IUSTI-Europe</w:t>
      </w:r>
      <w:r w:rsidRPr="0041333E">
        <w:t>an</w:t>
      </w:r>
      <w:r w:rsidR="00BB45E0" w:rsidRPr="0041333E">
        <w:t xml:space="preserve"> Conference on Sexually Transmitted Infections, </w:t>
      </w:r>
      <w:r w:rsidRPr="0041333E">
        <w:t>Barcelona</w:t>
      </w:r>
      <w:r w:rsidR="00BB45E0" w:rsidRPr="0041333E">
        <w:t xml:space="preserve">, </w:t>
      </w:r>
      <w:r w:rsidRPr="0041333E">
        <w:t>Spain</w:t>
      </w:r>
      <w:r w:rsidR="00BB45E0" w:rsidRPr="0041333E">
        <w:t xml:space="preserve">.  </w:t>
      </w:r>
    </w:p>
    <w:p w:rsidR="00185D40" w:rsidRPr="0041333E" w:rsidRDefault="00185D40" w:rsidP="00566978">
      <w:pPr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Auslander, B.A., Meers, J.M., Short, M.B., Zimet, G.D., Rupp, R.E., &amp; </w:t>
      </w:r>
      <w:r w:rsidRPr="0041333E">
        <w:rPr>
          <w:b/>
        </w:rPr>
        <w:t>Rosenthal, S.</w:t>
      </w:r>
      <w:r w:rsidR="00C165A2" w:rsidRPr="0041333E">
        <w:rPr>
          <w:b/>
        </w:rPr>
        <w:t xml:space="preserve">L. </w:t>
      </w:r>
      <w:r w:rsidRPr="0041333E">
        <w:t>(2015, April)</w:t>
      </w:r>
      <w:r w:rsidR="00C165A2" w:rsidRPr="0041333E">
        <w:t>.</w:t>
      </w:r>
      <w:r w:rsidRPr="0041333E">
        <w:t xml:space="preserve"> </w:t>
      </w:r>
      <w:r w:rsidRPr="0041333E">
        <w:rPr>
          <w:i/>
        </w:rPr>
        <w:t>Reasons for the gap between parental intentions and initiation of HPV vaccination.</w:t>
      </w:r>
      <w:r w:rsidRPr="0041333E">
        <w:t xml:space="preserve"> Poster presentation, National Foundation for Infectious Diseases Conference on Vaccine Research, Bethesda, </w:t>
      </w:r>
      <w:r w:rsidR="00C1228B" w:rsidRPr="0041333E">
        <w:t>MD</w:t>
      </w:r>
      <w:r w:rsidRPr="0041333E">
        <w:t>.</w:t>
      </w:r>
    </w:p>
    <w:p w:rsidR="00185D40" w:rsidRPr="0041333E" w:rsidRDefault="00185D40" w:rsidP="00566978">
      <w:pPr>
        <w:numPr>
          <w:ilvl w:val="0"/>
          <w:numId w:val="17"/>
        </w:numPr>
        <w:tabs>
          <w:tab w:val="left" w:pos="540"/>
        </w:tabs>
        <w:ind w:left="540" w:hanging="630"/>
      </w:pPr>
      <w:r w:rsidRPr="0041333E">
        <w:t>Meers</w:t>
      </w:r>
      <w:r w:rsidR="00851BC1" w:rsidRPr="0041333E">
        <w:t>,</w:t>
      </w:r>
      <w:r w:rsidRPr="0041333E">
        <w:t xml:space="preserve"> J</w:t>
      </w:r>
      <w:r w:rsidR="00851BC1" w:rsidRPr="0041333E">
        <w:t>.</w:t>
      </w:r>
      <w:r w:rsidRPr="0041333E">
        <w:t>M</w:t>
      </w:r>
      <w:r w:rsidR="00851BC1" w:rsidRPr="0041333E">
        <w:t>.</w:t>
      </w:r>
      <w:r w:rsidRPr="0041333E">
        <w:t>, Harper</w:t>
      </w:r>
      <w:r w:rsidR="00851BC1" w:rsidRPr="0041333E">
        <w:t>,</w:t>
      </w:r>
      <w:r w:rsidRPr="0041333E">
        <w:t xml:space="preserve"> K</w:t>
      </w:r>
      <w:r w:rsidR="00851BC1" w:rsidRPr="0041333E">
        <w:t>.</w:t>
      </w:r>
      <w:r w:rsidRPr="0041333E">
        <w:t>, Auslander</w:t>
      </w:r>
      <w:r w:rsidR="00851BC1" w:rsidRPr="0041333E">
        <w:t xml:space="preserve">, </w:t>
      </w:r>
      <w:r w:rsidRPr="0041333E">
        <w:t>B</w:t>
      </w:r>
      <w:r w:rsidR="00851BC1" w:rsidRPr="0041333E">
        <w:t>.</w:t>
      </w:r>
      <w:r w:rsidRPr="0041333E">
        <w:t>A</w:t>
      </w:r>
      <w:r w:rsidR="00851BC1" w:rsidRPr="0041333E">
        <w:t>.</w:t>
      </w:r>
      <w:r w:rsidRPr="0041333E">
        <w:t xml:space="preserve">, </w:t>
      </w:r>
      <w:r w:rsidRPr="0041333E">
        <w:rPr>
          <w:b/>
        </w:rPr>
        <w:t>Rosenthal</w:t>
      </w:r>
      <w:r w:rsidR="00851BC1" w:rsidRPr="0041333E">
        <w:rPr>
          <w:b/>
        </w:rPr>
        <w:t>,</w:t>
      </w:r>
      <w:r w:rsidRPr="0041333E">
        <w:rPr>
          <w:b/>
        </w:rPr>
        <w:t xml:space="preserve"> S</w:t>
      </w:r>
      <w:r w:rsidR="00851BC1" w:rsidRPr="0041333E">
        <w:rPr>
          <w:b/>
        </w:rPr>
        <w:t>.</w:t>
      </w:r>
      <w:r w:rsidRPr="0041333E">
        <w:rPr>
          <w:b/>
        </w:rPr>
        <w:t>L</w:t>
      </w:r>
      <w:r w:rsidR="00851BC1" w:rsidRPr="0041333E">
        <w:rPr>
          <w:b/>
        </w:rPr>
        <w:t>.</w:t>
      </w:r>
      <w:r w:rsidRPr="0041333E">
        <w:t>, Zimet</w:t>
      </w:r>
      <w:r w:rsidR="00851BC1" w:rsidRPr="0041333E">
        <w:t>,</w:t>
      </w:r>
      <w:r w:rsidRPr="0041333E">
        <w:t xml:space="preserve"> G</w:t>
      </w:r>
      <w:r w:rsidR="00851BC1" w:rsidRPr="0041333E">
        <w:t>.</w:t>
      </w:r>
      <w:r w:rsidRPr="0041333E">
        <w:t>D</w:t>
      </w:r>
      <w:r w:rsidR="00851BC1" w:rsidRPr="0041333E">
        <w:t>.</w:t>
      </w:r>
      <w:r w:rsidRPr="0041333E">
        <w:t xml:space="preserve">, </w:t>
      </w:r>
      <w:r w:rsidR="00851BC1" w:rsidRPr="0041333E">
        <w:t xml:space="preserve">&amp; </w:t>
      </w:r>
      <w:r w:rsidRPr="0041333E">
        <w:t>Short</w:t>
      </w:r>
      <w:r w:rsidR="00851BC1" w:rsidRPr="0041333E">
        <w:t>,</w:t>
      </w:r>
      <w:r w:rsidRPr="0041333E">
        <w:t xml:space="preserve"> M</w:t>
      </w:r>
      <w:r w:rsidR="00851BC1" w:rsidRPr="0041333E">
        <w:t>.</w:t>
      </w:r>
      <w:r w:rsidRPr="0041333E">
        <w:t>B.</w:t>
      </w:r>
      <w:r w:rsidR="00851BC1" w:rsidRPr="0041333E">
        <w:t xml:space="preserve"> (2015, November)</w:t>
      </w:r>
      <w:r w:rsidR="00DB4FEC" w:rsidRPr="0041333E">
        <w:t>.</w:t>
      </w:r>
      <w:r w:rsidRPr="0041333E">
        <w:t xml:space="preserve"> </w:t>
      </w:r>
      <w:r w:rsidRPr="0041333E">
        <w:rPr>
          <w:i/>
        </w:rPr>
        <w:t xml:space="preserve">The </w:t>
      </w:r>
      <w:r w:rsidR="00851BC1" w:rsidRPr="0041333E">
        <w:rPr>
          <w:i/>
        </w:rPr>
        <w:t>r</w:t>
      </w:r>
      <w:r w:rsidRPr="0041333E">
        <w:rPr>
          <w:i/>
        </w:rPr>
        <w:t xml:space="preserve">ole </w:t>
      </w:r>
      <w:r w:rsidR="00851BC1" w:rsidRPr="0041333E">
        <w:rPr>
          <w:i/>
        </w:rPr>
        <w:t>s</w:t>
      </w:r>
      <w:r w:rsidRPr="0041333E">
        <w:rPr>
          <w:i/>
        </w:rPr>
        <w:t>chool-</w:t>
      </w:r>
      <w:r w:rsidR="00851BC1" w:rsidRPr="0041333E">
        <w:rPr>
          <w:i/>
        </w:rPr>
        <w:t>b</w:t>
      </w:r>
      <w:r w:rsidRPr="0041333E">
        <w:rPr>
          <w:i/>
        </w:rPr>
        <w:t xml:space="preserve">ased </w:t>
      </w:r>
      <w:r w:rsidR="00851BC1" w:rsidRPr="0041333E">
        <w:rPr>
          <w:i/>
        </w:rPr>
        <w:t>h</w:t>
      </w:r>
      <w:r w:rsidRPr="0041333E">
        <w:rPr>
          <w:i/>
        </w:rPr>
        <w:t xml:space="preserve">ealth </w:t>
      </w:r>
      <w:r w:rsidR="00851BC1" w:rsidRPr="0041333E">
        <w:rPr>
          <w:i/>
        </w:rPr>
        <w:t>c</w:t>
      </w:r>
      <w:r w:rsidRPr="0041333E">
        <w:rPr>
          <w:i/>
        </w:rPr>
        <w:t xml:space="preserve">enters </w:t>
      </w:r>
      <w:r w:rsidR="00851BC1" w:rsidRPr="0041333E">
        <w:rPr>
          <w:i/>
        </w:rPr>
        <w:t>p</w:t>
      </w:r>
      <w:r w:rsidRPr="0041333E">
        <w:rPr>
          <w:i/>
        </w:rPr>
        <w:t xml:space="preserve">lay in HPV </w:t>
      </w:r>
      <w:r w:rsidR="00851BC1" w:rsidRPr="0041333E">
        <w:rPr>
          <w:i/>
        </w:rPr>
        <w:t>v</w:t>
      </w:r>
      <w:r w:rsidRPr="0041333E">
        <w:rPr>
          <w:i/>
        </w:rPr>
        <w:t>accination</w:t>
      </w:r>
      <w:r w:rsidRPr="0041333E">
        <w:t>.</w:t>
      </w:r>
      <w:r w:rsidR="00CB4881" w:rsidRPr="0041333E">
        <w:t xml:space="preserve"> </w:t>
      </w:r>
      <w:r w:rsidRPr="0041333E">
        <w:t>Poster presentation</w:t>
      </w:r>
      <w:r w:rsidR="00851BC1" w:rsidRPr="0041333E">
        <w:t>,</w:t>
      </w:r>
      <w:r w:rsidRPr="0041333E">
        <w:t xml:space="preserve"> Association for Behavioral and Cognitive Therapies Annual Meeting, Chicago,</w:t>
      </w:r>
      <w:r w:rsidR="00CB4881" w:rsidRPr="0041333E">
        <w:t xml:space="preserve"> </w:t>
      </w:r>
      <w:r w:rsidR="00851BC1" w:rsidRPr="0041333E">
        <w:t>IL</w:t>
      </w:r>
      <w:r w:rsidRPr="0041333E">
        <w:t xml:space="preserve">.    </w:t>
      </w:r>
    </w:p>
    <w:p w:rsidR="009A49DB" w:rsidRPr="0041333E" w:rsidRDefault="00DA7480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rPr>
          <w:bCs/>
        </w:rPr>
        <w:t>Hofstetter, A.M.</w:t>
      </w:r>
      <w:r w:rsidRPr="0041333E">
        <w:t xml:space="preserve">, Ompad, D.C., Stockwell, M.S., </w:t>
      </w:r>
      <w:r w:rsidRPr="0041333E">
        <w:rPr>
          <w:b/>
        </w:rPr>
        <w:t>Rosenthal, S.L.,</w:t>
      </w:r>
      <w:r w:rsidRPr="0041333E">
        <w:t xml:space="preserve"> &amp; Soren, K. </w:t>
      </w:r>
      <w:r w:rsidR="00504B3C" w:rsidRPr="0041333E">
        <w:t>(2015, May)</w:t>
      </w:r>
      <w:r w:rsidR="00DB4FEC" w:rsidRPr="0041333E">
        <w:t>.</w:t>
      </w:r>
      <w:r w:rsidR="00504B3C" w:rsidRPr="0041333E">
        <w:t xml:space="preserve"> </w:t>
      </w:r>
      <w:r w:rsidRPr="0041333E">
        <w:rPr>
          <w:i/>
          <w:iCs/>
        </w:rPr>
        <w:t>HPV vaccination and cervical cytology outcomes among urban, low-income, minority females.</w:t>
      </w:r>
      <w:r w:rsidR="00504B3C" w:rsidRPr="0041333E">
        <w:t xml:space="preserve"> Platform presentation,</w:t>
      </w:r>
      <w:r w:rsidRPr="0041333E">
        <w:t xml:space="preserve"> Pediatric Academic Societies Annual Meeting, San Diego, CA. </w:t>
      </w:r>
    </w:p>
    <w:p w:rsidR="00DA7480" w:rsidRPr="0041333E" w:rsidRDefault="00DA7480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rPr>
          <w:bCs/>
        </w:rPr>
        <w:t>Hofstetter</w:t>
      </w:r>
      <w:r w:rsidR="009A49DB" w:rsidRPr="0041333E">
        <w:rPr>
          <w:bCs/>
        </w:rPr>
        <w:t>,</w:t>
      </w:r>
      <w:r w:rsidRPr="0041333E">
        <w:rPr>
          <w:bCs/>
        </w:rPr>
        <w:t xml:space="preserve"> A</w:t>
      </w:r>
      <w:r w:rsidR="009A49DB" w:rsidRPr="0041333E">
        <w:rPr>
          <w:bCs/>
        </w:rPr>
        <w:t>.</w:t>
      </w:r>
      <w:r w:rsidRPr="0041333E">
        <w:rPr>
          <w:bCs/>
        </w:rPr>
        <w:t>M</w:t>
      </w:r>
      <w:r w:rsidR="009A49DB" w:rsidRPr="0041333E">
        <w:rPr>
          <w:bCs/>
        </w:rPr>
        <w:t>.</w:t>
      </w:r>
      <w:r w:rsidRPr="0041333E">
        <w:t>, Camargo</w:t>
      </w:r>
      <w:r w:rsidR="009A49DB" w:rsidRPr="0041333E">
        <w:t>,</w:t>
      </w:r>
      <w:r w:rsidRPr="0041333E">
        <w:t xml:space="preserve"> S</w:t>
      </w:r>
      <w:r w:rsidR="009A49DB" w:rsidRPr="0041333E">
        <w:t>.</w:t>
      </w:r>
      <w:r w:rsidRPr="0041333E">
        <w:t xml:space="preserve">, </w:t>
      </w:r>
      <w:r w:rsidRPr="0041333E">
        <w:rPr>
          <w:b/>
        </w:rPr>
        <w:t>Rosenthal</w:t>
      </w:r>
      <w:r w:rsidR="009A49DB" w:rsidRPr="0041333E">
        <w:rPr>
          <w:b/>
        </w:rPr>
        <w:t>,</w:t>
      </w:r>
      <w:r w:rsidRPr="0041333E">
        <w:rPr>
          <w:b/>
        </w:rPr>
        <w:t xml:space="preserve"> S</w:t>
      </w:r>
      <w:r w:rsidR="009A49DB" w:rsidRPr="0041333E">
        <w:rPr>
          <w:b/>
        </w:rPr>
        <w:t>.</w:t>
      </w:r>
      <w:r w:rsidRPr="0041333E">
        <w:rPr>
          <w:b/>
        </w:rPr>
        <w:t>L</w:t>
      </w:r>
      <w:r w:rsidR="009A49DB" w:rsidRPr="0041333E">
        <w:rPr>
          <w:b/>
        </w:rPr>
        <w:t>.</w:t>
      </w:r>
      <w:r w:rsidRPr="0041333E">
        <w:t xml:space="preserve">, </w:t>
      </w:r>
      <w:r w:rsidR="009A49DB" w:rsidRPr="0041333E">
        <w:t xml:space="preserve">&amp; </w:t>
      </w:r>
      <w:r w:rsidRPr="0041333E">
        <w:t>Stockwell</w:t>
      </w:r>
      <w:r w:rsidR="009A49DB" w:rsidRPr="0041333E">
        <w:t>,</w:t>
      </w:r>
      <w:r w:rsidRPr="0041333E">
        <w:t xml:space="preserve"> M</w:t>
      </w:r>
      <w:r w:rsidR="009A49DB" w:rsidRPr="0041333E">
        <w:t>.</w:t>
      </w:r>
      <w:r w:rsidRPr="0041333E">
        <w:t>S.</w:t>
      </w:r>
      <w:r w:rsidR="009A49DB" w:rsidRPr="0041333E">
        <w:t xml:space="preserve"> (2015, May)</w:t>
      </w:r>
      <w:r w:rsidR="00DB4FEC" w:rsidRPr="0041333E">
        <w:t>.</w:t>
      </w:r>
      <w:r w:rsidRPr="0041333E">
        <w:t xml:space="preserve"> </w:t>
      </w:r>
      <w:r w:rsidRPr="0041333E">
        <w:rPr>
          <w:i/>
          <w:iCs/>
        </w:rPr>
        <w:t>Under-immunization and missed opportunities for adolescents with chronic medical conditions.</w:t>
      </w:r>
      <w:r w:rsidRPr="0041333E">
        <w:t xml:space="preserve"> </w:t>
      </w:r>
      <w:r w:rsidR="009A49DB" w:rsidRPr="0041333E">
        <w:t xml:space="preserve">Poster symposium, </w:t>
      </w:r>
      <w:r w:rsidRPr="0041333E">
        <w:t>Pediatric Academic Societies Annual Meeting, San Diego, CA</w:t>
      </w:r>
      <w:r w:rsidR="009A49DB" w:rsidRPr="0041333E">
        <w:t>.</w:t>
      </w:r>
      <w:r w:rsidRPr="0041333E">
        <w:t xml:space="preserve"> </w:t>
      </w:r>
    </w:p>
    <w:p w:rsidR="004A1F55" w:rsidRPr="0041333E" w:rsidRDefault="004A1F55" w:rsidP="004A1F55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2016</w:t>
      </w:r>
    </w:p>
    <w:p w:rsidR="00AE0023" w:rsidRPr="0041333E" w:rsidRDefault="00AE0023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t xml:space="preserve">Hoffman, L.F., Francis, N.K., Catalozzi, M., Francis, J.K.R., Stanberry, L.R., &amp; </w:t>
      </w:r>
      <w:r w:rsidRPr="0041333E">
        <w:rPr>
          <w:b/>
        </w:rPr>
        <w:t xml:space="preserve">Rosenthal, S.L. </w:t>
      </w:r>
      <w:r w:rsidR="00342F08" w:rsidRPr="0041333E">
        <w:t>(201</w:t>
      </w:r>
      <w:r w:rsidR="004A1F55" w:rsidRPr="0041333E">
        <w:t>6</w:t>
      </w:r>
      <w:r w:rsidR="00342F08" w:rsidRPr="0041333E">
        <w:t>, March).</w:t>
      </w:r>
      <w:r w:rsidR="00342F08" w:rsidRPr="0041333E">
        <w:rPr>
          <w:b/>
        </w:rPr>
        <w:t xml:space="preserve"> </w:t>
      </w:r>
      <w:r w:rsidRPr="0041333E">
        <w:rPr>
          <w:i/>
        </w:rPr>
        <w:t xml:space="preserve">Inclusion of </w:t>
      </w:r>
      <w:r w:rsidR="00613E4B" w:rsidRPr="0041333E">
        <w:rPr>
          <w:i/>
        </w:rPr>
        <w:t>minors</w:t>
      </w:r>
      <w:r w:rsidRPr="0041333E">
        <w:rPr>
          <w:i/>
        </w:rPr>
        <w:t xml:space="preserve"> in </w:t>
      </w:r>
      <w:r w:rsidR="00342F08" w:rsidRPr="0041333E">
        <w:rPr>
          <w:i/>
        </w:rPr>
        <w:t>c</w:t>
      </w:r>
      <w:r w:rsidRPr="0041333E">
        <w:rPr>
          <w:i/>
        </w:rPr>
        <w:t xml:space="preserve">linical </w:t>
      </w:r>
      <w:r w:rsidR="00342F08" w:rsidRPr="0041333E">
        <w:rPr>
          <w:i/>
        </w:rPr>
        <w:t>t</w:t>
      </w:r>
      <w:r w:rsidRPr="0041333E">
        <w:rPr>
          <w:i/>
        </w:rPr>
        <w:t xml:space="preserve">rials of </w:t>
      </w:r>
      <w:r w:rsidR="00613E4B" w:rsidRPr="0041333E">
        <w:rPr>
          <w:i/>
        </w:rPr>
        <w:t xml:space="preserve">prevention of sexually transmitted infections: </w:t>
      </w:r>
      <w:r w:rsidR="000D0DF6" w:rsidRPr="0041333E">
        <w:rPr>
          <w:i/>
        </w:rPr>
        <w:t>A</w:t>
      </w:r>
      <w:r w:rsidRPr="0041333E">
        <w:rPr>
          <w:i/>
        </w:rPr>
        <w:t xml:space="preserve"> </w:t>
      </w:r>
      <w:r w:rsidR="00342F08" w:rsidRPr="0041333E">
        <w:rPr>
          <w:i/>
        </w:rPr>
        <w:t>r</w:t>
      </w:r>
      <w:r w:rsidRPr="0041333E">
        <w:rPr>
          <w:i/>
        </w:rPr>
        <w:t xml:space="preserve">eview of </w:t>
      </w:r>
      <w:r w:rsidR="00342F08" w:rsidRPr="0041333E">
        <w:rPr>
          <w:i/>
        </w:rPr>
        <w:t>e</w:t>
      </w:r>
      <w:r w:rsidRPr="0041333E">
        <w:rPr>
          <w:i/>
        </w:rPr>
        <w:t xml:space="preserve">xisting </w:t>
      </w:r>
      <w:r w:rsidR="00342F08" w:rsidRPr="0041333E">
        <w:rPr>
          <w:i/>
        </w:rPr>
        <w:t>r</w:t>
      </w:r>
      <w:r w:rsidRPr="0041333E">
        <w:rPr>
          <w:i/>
        </w:rPr>
        <w:t xml:space="preserve">egistered </w:t>
      </w:r>
      <w:r w:rsidR="00342F08" w:rsidRPr="0041333E">
        <w:rPr>
          <w:i/>
        </w:rPr>
        <w:t>s</w:t>
      </w:r>
      <w:r w:rsidRPr="0041333E">
        <w:rPr>
          <w:i/>
        </w:rPr>
        <w:t>tudies.</w:t>
      </w:r>
      <w:r w:rsidRPr="0041333E">
        <w:t xml:space="preserve"> </w:t>
      </w:r>
      <w:r w:rsidR="00342F08" w:rsidRPr="0041333E">
        <w:t xml:space="preserve">Platform presentation, Society for Adolescent Health and Medicine Annual Meeting, </w:t>
      </w:r>
      <w:r w:rsidR="00CB4881" w:rsidRPr="0041333E">
        <w:t>Washington</w:t>
      </w:r>
      <w:r w:rsidR="00342F08" w:rsidRPr="0041333E">
        <w:t>,</w:t>
      </w:r>
      <w:r w:rsidR="00CB4881" w:rsidRPr="0041333E">
        <w:t xml:space="preserve"> DC</w:t>
      </w:r>
      <w:r w:rsidR="00342F08" w:rsidRPr="0041333E">
        <w:t>.</w:t>
      </w:r>
    </w:p>
    <w:p w:rsidR="000172A6" w:rsidRPr="0041333E" w:rsidRDefault="00566978" w:rsidP="00566978">
      <w:pPr>
        <w:pStyle w:val="ListParagraph"/>
        <w:numPr>
          <w:ilvl w:val="0"/>
          <w:numId w:val="17"/>
        </w:numPr>
        <w:ind w:left="540" w:hanging="540"/>
      </w:pPr>
      <w:r w:rsidRPr="0041333E">
        <w:t>Francis</w:t>
      </w:r>
      <w:r w:rsidR="003E4C86" w:rsidRPr="0041333E">
        <w:t xml:space="preserve">, J. K.R., Dapena Fraiz, L., Catallozzi, M., &amp; </w:t>
      </w:r>
      <w:r w:rsidR="003E4C86" w:rsidRPr="0041333E">
        <w:rPr>
          <w:b/>
        </w:rPr>
        <w:t>Rosenthal, S.L</w:t>
      </w:r>
      <w:r w:rsidR="003E4C86" w:rsidRPr="0041333E">
        <w:t xml:space="preserve">. </w:t>
      </w:r>
      <w:r w:rsidR="001F1F77" w:rsidRPr="0041333E">
        <w:t>(2016, March).</w:t>
      </w:r>
      <w:r w:rsidR="001F1F77" w:rsidRPr="0041333E">
        <w:rPr>
          <w:b/>
        </w:rPr>
        <w:t xml:space="preserve"> </w:t>
      </w:r>
      <w:r w:rsidR="004A1F55" w:rsidRPr="0041333E">
        <w:rPr>
          <w:i/>
        </w:rPr>
        <w:t>Adolescent v</w:t>
      </w:r>
      <w:r w:rsidR="003E4C86" w:rsidRPr="0041333E">
        <w:rPr>
          <w:i/>
        </w:rPr>
        <w:t xml:space="preserve">aginal </w:t>
      </w:r>
      <w:r w:rsidR="004A1F55" w:rsidRPr="0041333E">
        <w:rPr>
          <w:i/>
        </w:rPr>
        <w:t>h</w:t>
      </w:r>
      <w:r w:rsidR="003E4C86" w:rsidRPr="0041333E">
        <w:rPr>
          <w:i/>
        </w:rPr>
        <w:t xml:space="preserve">ealth: Qualitative </w:t>
      </w:r>
      <w:r w:rsidR="004A1F55" w:rsidRPr="0041333E">
        <w:rPr>
          <w:i/>
        </w:rPr>
        <w:t>a</w:t>
      </w:r>
      <w:r w:rsidR="003E4C86" w:rsidRPr="0041333E">
        <w:rPr>
          <w:i/>
        </w:rPr>
        <w:t xml:space="preserve">nalysis of </w:t>
      </w:r>
      <w:r w:rsidR="004A1F55" w:rsidRPr="0041333E">
        <w:rPr>
          <w:i/>
        </w:rPr>
        <w:t>f</w:t>
      </w:r>
      <w:r w:rsidR="003E4C86" w:rsidRPr="0041333E">
        <w:rPr>
          <w:i/>
        </w:rPr>
        <w:t xml:space="preserve">emale </w:t>
      </w:r>
      <w:r w:rsidR="004A1F55" w:rsidRPr="0041333E">
        <w:rPr>
          <w:i/>
        </w:rPr>
        <w:t>a</w:t>
      </w:r>
      <w:r w:rsidR="003E4C86" w:rsidRPr="0041333E">
        <w:rPr>
          <w:i/>
        </w:rPr>
        <w:t xml:space="preserve">dolescent </w:t>
      </w:r>
      <w:r w:rsidR="004A1F55" w:rsidRPr="0041333E">
        <w:rPr>
          <w:i/>
        </w:rPr>
        <w:t>a</w:t>
      </w:r>
      <w:r w:rsidR="003E4C86" w:rsidRPr="0041333E">
        <w:rPr>
          <w:i/>
        </w:rPr>
        <w:t xml:space="preserve">ttitudes </w:t>
      </w:r>
      <w:r w:rsidR="004A1F55" w:rsidRPr="0041333E">
        <w:rPr>
          <w:i/>
        </w:rPr>
        <w:t>a</w:t>
      </w:r>
      <w:r w:rsidR="003E4C86" w:rsidRPr="0041333E">
        <w:rPr>
          <w:i/>
        </w:rPr>
        <w:t xml:space="preserve">bout </w:t>
      </w:r>
      <w:r w:rsidR="004A1F55" w:rsidRPr="0041333E">
        <w:rPr>
          <w:i/>
        </w:rPr>
        <w:t>t</w:t>
      </w:r>
      <w:r w:rsidR="003E4C86" w:rsidRPr="0041333E">
        <w:rPr>
          <w:i/>
        </w:rPr>
        <w:t xml:space="preserve">heir </w:t>
      </w:r>
      <w:r w:rsidR="004A1F55" w:rsidRPr="0041333E">
        <w:rPr>
          <w:i/>
        </w:rPr>
        <w:t>v</w:t>
      </w:r>
      <w:r w:rsidR="003E4C86" w:rsidRPr="0041333E">
        <w:rPr>
          <w:i/>
        </w:rPr>
        <w:t xml:space="preserve">aginal </w:t>
      </w:r>
      <w:r w:rsidR="004A1F55" w:rsidRPr="0041333E">
        <w:rPr>
          <w:i/>
        </w:rPr>
        <w:t>h</w:t>
      </w:r>
      <w:r w:rsidR="003E4C86" w:rsidRPr="0041333E">
        <w:rPr>
          <w:i/>
        </w:rPr>
        <w:t>ealth</w:t>
      </w:r>
      <w:r w:rsidR="003E4C86" w:rsidRPr="0041333E">
        <w:t xml:space="preserve">. Poster presentation, Society for Adolescent Health and Medicine Annual Meeting, </w:t>
      </w:r>
      <w:r w:rsidR="00CB4881" w:rsidRPr="0041333E">
        <w:t>Washington, DC</w:t>
      </w:r>
      <w:r w:rsidR="003E4C86" w:rsidRPr="0041333E">
        <w:t>.</w:t>
      </w:r>
    </w:p>
    <w:p w:rsidR="00CB4881" w:rsidRPr="0041333E" w:rsidRDefault="00CB4881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>Meers</w:t>
      </w:r>
      <w:r w:rsidR="00506CBC" w:rsidRPr="0041333E">
        <w:t>,</w:t>
      </w:r>
      <w:r w:rsidRPr="0041333E">
        <w:t xml:space="preserve"> J</w:t>
      </w:r>
      <w:r w:rsidR="00506CBC" w:rsidRPr="0041333E">
        <w:t>.</w:t>
      </w:r>
      <w:r w:rsidRPr="0041333E">
        <w:t>M</w:t>
      </w:r>
      <w:r w:rsidR="00506CBC" w:rsidRPr="0041333E">
        <w:t>.</w:t>
      </w:r>
      <w:r w:rsidRPr="0041333E">
        <w:t>, Short</w:t>
      </w:r>
      <w:r w:rsidR="00506CBC" w:rsidRPr="0041333E">
        <w:t>,</w:t>
      </w:r>
      <w:r w:rsidRPr="0041333E">
        <w:t xml:space="preserve"> M</w:t>
      </w:r>
      <w:r w:rsidR="00506CBC" w:rsidRPr="0041333E">
        <w:t>.</w:t>
      </w:r>
      <w:r w:rsidRPr="0041333E">
        <w:t>B</w:t>
      </w:r>
      <w:r w:rsidR="00506CBC" w:rsidRPr="0041333E">
        <w:t>.</w:t>
      </w:r>
      <w:r w:rsidRPr="0041333E">
        <w:t xml:space="preserve">, </w:t>
      </w:r>
      <w:r w:rsidRPr="0041333E">
        <w:rPr>
          <w:b/>
        </w:rPr>
        <w:t>Rosenthal</w:t>
      </w:r>
      <w:r w:rsidR="00506CBC" w:rsidRPr="0041333E">
        <w:rPr>
          <w:b/>
        </w:rPr>
        <w:t>,</w:t>
      </w:r>
      <w:r w:rsidRPr="0041333E">
        <w:rPr>
          <w:b/>
        </w:rPr>
        <w:t xml:space="preserve"> S</w:t>
      </w:r>
      <w:r w:rsidR="00506CBC" w:rsidRPr="0041333E">
        <w:rPr>
          <w:b/>
        </w:rPr>
        <w:t>.</w:t>
      </w:r>
      <w:r w:rsidRPr="0041333E">
        <w:rPr>
          <w:b/>
        </w:rPr>
        <w:t>L</w:t>
      </w:r>
      <w:r w:rsidR="00506CBC" w:rsidRPr="0041333E">
        <w:rPr>
          <w:b/>
        </w:rPr>
        <w:t>.</w:t>
      </w:r>
      <w:r w:rsidRPr="0041333E">
        <w:t>, Zimet</w:t>
      </w:r>
      <w:r w:rsidR="00506CBC" w:rsidRPr="0041333E">
        <w:t>,</w:t>
      </w:r>
      <w:r w:rsidRPr="0041333E">
        <w:t xml:space="preserve"> G</w:t>
      </w:r>
      <w:r w:rsidR="00506CBC" w:rsidRPr="0041333E">
        <w:t>.</w:t>
      </w:r>
      <w:r w:rsidRPr="0041333E">
        <w:t>D</w:t>
      </w:r>
      <w:r w:rsidR="00506CBC" w:rsidRPr="0041333E">
        <w:t>.</w:t>
      </w:r>
      <w:r w:rsidRPr="0041333E">
        <w:t xml:space="preserve">, </w:t>
      </w:r>
      <w:r w:rsidR="00506CBC" w:rsidRPr="0041333E">
        <w:t>&amp;</w:t>
      </w:r>
      <w:r w:rsidRPr="0041333E">
        <w:t xml:space="preserve"> Auslander</w:t>
      </w:r>
      <w:r w:rsidR="00506CBC" w:rsidRPr="0041333E">
        <w:t>,</w:t>
      </w:r>
      <w:r w:rsidRPr="0041333E">
        <w:t xml:space="preserve"> B</w:t>
      </w:r>
      <w:r w:rsidR="00506CBC" w:rsidRPr="0041333E">
        <w:t>.</w:t>
      </w:r>
      <w:r w:rsidRPr="0041333E">
        <w:t>A. (2016, March)</w:t>
      </w:r>
      <w:r w:rsidR="00DB4FEC" w:rsidRPr="0041333E">
        <w:t>.</w:t>
      </w:r>
      <w:r w:rsidRPr="0041333E">
        <w:t xml:space="preserve">  </w:t>
      </w:r>
      <w:r w:rsidRPr="0041333E">
        <w:rPr>
          <w:i/>
        </w:rPr>
        <w:t>Provider-parent communication about HPV vaccination among vaccine hesitant parents</w:t>
      </w:r>
      <w:r w:rsidRPr="0041333E">
        <w:t>.  Poster presentation</w:t>
      </w:r>
      <w:r w:rsidR="001521AE" w:rsidRPr="0041333E">
        <w:t>,</w:t>
      </w:r>
      <w:r w:rsidRPr="0041333E">
        <w:t xml:space="preserve"> Society for Adolescent Health and Medicine Annual Meeting, Washington DC.</w:t>
      </w:r>
    </w:p>
    <w:p w:rsidR="00CB4881" w:rsidRPr="0041333E" w:rsidRDefault="00DB4FEC" w:rsidP="0056697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40" w:hanging="540"/>
      </w:pPr>
      <w:r w:rsidRPr="0041333E">
        <w:rPr>
          <w:bCs/>
        </w:rPr>
        <w:t>Hofstetter, A.M.</w:t>
      </w:r>
      <w:r w:rsidRPr="0041333E">
        <w:t xml:space="preserve">, Barrett, A., Hargreaves, K., Camargo, S., </w:t>
      </w:r>
      <w:r w:rsidRPr="0041333E">
        <w:rPr>
          <w:b/>
        </w:rPr>
        <w:t>Rosenthal, S.L.</w:t>
      </w:r>
      <w:r w:rsidRPr="0041333E">
        <w:t>, &amp; Stockwell, M.S. (2016, May).</w:t>
      </w:r>
      <w:r w:rsidRPr="0041333E">
        <w:rPr>
          <w:rFonts w:ascii="Verdana" w:hAnsi="Verdana" w:cs="Verdana"/>
          <w:sz w:val="16"/>
          <w:szCs w:val="16"/>
        </w:rPr>
        <w:t xml:space="preserve"> </w:t>
      </w:r>
      <w:r w:rsidRPr="0041333E">
        <w:rPr>
          <w:bCs/>
          <w:i/>
        </w:rPr>
        <w:t>Text message reminders for adolescents with chronic medical conditions</w:t>
      </w:r>
      <w:r w:rsidRPr="0041333E">
        <w:rPr>
          <w:bCs/>
        </w:rPr>
        <w:t xml:space="preserve">. </w:t>
      </w:r>
      <w:r w:rsidRPr="0041333E">
        <w:t xml:space="preserve">Poster presentation, </w:t>
      </w:r>
      <w:r w:rsidRPr="0041333E">
        <w:rPr>
          <w:bCs/>
        </w:rPr>
        <w:t>Pediatric Academic Societies Annual Meeting, Baltimore, MD.</w:t>
      </w:r>
      <w:r w:rsidRPr="0041333E">
        <w:t xml:space="preserve"> </w:t>
      </w:r>
    </w:p>
    <w:p w:rsidR="00777B47" w:rsidRPr="0041333E" w:rsidRDefault="00777B47" w:rsidP="0056697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40" w:hanging="540"/>
      </w:pPr>
      <w:r w:rsidRPr="0041333E">
        <w:t xml:space="preserve">de Roche, A.M., Hoffman, L.F., Francis, N.K., Catallozzi, M., Chang, J., Mauro, C.M., &amp; </w:t>
      </w:r>
      <w:r w:rsidRPr="0041333E">
        <w:rPr>
          <w:b/>
        </w:rPr>
        <w:t>Rosenthal, S.L.</w:t>
      </w:r>
      <w:r w:rsidRPr="0041333E">
        <w:t xml:space="preserve"> (2016, September). </w:t>
      </w:r>
      <w:r w:rsidRPr="0041333E">
        <w:rPr>
          <w:i/>
        </w:rPr>
        <w:t>Adolescent-parent dyad willingness to participate in a hypothetic</w:t>
      </w:r>
      <w:r w:rsidR="00CF2836" w:rsidRPr="0041333E">
        <w:rPr>
          <w:i/>
        </w:rPr>
        <w:t>al microbicide clinical trial: P</w:t>
      </w:r>
      <w:r w:rsidRPr="0041333E">
        <w:rPr>
          <w:i/>
        </w:rPr>
        <w:t>redictors of retention at one-year follow-up</w:t>
      </w:r>
      <w:r w:rsidRPr="0041333E">
        <w:t>. Poster presentation, STD Prevention Conference, Atlanta, GA.</w:t>
      </w:r>
    </w:p>
    <w:p w:rsidR="00777B47" w:rsidRPr="0041333E" w:rsidRDefault="00777B47" w:rsidP="0056697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Pr="0041333E">
        <w:t xml:space="preserve">, de Roche, A.M., Catallozzi, M., Chang, J., Radecki Breitkopf, C., &amp; Mauro, C.M. (2016, September). </w:t>
      </w:r>
      <w:r w:rsidRPr="0041333E">
        <w:rPr>
          <w:i/>
        </w:rPr>
        <w:t>Adolescent willingness to participate in a reproductive health clinical trial at baseline and one-year follow-up.</w:t>
      </w:r>
      <w:r w:rsidR="001404DD" w:rsidRPr="0041333E">
        <w:rPr>
          <w:i/>
        </w:rPr>
        <w:t xml:space="preserve"> </w:t>
      </w:r>
      <w:r w:rsidRPr="0041333E">
        <w:t>Poster presentation, STD Prevention Conference, Atlanta, GA.</w:t>
      </w:r>
    </w:p>
    <w:p w:rsidR="00E8677C" w:rsidRPr="0041333E" w:rsidRDefault="00777B47" w:rsidP="0056697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40" w:hanging="540"/>
        <w:rPr>
          <w:b/>
        </w:rPr>
      </w:pPr>
      <w:r w:rsidRPr="0041333E">
        <w:t xml:space="preserve">Francis, J., Dapena, L., Catallozzi, M., de Roche, A.M., &amp; </w:t>
      </w:r>
      <w:r w:rsidRPr="0041333E">
        <w:rPr>
          <w:b/>
        </w:rPr>
        <w:t>Rosenthal, S.L.</w:t>
      </w:r>
      <w:r w:rsidRPr="0041333E">
        <w:t xml:space="preserve"> (2016, September). </w:t>
      </w:r>
      <w:r w:rsidRPr="0041333E">
        <w:rPr>
          <w:i/>
        </w:rPr>
        <w:t>Pregnant adolescents' attitudes about microbicide preference and involvement of the father-of-the-baby (FOB) and the grandmother</w:t>
      </w:r>
      <w:r w:rsidRPr="0041333E">
        <w:t>. Poster presentation, STD Prevention Conference, Atlanta, GA.</w:t>
      </w:r>
    </w:p>
    <w:p w:rsidR="009D7E4C" w:rsidRPr="0041333E" w:rsidRDefault="009D7E4C" w:rsidP="00777B47">
      <w:pPr>
        <w:widowControl w:val="0"/>
        <w:autoSpaceDE w:val="0"/>
        <w:autoSpaceDN w:val="0"/>
        <w:adjustRightInd w:val="0"/>
      </w:pPr>
      <w:r w:rsidRPr="0041333E">
        <w:rPr>
          <w:b/>
        </w:rPr>
        <w:t>2017</w:t>
      </w:r>
    </w:p>
    <w:p w:rsidR="00533347" w:rsidRPr="0041333E" w:rsidRDefault="00533347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Chang, J., Ipp, L.S., de Roche, A.M., Catallozzi, M., Radecki Breitkopf, C., </w:t>
      </w:r>
      <w:r w:rsidR="004111EE" w:rsidRPr="0041333E">
        <w:t xml:space="preserve">&amp; </w:t>
      </w:r>
      <w:r w:rsidRPr="0041333E">
        <w:rPr>
          <w:b/>
        </w:rPr>
        <w:t>Rosenthal, S.L.</w:t>
      </w:r>
      <w:r w:rsidR="000936E3" w:rsidRPr="0041333E">
        <w:t xml:space="preserve"> (2017, March). </w:t>
      </w:r>
      <w:r w:rsidRPr="0041333E">
        <w:rPr>
          <w:i/>
        </w:rPr>
        <w:t>Adolescent-</w:t>
      </w:r>
      <w:r w:rsidR="00875B74" w:rsidRPr="0041333E">
        <w:rPr>
          <w:i/>
        </w:rPr>
        <w:t>p</w:t>
      </w:r>
      <w:r w:rsidRPr="0041333E">
        <w:rPr>
          <w:i/>
        </w:rPr>
        <w:t xml:space="preserve">arent </w:t>
      </w:r>
      <w:r w:rsidR="00875B74" w:rsidRPr="0041333E">
        <w:rPr>
          <w:i/>
        </w:rPr>
        <w:t>d</w:t>
      </w:r>
      <w:r w:rsidRPr="0041333E">
        <w:rPr>
          <w:i/>
        </w:rPr>
        <w:t xml:space="preserve">yad </w:t>
      </w:r>
      <w:r w:rsidR="00875B74" w:rsidRPr="0041333E">
        <w:rPr>
          <w:i/>
        </w:rPr>
        <w:t>d</w:t>
      </w:r>
      <w:r w:rsidRPr="0041333E">
        <w:rPr>
          <w:i/>
        </w:rPr>
        <w:t xml:space="preserve">escriptions of the </w:t>
      </w:r>
      <w:r w:rsidR="00875B74" w:rsidRPr="0041333E">
        <w:rPr>
          <w:i/>
        </w:rPr>
        <w:t>d</w:t>
      </w:r>
      <w:r w:rsidRPr="0041333E">
        <w:rPr>
          <w:i/>
        </w:rPr>
        <w:t xml:space="preserve">ecision to </w:t>
      </w:r>
      <w:r w:rsidR="00875B74" w:rsidRPr="0041333E">
        <w:rPr>
          <w:i/>
        </w:rPr>
        <w:t>start the HPV vaccine s</w:t>
      </w:r>
      <w:r w:rsidRPr="0041333E">
        <w:rPr>
          <w:i/>
        </w:rPr>
        <w:t>eries</w:t>
      </w:r>
      <w:r w:rsidR="000936E3" w:rsidRPr="0041333E">
        <w:t xml:space="preserve">. </w:t>
      </w:r>
      <w:r w:rsidRPr="0041333E">
        <w:t>Poster presentation, Society for Adolescent Health and Medicine Annual Meeting, New Orleans, LA.</w:t>
      </w:r>
    </w:p>
    <w:p w:rsidR="00533347" w:rsidRPr="0041333E" w:rsidRDefault="00533347" w:rsidP="0056697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40" w:hanging="540"/>
      </w:pPr>
      <w:r w:rsidRPr="0041333E">
        <w:t xml:space="preserve">de Roche, A.M., Mauro, C.M., Catallozzi, M., Chang, J., Radecki Breitkopf, C., </w:t>
      </w:r>
      <w:r w:rsidR="004111EE" w:rsidRPr="0041333E">
        <w:t xml:space="preserve">&amp; </w:t>
      </w:r>
      <w:r w:rsidRPr="0041333E">
        <w:rPr>
          <w:b/>
        </w:rPr>
        <w:t>Rosenthal, S.L.</w:t>
      </w:r>
      <w:r w:rsidR="000936E3" w:rsidRPr="0041333E">
        <w:t xml:space="preserve"> (2017, March). </w:t>
      </w:r>
      <w:r w:rsidRPr="0041333E">
        <w:rPr>
          <w:i/>
        </w:rPr>
        <w:t xml:space="preserve">Willingness to </w:t>
      </w:r>
      <w:r w:rsidR="00875B74" w:rsidRPr="0041333E">
        <w:rPr>
          <w:i/>
        </w:rPr>
        <w:t>p</w:t>
      </w:r>
      <w:r w:rsidRPr="0041333E">
        <w:rPr>
          <w:i/>
        </w:rPr>
        <w:t xml:space="preserve">articipate in a </w:t>
      </w:r>
      <w:r w:rsidR="00875B74" w:rsidRPr="0041333E">
        <w:rPr>
          <w:i/>
        </w:rPr>
        <w:t>h</w:t>
      </w:r>
      <w:r w:rsidRPr="0041333E">
        <w:rPr>
          <w:i/>
        </w:rPr>
        <w:t xml:space="preserve">ypothetical </w:t>
      </w:r>
      <w:r w:rsidR="00875B74" w:rsidRPr="0041333E">
        <w:rPr>
          <w:i/>
        </w:rPr>
        <w:t>m</w:t>
      </w:r>
      <w:r w:rsidRPr="0041333E">
        <w:rPr>
          <w:i/>
        </w:rPr>
        <w:t xml:space="preserve">icrobicide </w:t>
      </w:r>
      <w:r w:rsidR="00875B74" w:rsidRPr="0041333E">
        <w:rPr>
          <w:i/>
        </w:rPr>
        <w:t>c</w:t>
      </w:r>
      <w:r w:rsidRPr="0041333E">
        <w:rPr>
          <w:i/>
        </w:rPr>
        <w:t xml:space="preserve">linical </w:t>
      </w:r>
      <w:r w:rsidR="00875B74" w:rsidRPr="0041333E">
        <w:rPr>
          <w:i/>
        </w:rPr>
        <w:t>t</w:t>
      </w:r>
      <w:r w:rsidRPr="0041333E">
        <w:rPr>
          <w:i/>
        </w:rPr>
        <w:t>rial</w:t>
      </w:r>
      <w:r w:rsidR="000D0DF6" w:rsidRPr="0041333E">
        <w:rPr>
          <w:i/>
        </w:rPr>
        <w:t xml:space="preserve">: </w:t>
      </w:r>
      <w:r w:rsidRPr="0041333E">
        <w:rPr>
          <w:i/>
        </w:rPr>
        <w:t xml:space="preserve">Changes in </w:t>
      </w:r>
      <w:r w:rsidR="00875B74" w:rsidRPr="0041333E">
        <w:rPr>
          <w:i/>
        </w:rPr>
        <w:t>a</w:t>
      </w:r>
      <w:r w:rsidRPr="0041333E">
        <w:rPr>
          <w:i/>
        </w:rPr>
        <w:t>dolescent-</w:t>
      </w:r>
      <w:r w:rsidR="00875B74" w:rsidRPr="0041333E">
        <w:rPr>
          <w:i/>
        </w:rPr>
        <w:t>p</w:t>
      </w:r>
      <w:r w:rsidRPr="0041333E">
        <w:rPr>
          <w:i/>
        </w:rPr>
        <w:t xml:space="preserve">arent </w:t>
      </w:r>
      <w:r w:rsidR="00875B74" w:rsidRPr="0041333E">
        <w:rPr>
          <w:i/>
        </w:rPr>
        <w:t>d</w:t>
      </w:r>
      <w:r w:rsidRPr="0041333E">
        <w:rPr>
          <w:i/>
        </w:rPr>
        <w:t xml:space="preserve">iscordance </w:t>
      </w:r>
      <w:r w:rsidR="00875B74" w:rsidRPr="0041333E">
        <w:rPr>
          <w:i/>
        </w:rPr>
        <w:t>o</w:t>
      </w:r>
      <w:r w:rsidRPr="0041333E">
        <w:rPr>
          <w:i/>
        </w:rPr>
        <w:t xml:space="preserve">ver </w:t>
      </w:r>
      <w:r w:rsidR="00875B74" w:rsidRPr="0041333E">
        <w:rPr>
          <w:i/>
        </w:rPr>
        <w:t>t</w:t>
      </w:r>
      <w:r w:rsidRPr="0041333E">
        <w:rPr>
          <w:i/>
        </w:rPr>
        <w:t xml:space="preserve">ime. </w:t>
      </w:r>
      <w:r w:rsidRPr="0041333E">
        <w:t>Poster presentation, Society for Adolescent Health and Medicine Annual Meeting, New Orleans, LA.</w:t>
      </w:r>
    </w:p>
    <w:p w:rsidR="00533347" w:rsidRPr="0041333E" w:rsidRDefault="009D7E4C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Auslander, B., Meers, J.M., Short, M.B., </w:t>
      </w:r>
      <w:r w:rsidRPr="0041333E">
        <w:rPr>
          <w:b/>
        </w:rPr>
        <w:t>Rosenthal, S.L.</w:t>
      </w:r>
      <w:r w:rsidRPr="0041333E">
        <w:t xml:space="preserve">, </w:t>
      </w:r>
      <w:r w:rsidR="004111EE" w:rsidRPr="0041333E">
        <w:t xml:space="preserve">&amp; </w:t>
      </w:r>
      <w:r w:rsidR="000936E3" w:rsidRPr="0041333E">
        <w:t xml:space="preserve">Zimet, G.D. (2017, March). </w:t>
      </w:r>
      <w:r w:rsidR="00E83CFF" w:rsidRPr="0041333E">
        <w:rPr>
          <w:i/>
        </w:rPr>
        <w:t>A q</w:t>
      </w:r>
      <w:r w:rsidRPr="0041333E">
        <w:rPr>
          <w:i/>
        </w:rPr>
        <w:t xml:space="preserve">ualitative </w:t>
      </w:r>
      <w:r w:rsidR="00875B74" w:rsidRPr="0041333E">
        <w:rPr>
          <w:i/>
        </w:rPr>
        <w:t>a</w:t>
      </w:r>
      <w:r w:rsidRPr="0041333E">
        <w:rPr>
          <w:i/>
        </w:rPr>
        <w:t xml:space="preserve">nalysis of the </w:t>
      </w:r>
      <w:r w:rsidR="00875B74" w:rsidRPr="0041333E">
        <w:rPr>
          <w:i/>
        </w:rPr>
        <w:t>i</w:t>
      </w:r>
      <w:r w:rsidRPr="0041333E">
        <w:rPr>
          <w:i/>
        </w:rPr>
        <w:t>ntention-</w:t>
      </w:r>
      <w:r w:rsidR="00875B74" w:rsidRPr="0041333E">
        <w:rPr>
          <w:i/>
        </w:rPr>
        <w:t>b</w:t>
      </w:r>
      <w:r w:rsidRPr="0041333E">
        <w:rPr>
          <w:i/>
        </w:rPr>
        <w:t xml:space="preserve">ehavior </w:t>
      </w:r>
      <w:r w:rsidR="00875B74" w:rsidRPr="0041333E">
        <w:rPr>
          <w:i/>
        </w:rPr>
        <w:t>r</w:t>
      </w:r>
      <w:r w:rsidRPr="0041333E">
        <w:rPr>
          <w:i/>
        </w:rPr>
        <w:t xml:space="preserve">elationship for HPV </w:t>
      </w:r>
      <w:r w:rsidR="00875B74" w:rsidRPr="0041333E">
        <w:rPr>
          <w:i/>
        </w:rPr>
        <w:t>v</w:t>
      </w:r>
      <w:r w:rsidR="000936E3" w:rsidRPr="0041333E">
        <w:rPr>
          <w:i/>
        </w:rPr>
        <w:t xml:space="preserve">accination: </w:t>
      </w:r>
      <w:r w:rsidRPr="0041333E">
        <w:rPr>
          <w:i/>
        </w:rPr>
        <w:t xml:space="preserve">Parents’ </w:t>
      </w:r>
      <w:r w:rsidR="00875B74" w:rsidRPr="0041333E">
        <w:rPr>
          <w:i/>
        </w:rPr>
        <w:t>d</w:t>
      </w:r>
      <w:r w:rsidRPr="0041333E">
        <w:rPr>
          <w:i/>
        </w:rPr>
        <w:t xml:space="preserve">escriptions of their </w:t>
      </w:r>
      <w:r w:rsidR="00875B74" w:rsidRPr="0041333E">
        <w:rPr>
          <w:i/>
        </w:rPr>
        <w:t>i</w:t>
      </w:r>
      <w:r w:rsidRPr="0041333E">
        <w:rPr>
          <w:i/>
        </w:rPr>
        <w:t xml:space="preserve">ntentions, </w:t>
      </w:r>
      <w:r w:rsidR="00875B74" w:rsidRPr="0041333E">
        <w:rPr>
          <w:i/>
        </w:rPr>
        <w:t>d</w:t>
      </w:r>
      <w:r w:rsidRPr="0041333E">
        <w:rPr>
          <w:i/>
        </w:rPr>
        <w:t>ecision-</w:t>
      </w:r>
      <w:r w:rsidR="00875B74" w:rsidRPr="0041333E">
        <w:rPr>
          <w:i/>
        </w:rPr>
        <w:t>m</w:t>
      </w:r>
      <w:r w:rsidRPr="0041333E">
        <w:rPr>
          <w:i/>
        </w:rPr>
        <w:t xml:space="preserve">aking </w:t>
      </w:r>
      <w:r w:rsidR="00875B74" w:rsidRPr="0041333E">
        <w:rPr>
          <w:i/>
        </w:rPr>
        <w:t>b</w:t>
      </w:r>
      <w:r w:rsidRPr="0041333E">
        <w:rPr>
          <w:i/>
        </w:rPr>
        <w:t xml:space="preserve">ehaviors, and </w:t>
      </w:r>
      <w:r w:rsidR="00875B74" w:rsidRPr="0041333E">
        <w:rPr>
          <w:i/>
        </w:rPr>
        <w:t>p</w:t>
      </w:r>
      <w:r w:rsidRPr="0041333E">
        <w:rPr>
          <w:i/>
        </w:rPr>
        <w:t xml:space="preserve">lanning </w:t>
      </w:r>
      <w:r w:rsidR="00875B74" w:rsidRPr="0041333E">
        <w:rPr>
          <w:i/>
        </w:rPr>
        <w:t>p</w:t>
      </w:r>
      <w:r w:rsidRPr="0041333E">
        <w:rPr>
          <w:i/>
        </w:rPr>
        <w:t>rocesses</w:t>
      </w:r>
      <w:r w:rsidR="000936E3" w:rsidRPr="0041333E">
        <w:t xml:space="preserve">. </w:t>
      </w:r>
      <w:r w:rsidR="00E83CFF" w:rsidRPr="0041333E">
        <w:t>Poster session</w:t>
      </w:r>
      <w:r w:rsidRPr="0041333E">
        <w:t>, Society for Adolescent Health and Medicine Annual Meeting, New Orleans, LA.</w:t>
      </w:r>
    </w:p>
    <w:p w:rsidR="00EC2D4A" w:rsidRPr="0041333E" w:rsidRDefault="00E8677C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Francis, J., Dapena Fraiz, L., Catallozzi, M., Ipp, L.S., Radecki Breitkopf, C., &amp; </w:t>
      </w:r>
      <w:r w:rsidRPr="0041333E">
        <w:rPr>
          <w:b/>
        </w:rPr>
        <w:t>Rosenthal, S.L.</w:t>
      </w:r>
      <w:r w:rsidR="000936E3" w:rsidRPr="0041333E">
        <w:t xml:space="preserve"> (2017, March). </w:t>
      </w:r>
      <w:r w:rsidRPr="0041333E">
        <w:rPr>
          <w:i/>
        </w:rPr>
        <w:t>Discordant adolescent-parent dyads discuss participation in a hypothetical clinical trial: A qualitative analysis</w:t>
      </w:r>
      <w:r w:rsidRPr="0041333E">
        <w:t>. Platform presentation, Society for Adolescent Health and Medicine Annual Meeting, New Orleans, LA.</w:t>
      </w:r>
    </w:p>
    <w:p w:rsidR="00EC2D4A" w:rsidRPr="0041333E" w:rsidRDefault="00EC2D4A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Catallozzi, M., de Roche, A.M., Radecki Breitkopf, C., Mauro, C.M., &amp; </w:t>
      </w:r>
      <w:r w:rsidRPr="0041333E">
        <w:rPr>
          <w:b/>
        </w:rPr>
        <w:t xml:space="preserve">Rosenthal, S.L. </w:t>
      </w:r>
      <w:r w:rsidRPr="0041333E">
        <w:t xml:space="preserve">(2017, May). </w:t>
      </w:r>
      <w:r w:rsidRPr="0041333E">
        <w:rPr>
          <w:i/>
        </w:rPr>
        <w:t>Adolescents' recall of and attitudes toward willingness to participate in reproductive health clinical trials over time.</w:t>
      </w:r>
      <w:r w:rsidRPr="0041333E">
        <w:t xml:space="preserve"> Poster presentation, Pediatric Academic Societies Annual Meeting, San Francisco, CA.</w:t>
      </w:r>
    </w:p>
    <w:p w:rsidR="00EC2D4A" w:rsidRPr="0041333E" w:rsidRDefault="00EC2D4A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Catallozzi, M., Dapena Fraiz, L., Garbers-Adams, S., Nechitilo, M., Gold, M., Bell, D., &amp; </w:t>
      </w:r>
      <w:r w:rsidRPr="0041333E">
        <w:rPr>
          <w:b/>
        </w:rPr>
        <w:t xml:space="preserve">Rosenthal, S.L. </w:t>
      </w:r>
      <w:r w:rsidRPr="0041333E">
        <w:t xml:space="preserve">(2017, May). </w:t>
      </w:r>
      <w:r w:rsidRPr="0041333E">
        <w:rPr>
          <w:i/>
        </w:rPr>
        <w:t xml:space="preserve">Male adolescents' perspectives on health and fitness goals to guide an app to support coaching using motivational interviewing. </w:t>
      </w:r>
      <w:r w:rsidRPr="0041333E">
        <w:t>Poster presentation, Pediatric Academic Societies Annual Meeting, San Francisco, CA.</w:t>
      </w:r>
    </w:p>
    <w:p w:rsidR="00EC2D4A" w:rsidRPr="0041333E" w:rsidRDefault="00EC2D4A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Ott, M., </w:t>
      </w:r>
      <w:r w:rsidRPr="0041333E">
        <w:rPr>
          <w:b/>
        </w:rPr>
        <w:t>Rosenthal, S.L.</w:t>
      </w:r>
      <w:r w:rsidRPr="0041333E">
        <w:t>, Crawley, F.P., Sáez-Llorens, X., Owusu-Agyei, S., Neubauer, D., Dubin, G., Poplazarova, T., &amp; Begg, N. (2017, May).</w:t>
      </w:r>
      <w:r w:rsidR="002D2D79" w:rsidRPr="0041333E">
        <w:t xml:space="preserve"> </w:t>
      </w:r>
      <w:r w:rsidR="002D2D79" w:rsidRPr="0041333E">
        <w:rPr>
          <w:i/>
        </w:rPr>
        <w:t>Ethical considerations for inclusion of children of minor parents in clinical trials.</w:t>
      </w:r>
      <w:r w:rsidR="002D2D79" w:rsidRPr="0041333E">
        <w:t xml:space="preserve"> Poster presentation, Pediatric Academic Societies Annual Meeting, San Francisco, CA.</w:t>
      </w:r>
    </w:p>
    <w:p w:rsidR="007927F0" w:rsidRPr="0041333E" w:rsidRDefault="007927F0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, Dapena Fraiz, L., de Roche, A.M., Catallozzi, M., Shapiro, G.K., &amp; Zimet, G.D. (2017, July). </w:t>
      </w:r>
      <w:r w:rsidRPr="0041333E">
        <w:rPr>
          <w:i/>
        </w:rPr>
        <w:t>A psych</w:t>
      </w:r>
      <w:r w:rsidR="00E83CFF" w:rsidRPr="0041333E">
        <w:rPr>
          <w:i/>
        </w:rPr>
        <w:t>osocial evaluation of the Zika v</w:t>
      </w:r>
      <w:r w:rsidRPr="0041333E">
        <w:rPr>
          <w:i/>
        </w:rPr>
        <w:t>irus: U.S. pregnant women’s knowledge and attitudes about prevention.</w:t>
      </w:r>
      <w:r w:rsidRPr="0041333E">
        <w:t xml:space="preserve"> Platform presentation, </w:t>
      </w:r>
      <w:r w:rsidR="003B1CB0" w:rsidRPr="0041333E">
        <w:t>STI &amp; HIV World Congress</w:t>
      </w:r>
      <w:r w:rsidRPr="0041333E">
        <w:t xml:space="preserve">, </w:t>
      </w:r>
      <w:r w:rsidR="00FC770B" w:rsidRPr="0041333E">
        <w:t>Rio de Janeiro</w:t>
      </w:r>
      <w:r w:rsidRPr="0041333E">
        <w:t xml:space="preserve">, Brazil.  </w:t>
      </w:r>
    </w:p>
    <w:p w:rsidR="007927F0" w:rsidRPr="0041333E" w:rsidRDefault="007927F0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rPr>
          <w:b/>
        </w:rPr>
        <w:t>Rosenthal</w:t>
      </w:r>
      <w:r w:rsidR="008537BD" w:rsidRPr="0041333E">
        <w:rPr>
          <w:b/>
        </w:rPr>
        <w:t>,</w:t>
      </w:r>
      <w:r w:rsidRPr="0041333E">
        <w:rPr>
          <w:b/>
        </w:rPr>
        <w:t xml:space="preserve"> S</w:t>
      </w:r>
      <w:r w:rsidR="008537BD" w:rsidRPr="0041333E">
        <w:rPr>
          <w:b/>
        </w:rPr>
        <w:t>.</w:t>
      </w:r>
      <w:r w:rsidRPr="0041333E">
        <w:rPr>
          <w:b/>
        </w:rPr>
        <w:t>L</w:t>
      </w:r>
      <w:r w:rsidR="008537BD" w:rsidRPr="0041333E">
        <w:rPr>
          <w:b/>
        </w:rPr>
        <w:t>.</w:t>
      </w:r>
      <w:r w:rsidRPr="0041333E">
        <w:t>, de Roche</w:t>
      </w:r>
      <w:r w:rsidR="008537BD" w:rsidRPr="0041333E">
        <w:t>,</w:t>
      </w:r>
      <w:r w:rsidRPr="0041333E">
        <w:t xml:space="preserve"> A</w:t>
      </w:r>
      <w:r w:rsidR="008537BD" w:rsidRPr="0041333E">
        <w:t>.</w:t>
      </w:r>
      <w:r w:rsidRPr="0041333E">
        <w:t>M</w:t>
      </w:r>
      <w:r w:rsidR="008537BD" w:rsidRPr="0041333E">
        <w:t>.</w:t>
      </w:r>
      <w:r w:rsidRPr="0041333E">
        <w:t>, Catallozzi</w:t>
      </w:r>
      <w:r w:rsidR="008537BD" w:rsidRPr="0041333E">
        <w:t>,</w:t>
      </w:r>
      <w:r w:rsidRPr="0041333E">
        <w:t xml:space="preserve"> M</w:t>
      </w:r>
      <w:r w:rsidR="008537BD" w:rsidRPr="0041333E">
        <w:t>.</w:t>
      </w:r>
      <w:r w:rsidRPr="0041333E">
        <w:t>, Radecki Breitkopf</w:t>
      </w:r>
      <w:r w:rsidR="008537BD" w:rsidRPr="0041333E">
        <w:t>,</w:t>
      </w:r>
      <w:r w:rsidRPr="0041333E">
        <w:t xml:space="preserve"> C</w:t>
      </w:r>
      <w:r w:rsidR="008537BD" w:rsidRPr="0041333E">
        <w:t>.</w:t>
      </w:r>
      <w:r w:rsidRPr="0041333E">
        <w:t>, Ipp</w:t>
      </w:r>
      <w:r w:rsidR="008537BD" w:rsidRPr="0041333E">
        <w:t>,</w:t>
      </w:r>
      <w:r w:rsidRPr="0041333E">
        <w:t xml:space="preserve"> L</w:t>
      </w:r>
      <w:r w:rsidR="008537BD" w:rsidRPr="0041333E">
        <w:t>.</w:t>
      </w:r>
      <w:r w:rsidRPr="0041333E">
        <w:t>S</w:t>
      </w:r>
      <w:r w:rsidR="008537BD" w:rsidRPr="0041333E">
        <w:t>.</w:t>
      </w:r>
      <w:r w:rsidRPr="0041333E">
        <w:t>, Chang</w:t>
      </w:r>
      <w:r w:rsidR="008537BD" w:rsidRPr="0041333E">
        <w:t>,</w:t>
      </w:r>
      <w:r w:rsidRPr="0041333E">
        <w:t xml:space="preserve"> J</w:t>
      </w:r>
      <w:r w:rsidR="008537BD" w:rsidRPr="0041333E">
        <w:t>.</w:t>
      </w:r>
      <w:r w:rsidRPr="0041333E">
        <w:t>, Francis</w:t>
      </w:r>
      <w:r w:rsidR="008537BD" w:rsidRPr="0041333E">
        <w:t>,</w:t>
      </w:r>
      <w:r w:rsidRPr="0041333E">
        <w:t xml:space="preserve"> J</w:t>
      </w:r>
      <w:r w:rsidR="008537BD" w:rsidRPr="0041333E">
        <w:t>.</w:t>
      </w:r>
      <w:r w:rsidRPr="0041333E">
        <w:t>K</w:t>
      </w:r>
      <w:r w:rsidR="008537BD" w:rsidRPr="0041333E">
        <w:t>.</w:t>
      </w:r>
      <w:r w:rsidRPr="0041333E">
        <w:t>,</w:t>
      </w:r>
      <w:r w:rsidR="008537BD" w:rsidRPr="0041333E">
        <w:t xml:space="preserve"> &amp;</w:t>
      </w:r>
      <w:r w:rsidRPr="0041333E">
        <w:t xml:space="preserve"> Mauro, C</w:t>
      </w:r>
      <w:r w:rsidR="008537BD" w:rsidRPr="0041333E">
        <w:t>.</w:t>
      </w:r>
      <w:r w:rsidRPr="0041333E">
        <w:t xml:space="preserve">M. </w:t>
      </w:r>
      <w:r w:rsidR="008537BD" w:rsidRPr="0041333E">
        <w:t xml:space="preserve">(2017, July). </w:t>
      </w:r>
      <w:r w:rsidRPr="0041333E">
        <w:rPr>
          <w:i/>
        </w:rPr>
        <w:t>Adolescents’ and their parents’ attitudes over time about parental involvement in clinical research</w:t>
      </w:r>
      <w:r w:rsidRPr="0041333E">
        <w:t xml:space="preserve">. Poster presentation, </w:t>
      </w:r>
      <w:r w:rsidR="004242C9" w:rsidRPr="0041333E">
        <w:t>STI &amp; HIV World Congress</w:t>
      </w:r>
      <w:r w:rsidRPr="0041333E">
        <w:t xml:space="preserve">, </w:t>
      </w:r>
      <w:r w:rsidR="00FC770B" w:rsidRPr="0041333E">
        <w:t>Rio de Janeiro</w:t>
      </w:r>
      <w:r w:rsidRPr="0041333E">
        <w:t xml:space="preserve">, Brazil.  </w:t>
      </w:r>
    </w:p>
    <w:p w:rsidR="007927F0" w:rsidRPr="0041333E" w:rsidRDefault="007927F0" w:rsidP="00566978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rPr>
          <w:b/>
        </w:rPr>
        <w:t>Rosenthal</w:t>
      </w:r>
      <w:r w:rsidR="008537BD" w:rsidRPr="0041333E">
        <w:rPr>
          <w:b/>
        </w:rPr>
        <w:t>,</w:t>
      </w:r>
      <w:r w:rsidRPr="0041333E">
        <w:rPr>
          <w:b/>
        </w:rPr>
        <w:t xml:space="preserve"> S</w:t>
      </w:r>
      <w:r w:rsidR="008537BD" w:rsidRPr="0041333E">
        <w:rPr>
          <w:b/>
        </w:rPr>
        <w:t>.</w:t>
      </w:r>
      <w:r w:rsidRPr="0041333E">
        <w:rPr>
          <w:b/>
        </w:rPr>
        <w:t>L</w:t>
      </w:r>
      <w:r w:rsidR="008537BD" w:rsidRPr="0041333E">
        <w:rPr>
          <w:b/>
        </w:rPr>
        <w:t>.</w:t>
      </w:r>
      <w:r w:rsidRPr="0041333E">
        <w:t>, de Roche</w:t>
      </w:r>
      <w:r w:rsidR="008537BD" w:rsidRPr="0041333E">
        <w:t>,</w:t>
      </w:r>
      <w:r w:rsidRPr="0041333E">
        <w:t xml:space="preserve"> A</w:t>
      </w:r>
      <w:r w:rsidR="008537BD" w:rsidRPr="0041333E">
        <w:t>.</w:t>
      </w:r>
      <w:r w:rsidRPr="0041333E">
        <w:t>M</w:t>
      </w:r>
      <w:r w:rsidR="008537BD" w:rsidRPr="0041333E">
        <w:t>.</w:t>
      </w:r>
      <w:r w:rsidRPr="0041333E">
        <w:t>, Catallozzi</w:t>
      </w:r>
      <w:r w:rsidR="008537BD" w:rsidRPr="0041333E">
        <w:t>,</w:t>
      </w:r>
      <w:r w:rsidRPr="0041333E">
        <w:t xml:space="preserve"> M</w:t>
      </w:r>
      <w:r w:rsidR="008537BD" w:rsidRPr="0041333E">
        <w:t>.</w:t>
      </w:r>
      <w:r w:rsidRPr="0041333E">
        <w:t xml:space="preserve">, </w:t>
      </w:r>
      <w:r w:rsidR="008537BD" w:rsidRPr="0041333E">
        <w:t xml:space="preserve">&amp; </w:t>
      </w:r>
      <w:r w:rsidRPr="0041333E">
        <w:t>Radecki Breitkopf</w:t>
      </w:r>
      <w:r w:rsidR="008537BD" w:rsidRPr="0041333E">
        <w:t>,</w:t>
      </w:r>
      <w:r w:rsidRPr="0041333E">
        <w:t xml:space="preserve"> C. </w:t>
      </w:r>
      <w:r w:rsidR="008537BD" w:rsidRPr="0041333E">
        <w:t xml:space="preserve">(2017, July). </w:t>
      </w:r>
      <w:r w:rsidRPr="0041333E">
        <w:rPr>
          <w:i/>
        </w:rPr>
        <w:t>Adolescents’ qualitative descriptions of their attitudinal changes regarding hypothetical clinical trial participation.</w:t>
      </w:r>
      <w:r w:rsidRPr="0041333E">
        <w:t xml:space="preserve"> Poster presentation, </w:t>
      </w:r>
      <w:r w:rsidR="00FC770B" w:rsidRPr="0041333E">
        <w:t>STI &amp; HIV World Congress</w:t>
      </w:r>
      <w:r w:rsidRPr="0041333E">
        <w:t xml:space="preserve">, </w:t>
      </w:r>
      <w:r w:rsidR="00FC770B" w:rsidRPr="0041333E">
        <w:t>Rio de Janeiro</w:t>
      </w:r>
      <w:r w:rsidRPr="0041333E">
        <w:t xml:space="preserve">, Brazil.  </w:t>
      </w:r>
    </w:p>
    <w:p w:rsidR="00D96741" w:rsidRPr="0041333E" w:rsidRDefault="00804691" w:rsidP="00D96741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Catallozzi, M., Dapena Fraiz, L., Zimet, G.D., &amp; </w:t>
      </w:r>
      <w:r w:rsidRPr="0041333E">
        <w:rPr>
          <w:b/>
        </w:rPr>
        <w:t>Rosenthal, S.L.</w:t>
      </w:r>
      <w:r w:rsidR="00037C05" w:rsidRPr="0041333E">
        <w:rPr>
          <w:b/>
        </w:rPr>
        <w:t xml:space="preserve"> </w:t>
      </w:r>
      <w:r w:rsidR="00037C05" w:rsidRPr="0041333E">
        <w:t>(2017, July).</w:t>
      </w:r>
      <w:r w:rsidRPr="0041333E">
        <w:rPr>
          <w:b/>
        </w:rPr>
        <w:t xml:space="preserve"> </w:t>
      </w:r>
      <w:r w:rsidRPr="0041333E">
        <w:rPr>
          <w:i/>
        </w:rPr>
        <w:t>Father of the baby’s opinion influences attitudes about microb</w:t>
      </w:r>
      <w:r w:rsidR="000D0DF6" w:rsidRPr="0041333E">
        <w:rPr>
          <w:i/>
        </w:rPr>
        <w:t>icides for</w:t>
      </w:r>
      <w:r w:rsidRPr="0041333E">
        <w:rPr>
          <w:i/>
        </w:rPr>
        <w:t xml:space="preserve"> bacterial vag</w:t>
      </w:r>
      <w:r w:rsidR="00037C05" w:rsidRPr="0041333E">
        <w:rPr>
          <w:i/>
        </w:rPr>
        <w:t>inosis</w:t>
      </w:r>
      <w:r w:rsidRPr="0041333E">
        <w:t xml:space="preserve">. Poster presentation, </w:t>
      </w:r>
      <w:r w:rsidR="00520655" w:rsidRPr="0041333E">
        <w:t>STI &amp; HIV World Congress</w:t>
      </w:r>
      <w:r w:rsidRPr="0041333E">
        <w:t>, Rio</w:t>
      </w:r>
      <w:r w:rsidR="00520655" w:rsidRPr="0041333E">
        <w:t xml:space="preserve"> de Janeiro</w:t>
      </w:r>
      <w:r w:rsidRPr="0041333E">
        <w:t xml:space="preserve">, Brazil.  </w:t>
      </w:r>
    </w:p>
    <w:p w:rsidR="00D96741" w:rsidRPr="0041333E" w:rsidRDefault="00D96741" w:rsidP="00D96741">
      <w:pPr>
        <w:tabs>
          <w:tab w:val="left" w:pos="540"/>
        </w:tabs>
        <w:rPr>
          <w:b/>
        </w:rPr>
      </w:pPr>
      <w:r w:rsidRPr="0041333E">
        <w:rPr>
          <w:b/>
        </w:rPr>
        <w:t>2018</w:t>
      </w:r>
    </w:p>
    <w:p w:rsidR="000552C6" w:rsidRPr="0041333E" w:rsidRDefault="00D96741" w:rsidP="000552C6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Tsevat, R.K., Radecki Breitkopf, C., de Roche, A.M., Landers, S.E., Ipp, L.S., Catallozzi, M., &amp; </w:t>
      </w:r>
      <w:r w:rsidRPr="0041333E">
        <w:rPr>
          <w:b/>
        </w:rPr>
        <w:t>Rosenthal, S.L.</w:t>
      </w:r>
      <w:r w:rsidRPr="0041333E">
        <w:t xml:space="preserve"> (2018, March). </w:t>
      </w:r>
      <w:r w:rsidRPr="0041333E">
        <w:rPr>
          <w:i/>
          <w:iCs/>
        </w:rPr>
        <w:t>Parents’ attitudes toward adolescent participation in a hypothetical clinical trial: Changes over one year.</w:t>
      </w:r>
      <w:r w:rsidRPr="0041333E">
        <w:t xml:space="preserve"> Poster presentation, Society for Adolescent Health and Medicine Annual Meeting, Seattle, </w:t>
      </w:r>
      <w:r w:rsidR="004379E8">
        <w:t>WA</w:t>
      </w:r>
      <w:r w:rsidRPr="0041333E">
        <w:t>.</w:t>
      </w:r>
    </w:p>
    <w:p w:rsidR="000552C6" w:rsidRPr="0041333E" w:rsidRDefault="000552C6" w:rsidP="000552C6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>Francis, J.K.R.,</w:t>
      </w:r>
      <w:r w:rsidRPr="0041333E">
        <w:rPr>
          <w:b/>
          <w:bCs/>
        </w:rPr>
        <w:t xml:space="preserve"> </w:t>
      </w:r>
      <w:r w:rsidRPr="0041333E">
        <w:rPr>
          <w:bCs/>
        </w:rPr>
        <w:t>Landers, S.E.</w:t>
      </w:r>
      <w:r w:rsidRPr="0041333E">
        <w:t xml:space="preserve">, Chang, J., Catallozzi, M., Radecki Breitkopf, C., &amp; </w:t>
      </w:r>
      <w:r w:rsidRPr="0041333E">
        <w:rPr>
          <w:b/>
        </w:rPr>
        <w:t>Rosenthal, S.L.</w:t>
      </w:r>
      <w:r w:rsidRPr="0041333E">
        <w:t xml:space="preserve"> (2018, March). </w:t>
      </w:r>
      <w:r w:rsidRPr="0041333E">
        <w:rPr>
          <w:i/>
          <w:iCs/>
        </w:rPr>
        <w:t>Adolescent-parent dyads’ decision-making about adolescent participation in a reproductive health clinical trial</w:t>
      </w:r>
      <w:r w:rsidRPr="0041333E">
        <w:t xml:space="preserve">. Poster presented nationally at the Society for Adolescent Health and Medicine Annual Meeting, Seattle, Washington and locally at the Women in Science and Medicine Conference at UT Southwestern, Dallas, </w:t>
      </w:r>
      <w:r w:rsidR="004379E8">
        <w:t>TX</w:t>
      </w:r>
      <w:r w:rsidRPr="0041333E">
        <w:t>.</w:t>
      </w:r>
    </w:p>
    <w:p w:rsidR="0006172A" w:rsidRDefault="0006172A" w:rsidP="000552C6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41333E">
        <w:t xml:space="preserve">Landers, S.E., Radecki Breitkopf, C., Mauro, C., Francis, JKR, Catallozzi, M., &amp; </w:t>
      </w:r>
      <w:r w:rsidRPr="0041333E">
        <w:rPr>
          <w:b/>
        </w:rPr>
        <w:t>Rosenthal, S.L.</w:t>
      </w:r>
      <w:r w:rsidRPr="0041333E">
        <w:t xml:space="preserve"> (2018, June). </w:t>
      </w:r>
      <w:r w:rsidRPr="0041333E">
        <w:rPr>
          <w:i/>
        </w:rPr>
        <w:t>Adolescent and parent dyads’ memory of a microbicide safety study.</w:t>
      </w:r>
      <w:r w:rsidRPr="0041333E">
        <w:t xml:space="preserve"> Poster presentation, IUSTI World &amp; European Congress, Dublin, Ireland.</w:t>
      </w:r>
    </w:p>
    <w:p w:rsidR="00307261" w:rsidRDefault="003B5283" w:rsidP="00307261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>
        <w:t>Ott, M.A., Crawley, F.P</w:t>
      </w:r>
      <w:r w:rsidRPr="003B5283">
        <w:t>., S</w:t>
      </w:r>
      <w:r w:rsidRPr="003B5283">
        <w:rPr>
          <w:bCs/>
          <w:color w:val="222222"/>
          <w:shd w:val="clear" w:color="auto" w:fill="FFFFFF"/>
        </w:rPr>
        <w:t>á</w:t>
      </w:r>
      <w:r w:rsidRPr="003B5283">
        <w:t>ez</w:t>
      </w:r>
      <w:r>
        <w:t xml:space="preserve">-Llorens, X., Owusu-Agyei, S., Neubauer, D., Dubin, G., Poplazarova, T., Begg, N., &amp; </w:t>
      </w:r>
      <w:r w:rsidRPr="003B5283">
        <w:rPr>
          <w:b/>
        </w:rPr>
        <w:t xml:space="preserve">Rosenthal, S.L. </w:t>
      </w:r>
      <w:r>
        <w:t xml:space="preserve">(2018, December). </w:t>
      </w:r>
      <w:r w:rsidRPr="003B5283">
        <w:rPr>
          <w:bCs/>
          <w:lang w:val="en-GB"/>
        </w:rPr>
        <w:t>Ethical considerations for inclusion of children of minor parents in clinical trials</w:t>
      </w:r>
      <w:r>
        <w:rPr>
          <w:bCs/>
          <w:lang w:val="en-GB"/>
        </w:rPr>
        <w:t xml:space="preserve">. Platform presentation, </w:t>
      </w:r>
      <w:r>
        <w:t xml:space="preserve">World Congress of Bioethics, Bengaluru, Bangalore. </w:t>
      </w:r>
    </w:p>
    <w:p w:rsidR="00E129CA" w:rsidRPr="00E129CA" w:rsidRDefault="00E129CA" w:rsidP="00E129CA">
      <w:pPr>
        <w:tabs>
          <w:tab w:val="left" w:pos="540"/>
        </w:tabs>
        <w:rPr>
          <w:b/>
        </w:rPr>
      </w:pPr>
      <w:r w:rsidRPr="00E129CA">
        <w:rPr>
          <w:b/>
        </w:rPr>
        <w:t>2019</w:t>
      </w:r>
    </w:p>
    <w:p w:rsidR="00E129CA" w:rsidRDefault="00E129CA" w:rsidP="00654986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 w:rsidRPr="00E129CA">
        <w:t xml:space="preserve">Francis, J.K.R., Landers, S.E., Chang, C., Catallozzi, M., Radecki Breitkopf, C., &amp; </w:t>
      </w:r>
      <w:r w:rsidRPr="00E129CA">
        <w:rPr>
          <w:b/>
        </w:rPr>
        <w:t>Rosenthal, S.L.</w:t>
      </w:r>
      <w:r w:rsidRPr="00E129CA">
        <w:t xml:space="preserve"> (2019, March). </w:t>
      </w:r>
      <w:r w:rsidRPr="00E129CA">
        <w:rPr>
          <w:i/>
        </w:rPr>
        <w:t xml:space="preserve">Research participation provides parents and adolescents a launching pad for conversations. </w:t>
      </w:r>
      <w:r w:rsidRPr="00E129CA">
        <w:t> Poster pre</w:t>
      </w:r>
      <w:r w:rsidR="00D20DCF">
        <w:t>sented nationally at the</w:t>
      </w:r>
      <w:r>
        <w:t xml:space="preserve"> </w:t>
      </w:r>
      <w:r w:rsidRPr="00E129CA">
        <w:t>Society of Adolescent Health and Medicine</w:t>
      </w:r>
      <w:r w:rsidR="00D20DCF">
        <w:t xml:space="preserve"> Annual Meeting, Washington, DC and locally </w:t>
      </w:r>
      <w:r w:rsidR="00D20DCF" w:rsidRPr="0041333E">
        <w:t xml:space="preserve">at the Women in Science and Medicine Conference at UT Southwestern, Dallas, </w:t>
      </w:r>
      <w:r w:rsidR="00D20DCF">
        <w:t>TX</w:t>
      </w:r>
      <w:r w:rsidR="00D20DCF" w:rsidRPr="0041333E">
        <w:t>.</w:t>
      </w:r>
    </w:p>
    <w:p w:rsidR="0070137E" w:rsidRDefault="0070137E" w:rsidP="00E129CA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>
        <w:t xml:space="preserve">O’Hara, M.A., McCann, T.A., Fan, W., Kernie. S.G., Lane, M.M., &amp; </w:t>
      </w:r>
      <w:r w:rsidRPr="0070137E">
        <w:rPr>
          <w:b/>
        </w:rPr>
        <w:t>Rosenthal, S.L.</w:t>
      </w:r>
      <w:r>
        <w:t xml:space="preserve"> (2019, April). </w:t>
      </w:r>
      <w:r w:rsidRPr="0070137E">
        <w:rPr>
          <w:i/>
        </w:rPr>
        <w:t>The impact of child abuse and neglect on emotional well-being of non-child a</w:t>
      </w:r>
      <w:r>
        <w:rPr>
          <w:i/>
        </w:rPr>
        <w:t>buse pediatricians at an urban L</w:t>
      </w:r>
      <w:r w:rsidRPr="0070137E">
        <w:rPr>
          <w:i/>
        </w:rPr>
        <w:t>evel 1 trauma hospital</w:t>
      </w:r>
      <w:r>
        <w:t>. Platform presentation, Ray Helfer Society Annual Meeting, Orlando, F</w:t>
      </w:r>
      <w:r w:rsidR="004379E8">
        <w:t>L</w:t>
      </w:r>
      <w:r>
        <w:t xml:space="preserve">. </w:t>
      </w:r>
    </w:p>
    <w:p w:rsidR="00D20DCF" w:rsidRDefault="00D20DCF" w:rsidP="00E129CA">
      <w:pPr>
        <w:pStyle w:val="ListParagraph"/>
        <w:numPr>
          <w:ilvl w:val="0"/>
          <w:numId w:val="17"/>
        </w:numPr>
        <w:tabs>
          <w:tab w:val="left" w:pos="540"/>
        </w:tabs>
        <w:ind w:left="540" w:hanging="540"/>
      </w:pPr>
      <w:r>
        <w:t xml:space="preserve">Guzman, A., Landers, S.E., Nechililo, M., Catallozzi, M., Gold, M.A., Bell, D.L., &amp; </w:t>
      </w:r>
      <w:r w:rsidRPr="00654986">
        <w:rPr>
          <w:b/>
        </w:rPr>
        <w:t>Rosenthal, S.L</w:t>
      </w:r>
      <w:r>
        <w:t xml:space="preserve">. (2019, July). </w:t>
      </w:r>
      <w:r w:rsidRPr="00654986">
        <w:rPr>
          <w:i/>
        </w:rPr>
        <w:t>Acceptability of a phone app-based motivational interviewing intervention for young men’s sexual health.</w:t>
      </w:r>
      <w:r>
        <w:t xml:space="preserve"> Poster presentation, </w:t>
      </w:r>
      <w:r w:rsidR="00654986" w:rsidRPr="0041333E">
        <w:t xml:space="preserve">STI &amp; HIV World Congress, </w:t>
      </w:r>
      <w:r w:rsidR="00654986">
        <w:t>Vancouver, Canada.</w:t>
      </w:r>
      <w:r w:rsidR="00654986" w:rsidRPr="0041333E">
        <w:t xml:space="preserve">  </w:t>
      </w:r>
    </w:p>
    <w:p w:rsidR="00D878CF" w:rsidRPr="0041333E" w:rsidRDefault="00D878CF" w:rsidP="000552C6">
      <w:pPr>
        <w:widowControl w:val="0"/>
        <w:autoSpaceDE w:val="0"/>
        <w:autoSpaceDN w:val="0"/>
        <w:adjustRightInd w:val="0"/>
      </w:pPr>
    </w:p>
    <w:bookmarkEnd w:id="2"/>
    <w:bookmarkEnd w:id="3"/>
    <w:p w:rsidR="00D1611A" w:rsidRPr="0041333E" w:rsidRDefault="00710F4C" w:rsidP="00D1611A">
      <w:pPr>
        <w:pStyle w:val="Heading4"/>
        <w:keepNext w:val="0"/>
        <w:widowControl/>
        <w:tabs>
          <w:tab w:val="left" w:pos="360"/>
          <w:tab w:val="left" w:pos="1440"/>
        </w:tabs>
        <w:ind w:left="720" w:hanging="720"/>
        <w:rPr>
          <w:rFonts w:ascii="Times New Roman" w:hAnsi="Times New Roman"/>
          <w:b w:val="0"/>
          <w:sz w:val="24"/>
          <w:szCs w:val="24"/>
          <w:u w:val="single"/>
        </w:rPr>
      </w:pPr>
      <w:r w:rsidRPr="0041333E">
        <w:rPr>
          <w:rFonts w:ascii="Times New Roman" w:hAnsi="Times New Roman"/>
          <w:b w:val="0"/>
          <w:sz w:val="24"/>
          <w:szCs w:val="24"/>
          <w:u w:val="single"/>
        </w:rPr>
        <w:t>SELECTED INVITED PRESENTATIONS</w:t>
      </w:r>
    </w:p>
    <w:p w:rsidR="00D1611A" w:rsidRPr="0041333E" w:rsidRDefault="00322E21" w:rsidP="00D1611A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 w:rsidRPr="0041333E">
        <w:rPr>
          <w:b/>
        </w:rPr>
        <w:t>2001</w:t>
      </w:r>
    </w:p>
    <w:p w:rsidR="00877AED" w:rsidRPr="0041333E" w:rsidRDefault="00D1611A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(2001, July). </w:t>
      </w:r>
      <w:r w:rsidRPr="0041333E">
        <w:rPr>
          <w:i/>
          <w:iCs/>
        </w:rPr>
        <w:t xml:space="preserve">Issues in research involving adolescents. </w:t>
      </w:r>
      <w:r w:rsidRPr="0041333E">
        <w:t>Guest lecturer, Principles of HIV &amp; STD Research Course. The Center for AIDS and STD, University of Washington, Seattle, WA.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(2001, October). </w:t>
      </w:r>
      <w:r w:rsidR="00C5269E" w:rsidRPr="0041333E">
        <w:rPr>
          <w:i/>
          <w:iCs/>
        </w:rPr>
        <w:t>Risky business:</w:t>
      </w:r>
      <w:r w:rsidRPr="0041333E">
        <w:rPr>
          <w:i/>
          <w:iCs/>
        </w:rPr>
        <w:t xml:space="preserve"> Adolescents, STD’s, and </w:t>
      </w:r>
      <w:r w:rsidR="00C5269E" w:rsidRPr="0041333E">
        <w:rPr>
          <w:i/>
          <w:iCs/>
        </w:rPr>
        <w:t>m</w:t>
      </w:r>
      <w:r w:rsidRPr="0041333E">
        <w:rPr>
          <w:i/>
          <w:iCs/>
        </w:rPr>
        <w:t xml:space="preserve">icrobicides. </w:t>
      </w:r>
      <w:r w:rsidRPr="0041333E">
        <w:t>Louisiana State University Health Sciences Center, New Orleans, LA.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(2001, November). </w:t>
      </w:r>
      <w:r w:rsidRPr="0041333E">
        <w:rPr>
          <w:i/>
          <w:iCs/>
        </w:rPr>
        <w:t xml:space="preserve">Primary </w:t>
      </w:r>
      <w:r w:rsidR="00C5269E" w:rsidRPr="0041333E">
        <w:rPr>
          <w:i/>
          <w:iCs/>
        </w:rPr>
        <w:t>p</w:t>
      </w:r>
      <w:r w:rsidRPr="0041333E">
        <w:rPr>
          <w:i/>
          <w:iCs/>
        </w:rPr>
        <w:t xml:space="preserve">revention of STD’s in </w:t>
      </w:r>
      <w:r w:rsidR="00C5269E" w:rsidRPr="0041333E">
        <w:rPr>
          <w:i/>
          <w:iCs/>
        </w:rPr>
        <w:t>a</w:t>
      </w:r>
      <w:r w:rsidR="000D0DF6" w:rsidRPr="0041333E">
        <w:rPr>
          <w:i/>
          <w:iCs/>
        </w:rPr>
        <w:t xml:space="preserve">dolescents: </w:t>
      </w:r>
      <w:r w:rsidRPr="0041333E">
        <w:rPr>
          <w:i/>
          <w:iCs/>
        </w:rPr>
        <w:t xml:space="preserve">Behavior &amp; </w:t>
      </w:r>
      <w:r w:rsidR="00C5269E" w:rsidRPr="0041333E">
        <w:rPr>
          <w:i/>
          <w:iCs/>
        </w:rPr>
        <w:t>v</w:t>
      </w:r>
      <w:r w:rsidRPr="0041333E">
        <w:rPr>
          <w:i/>
          <w:iCs/>
        </w:rPr>
        <w:t>accines</w:t>
      </w:r>
      <w:r w:rsidRPr="0041333E">
        <w:t>. Department of Obstetrics and Gynecology Grand Rounds, University of California S</w:t>
      </w:r>
      <w:r w:rsidR="00C5269E" w:rsidRPr="0041333E">
        <w:t>an Francisco, San Francisco, CA</w:t>
      </w:r>
      <w:r w:rsidRPr="0041333E">
        <w:t>.</w:t>
      </w:r>
    </w:p>
    <w:p w:rsidR="00D1611A" w:rsidRPr="0041333E" w:rsidRDefault="00322E21" w:rsidP="00877AE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2002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>Rosenthal, S.L.</w:t>
      </w:r>
      <w:r w:rsidRPr="0041333E">
        <w:t>, Mills, L., Short, M.</w:t>
      </w:r>
      <w:r w:rsidR="00877AED" w:rsidRPr="0041333E">
        <w:t xml:space="preserve"> </w:t>
      </w:r>
      <w:r w:rsidRPr="0041333E">
        <w:t>B., Maj</w:t>
      </w:r>
      <w:r w:rsidR="00E1426D" w:rsidRPr="0041333E">
        <w:t xml:space="preserve">kowski, J., &amp; Stanberry, L. R. </w:t>
      </w:r>
      <w:r w:rsidRPr="0041333E">
        <w:t xml:space="preserve">(2002, May). </w:t>
      </w:r>
      <w:r w:rsidRPr="0041333E">
        <w:rPr>
          <w:i/>
          <w:iCs/>
        </w:rPr>
        <w:t xml:space="preserve">Adolescent </w:t>
      </w:r>
      <w:r w:rsidR="00C5269E" w:rsidRPr="0041333E">
        <w:rPr>
          <w:i/>
          <w:iCs/>
        </w:rPr>
        <w:t>g</w:t>
      </w:r>
      <w:r w:rsidRPr="0041333E">
        <w:rPr>
          <w:i/>
          <w:iCs/>
        </w:rPr>
        <w:t xml:space="preserve">irls and </w:t>
      </w:r>
      <w:r w:rsidR="00C5269E" w:rsidRPr="0041333E">
        <w:rPr>
          <w:i/>
          <w:iCs/>
        </w:rPr>
        <w:t>t</w:t>
      </w:r>
      <w:r w:rsidRPr="0041333E">
        <w:rPr>
          <w:i/>
          <w:iCs/>
        </w:rPr>
        <w:t xml:space="preserve">opical </w:t>
      </w:r>
      <w:r w:rsidR="00C5269E" w:rsidRPr="0041333E">
        <w:rPr>
          <w:i/>
          <w:iCs/>
        </w:rPr>
        <w:t>m</w:t>
      </w:r>
      <w:r w:rsidRPr="0041333E">
        <w:rPr>
          <w:i/>
          <w:iCs/>
        </w:rPr>
        <w:t xml:space="preserve">icrobicides: Attitudes of </w:t>
      </w:r>
      <w:r w:rsidR="00C5269E" w:rsidRPr="0041333E">
        <w:rPr>
          <w:i/>
          <w:iCs/>
        </w:rPr>
        <w:t>health c</w:t>
      </w:r>
      <w:r w:rsidRPr="0041333E">
        <w:rPr>
          <w:i/>
          <w:iCs/>
        </w:rPr>
        <w:t xml:space="preserve">are </w:t>
      </w:r>
      <w:r w:rsidR="00C5269E" w:rsidRPr="0041333E">
        <w:rPr>
          <w:i/>
          <w:iCs/>
        </w:rPr>
        <w:t>p</w:t>
      </w:r>
      <w:r w:rsidRPr="0041333E">
        <w:rPr>
          <w:i/>
          <w:iCs/>
        </w:rPr>
        <w:t xml:space="preserve">roviders. </w:t>
      </w:r>
      <w:r w:rsidRPr="0041333E">
        <w:t>Microbicides 2002, Antwerp, Belgium.</w:t>
      </w:r>
    </w:p>
    <w:p w:rsidR="00F77778" w:rsidRPr="0041333E" w:rsidRDefault="00D1611A" w:rsidP="00566978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(2002, June). </w:t>
      </w:r>
      <w:r w:rsidRPr="0041333E">
        <w:rPr>
          <w:i/>
          <w:iCs/>
        </w:rPr>
        <w:t xml:space="preserve">STI </w:t>
      </w:r>
      <w:r w:rsidR="00C5269E" w:rsidRPr="0041333E">
        <w:rPr>
          <w:i/>
          <w:iCs/>
        </w:rPr>
        <w:t>v</w:t>
      </w:r>
      <w:r w:rsidR="000D0DF6" w:rsidRPr="0041333E">
        <w:rPr>
          <w:i/>
          <w:iCs/>
        </w:rPr>
        <w:t>accines:</w:t>
      </w:r>
      <w:r w:rsidRPr="0041333E">
        <w:rPr>
          <w:i/>
          <w:iCs/>
        </w:rPr>
        <w:t xml:space="preserve"> What is </w:t>
      </w:r>
      <w:r w:rsidR="00C5269E" w:rsidRPr="0041333E">
        <w:rPr>
          <w:i/>
          <w:iCs/>
        </w:rPr>
        <w:t>n</w:t>
      </w:r>
      <w:r w:rsidRPr="0041333E">
        <w:rPr>
          <w:i/>
          <w:iCs/>
        </w:rPr>
        <w:t xml:space="preserve">ew? </w:t>
      </w:r>
      <w:r w:rsidRPr="0041333E">
        <w:t>North American Society for Pediatric and Adolescent Gynecology</w:t>
      </w:r>
      <w:r w:rsidRPr="0041333E">
        <w:rPr>
          <w:i/>
          <w:iCs/>
        </w:rPr>
        <w:t xml:space="preserve"> (</w:t>
      </w:r>
      <w:r w:rsidRPr="0041333E">
        <w:t>NASPAG) 2002 Annual Clinical Meeting, Miami, FL.</w:t>
      </w:r>
    </w:p>
    <w:p w:rsidR="00D1611A" w:rsidRPr="0041333E" w:rsidRDefault="00322E21" w:rsidP="00C5269E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2003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</w:tabs>
        <w:ind w:left="540" w:hanging="540"/>
        <w:rPr>
          <w:rStyle w:val="kmjensen"/>
          <w:rFonts w:ascii="Times New Roman" w:hAnsi="Times New Roman" w:cs="Times New Roman"/>
          <w:color w:val="auto"/>
          <w:sz w:val="24"/>
        </w:rPr>
      </w:pPr>
      <w:r w:rsidRPr="0041333E">
        <w:rPr>
          <w:rStyle w:val="kmjensen"/>
          <w:rFonts w:ascii="Times New Roman" w:hAnsi="Times New Roman" w:cs="Times New Roman"/>
          <w:b/>
          <w:color w:val="auto"/>
          <w:sz w:val="24"/>
        </w:rPr>
        <w:t>Rosenthal, S.L.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 xml:space="preserve"> (2003, January). 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Assessment of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a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dolescent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b</w:t>
      </w:r>
      <w:r w:rsidR="000D0DF6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ehaviors: 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Common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i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ssues and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c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hallenges for the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p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ediatrician</w:t>
      </w:r>
      <w:r w:rsidR="000D0DF6" w:rsidRPr="0041333E">
        <w:rPr>
          <w:rStyle w:val="kmjensen"/>
          <w:rFonts w:ascii="Times New Roman" w:hAnsi="Times New Roman" w:cs="Times New Roman"/>
          <w:color w:val="auto"/>
          <w:sz w:val="24"/>
        </w:rPr>
        <w:t>.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 xml:space="preserve"> 38</w:t>
      </w:r>
      <w:r w:rsidRPr="0041333E">
        <w:rPr>
          <w:rStyle w:val="kmjensen"/>
          <w:rFonts w:ascii="Times New Roman" w:hAnsi="Times New Roman" w:cs="Times New Roman"/>
          <w:color w:val="auto"/>
          <w:sz w:val="24"/>
          <w:vertAlign w:val="superscript"/>
        </w:rPr>
        <w:t>th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 xml:space="preserve"> Annual Pediatric Postgraduate Course “Perspectives in Pediatrics,” Miami, FL.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</w:tabs>
        <w:ind w:left="540" w:hanging="540"/>
        <w:rPr>
          <w:rStyle w:val="kmjensen"/>
          <w:rFonts w:ascii="Times New Roman" w:hAnsi="Times New Roman" w:cs="Times New Roman"/>
          <w:color w:val="auto"/>
          <w:sz w:val="24"/>
        </w:rPr>
      </w:pPr>
      <w:r w:rsidRPr="0041333E">
        <w:rPr>
          <w:rStyle w:val="kmjensen"/>
          <w:rFonts w:ascii="Times New Roman" w:hAnsi="Times New Roman" w:cs="Times New Roman"/>
          <w:b/>
          <w:color w:val="auto"/>
          <w:sz w:val="24"/>
        </w:rPr>
        <w:t>Rosenthal, S.L.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 xml:space="preserve"> (2003, January). 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Update on STD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v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accines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>. Annual Pediatric Postgraduate Course “Perspectives in Pediatrics</w:t>
      </w:r>
      <w:r w:rsidR="00E1426D" w:rsidRPr="0041333E">
        <w:rPr>
          <w:rStyle w:val="kmjensen"/>
          <w:rFonts w:ascii="Times New Roman" w:hAnsi="Times New Roman" w:cs="Times New Roman"/>
          <w:color w:val="auto"/>
          <w:sz w:val="24"/>
        </w:rPr>
        <w:t>,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>” Miami, FL.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rStyle w:val="kmjensen"/>
          <w:rFonts w:ascii="Times New Roman" w:hAnsi="Times New Roman" w:cs="Times New Roman"/>
          <w:b/>
          <w:color w:val="auto"/>
          <w:sz w:val="24"/>
        </w:rPr>
        <w:t>Rosenthal, S.L.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 xml:space="preserve"> (2003, January). 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Promoting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h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ealthy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a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 xml:space="preserve">dolescent </w:t>
      </w:r>
      <w:r w:rsidR="00C5269E"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s</w:t>
      </w:r>
      <w:r w:rsidRPr="0041333E">
        <w:rPr>
          <w:rStyle w:val="kmjensen"/>
          <w:rFonts w:ascii="Times New Roman" w:hAnsi="Times New Roman" w:cs="Times New Roman"/>
          <w:i/>
          <w:iCs/>
          <w:color w:val="auto"/>
          <w:sz w:val="24"/>
        </w:rPr>
        <w:t>exuality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>. Annual Pediatric Postgraduate Course “Perspectives in Pediatrics</w:t>
      </w:r>
      <w:r w:rsidR="00E1426D" w:rsidRPr="0041333E">
        <w:rPr>
          <w:rStyle w:val="kmjensen"/>
          <w:rFonts w:ascii="Times New Roman" w:hAnsi="Times New Roman" w:cs="Times New Roman"/>
          <w:color w:val="auto"/>
          <w:sz w:val="24"/>
        </w:rPr>
        <w:t>,</w:t>
      </w:r>
      <w:r w:rsidRPr="0041333E">
        <w:rPr>
          <w:rStyle w:val="kmjensen"/>
          <w:rFonts w:ascii="Times New Roman" w:hAnsi="Times New Roman" w:cs="Times New Roman"/>
          <w:color w:val="auto"/>
          <w:sz w:val="24"/>
        </w:rPr>
        <w:t>” Miami, FL.</w:t>
      </w:r>
    </w:p>
    <w:p w:rsidR="00CE4A73" w:rsidRPr="0041333E" w:rsidRDefault="00D1611A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(2003, April). </w:t>
      </w:r>
      <w:r w:rsidRPr="0041333E">
        <w:rPr>
          <w:i/>
          <w:iCs/>
        </w:rPr>
        <w:t xml:space="preserve">Research with </w:t>
      </w:r>
      <w:r w:rsidR="00C5269E" w:rsidRPr="0041333E">
        <w:rPr>
          <w:i/>
          <w:iCs/>
        </w:rPr>
        <w:t>a</w:t>
      </w:r>
      <w:r w:rsidRPr="0041333E">
        <w:rPr>
          <w:i/>
          <w:iCs/>
        </w:rPr>
        <w:t xml:space="preserve">dolescents: Application of the Belmont </w:t>
      </w:r>
      <w:r w:rsidR="00C5269E" w:rsidRPr="0041333E">
        <w:rPr>
          <w:i/>
          <w:iCs/>
        </w:rPr>
        <w:t>p</w:t>
      </w:r>
      <w:r w:rsidRPr="0041333E">
        <w:rPr>
          <w:i/>
          <w:iCs/>
        </w:rPr>
        <w:t xml:space="preserve">rinciples and </w:t>
      </w:r>
      <w:r w:rsidR="00C5269E" w:rsidRPr="0041333E">
        <w:rPr>
          <w:i/>
          <w:iCs/>
        </w:rPr>
        <w:t>p</w:t>
      </w:r>
      <w:r w:rsidRPr="0041333E">
        <w:rPr>
          <w:i/>
          <w:iCs/>
        </w:rPr>
        <w:t xml:space="preserve">ractical </w:t>
      </w:r>
      <w:r w:rsidR="00C5269E" w:rsidRPr="0041333E">
        <w:rPr>
          <w:i/>
          <w:iCs/>
        </w:rPr>
        <w:t>c</w:t>
      </w:r>
      <w:r w:rsidRPr="0041333E">
        <w:rPr>
          <w:i/>
          <w:iCs/>
        </w:rPr>
        <w:t xml:space="preserve">onsiderations. </w:t>
      </w:r>
      <w:r w:rsidRPr="0041333E">
        <w:t>Case Western Reserve University</w:t>
      </w:r>
      <w:r w:rsidR="00E1426D" w:rsidRPr="0041333E">
        <w:t xml:space="preserve"> </w:t>
      </w:r>
      <w:r w:rsidRPr="0041333E">
        <w:t xml:space="preserve">Human Subjects Research Training Seminar, Cleveland, OH. </w:t>
      </w:r>
    </w:p>
    <w:p w:rsidR="00D1611A" w:rsidRPr="0041333E" w:rsidRDefault="009931A5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>L.</w:t>
      </w:r>
      <w:r w:rsidR="00D1611A" w:rsidRPr="0041333E">
        <w:t xml:space="preserve"> (2003, July). </w:t>
      </w:r>
      <w:r w:rsidR="00D1611A" w:rsidRPr="0041333E">
        <w:rPr>
          <w:i/>
          <w:iCs/>
        </w:rPr>
        <w:t xml:space="preserve">Issues in </w:t>
      </w:r>
      <w:r w:rsidR="00C5269E" w:rsidRPr="0041333E">
        <w:rPr>
          <w:i/>
          <w:iCs/>
        </w:rPr>
        <w:t>s</w:t>
      </w:r>
      <w:r w:rsidR="00D1611A" w:rsidRPr="0041333E">
        <w:rPr>
          <w:i/>
          <w:iCs/>
        </w:rPr>
        <w:t xml:space="preserve">exuality </w:t>
      </w:r>
      <w:r w:rsidR="00C5269E" w:rsidRPr="0041333E">
        <w:rPr>
          <w:i/>
          <w:iCs/>
        </w:rPr>
        <w:t>r</w:t>
      </w:r>
      <w:r w:rsidR="00D1611A" w:rsidRPr="0041333E">
        <w:rPr>
          <w:i/>
          <w:iCs/>
        </w:rPr>
        <w:t xml:space="preserve">esearch </w:t>
      </w:r>
      <w:r w:rsidR="00C5269E" w:rsidRPr="0041333E">
        <w:rPr>
          <w:i/>
          <w:iCs/>
        </w:rPr>
        <w:t>i</w:t>
      </w:r>
      <w:r w:rsidR="00D1611A" w:rsidRPr="0041333E">
        <w:rPr>
          <w:i/>
          <w:iCs/>
        </w:rPr>
        <w:t xml:space="preserve">nvolving </w:t>
      </w:r>
      <w:r w:rsidR="00C5269E" w:rsidRPr="0041333E">
        <w:rPr>
          <w:i/>
          <w:iCs/>
        </w:rPr>
        <w:t>a</w:t>
      </w:r>
      <w:r w:rsidR="00D1611A" w:rsidRPr="0041333E">
        <w:rPr>
          <w:i/>
          <w:iCs/>
        </w:rPr>
        <w:t>dolecents</w:t>
      </w:r>
      <w:r w:rsidR="00D1611A" w:rsidRPr="0041333E">
        <w:t>.</w:t>
      </w:r>
      <w:r w:rsidR="00C5269E" w:rsidRPr="0041333E">
        <w:t xml:space="preserve"> Guest lecturer, Principles of </w:t>
      </w:r>
      <w:r w:rsidR="00D1611A" w:rsidRPr="0041333E">
        <w:t>HIV &amp; STD Research Course. The Center for AIDS and STD, University of Washington, Seattle, WA.</w:t>
      </w:r>
    </w:p>
    <w:p w:rsidR="00D1611A" w:rsidRPr="0041333E" w:rsidRDefault="009931A5" w:rsidP="00566978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>L.</w:t>
      </w:r>
      <w:r w:rsidR="00D1611A" w:rsidRPr="0041333E">
        <w:t xml:space="preserve"> (2003, October). </w:t>
      </w:r>
      <w:r w:rsidR="00D1611A" w:rsidRPr="0041333E">
        <w:rPr>
          <w:i/>
          <w:iCs/>
        </w:rPr>
        <w:t xml:space="preserve">Topical </w:t>
      </w:r>
      <w:r w:rsidR="00C5269E" w:rsidRPr="0041333E">
        <w:rPr>
          <w:i/>
          <w:iCs/>
        </w:rPr>
        <w:t>m</w:t>
      </w:r>
      <w:r w:rsidR="00D1611A" w:rsidRPr="0041333E">
        <w:rPr>
          <w:i/>
          <w:iCs/>
        </w:rPr>
        <w:t xml:space="preserve">icrobicide </w:t>
      </w:r>
      <w:r w:rsidR="00C5269E" w:rsidRPr="0041333E">
        <w:rPr>
          <w:i/>
          <w:iCs/>
        </w:rPr>
        <w:t>a</w:t>
      </w:r>
      <w:r w:rsidR="00D1611A" w:rsidRPr="0041333E">
        <w:rPr>
          <w:i/>
          <w:iCs/>
        </w:rPr>
        <w:t xml:space="preserve">cceptability: Adolescent </w:t>
      </w:r>
      <w:r w:rsidR="00C5269E" w:rsidRPr="0041333E">
        <w:rPr>
          <w:i/>
          <w:iCs/>
        </w:rPr>
        <w:t>s</w:t>
      </w:r>
      <w:r w:rsidR="00D1611A" w:rsidRPr="0041333E">
        <w:rPr>
          <w:i/>
          <w:iCs/>
        </w:rPr>
        <w:t xml:space="preserve">pecific </w:t>
      </w:r>
      <w:r w:rsidR="00C5269E" w:rsidRPr="0041333E">
        <w:rPr>
          <w:i/>
          <w:iCs/>
        </w:rPr>
        <w:t>i</w:t>
      </w:r>
      <w:r w:rsidR="00D1611A" w:rsidRPr="0041333E">
        <w:rPr>
          <w:i/>
          <w:iCs/>
        </w:rPr>
        <w:t>ssues</w:t>
      </w:r>
      <w:r w:rsidR="00D1611A" w:rsidRPr="0041333E">
        <w:rPr>
          <w:b/>
          <w:bCs/>
        </w:rPr>
        <w:t xml:space="preserve">. </w:t>
      </w:r>
      <w:r w:rsidR="00E1426D" w:rsidRPr="0041333E">
        <w:t>Guest lecturer, STI Seminar,</w:t>
      </w:r>
      <w:r w:rsidR="00D1611A" w:rsidRPr="0041333E">
        <w:t xml:space="preserve"> John’s Hopkins University, Baltimore, MD. </w:t>
      </w:r>
    </w:p>
    <w:p w:rsidR="00D1611A" w:rsidRPr="0041333E" w:rsidRDefault="009931A5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>L.</w:t>
      </w:r>
      <w:r w:rsidR="00D1611A" w:rsidRPr="0041333E">
        <w:t xml:space="preserve"> (2003, December). </w:t>
      </w:r>
      <w:r w:rsidR="00D1611A" w:rsidRPr="0041333E">
        <w:rPr>
          <w:i/>
        </w:rPr>
        <w:t>Promoting sexual h</w:t>
      </w:r>
      <w:r w:rsidR="000D0DF6" w:rsidRPr="0041333E">
        <w:rPr>
          <w:i/>
        </w:rPr>
        <w:t>ealth in teens; c</w:t>
      </w:r>
      <w:r w:rsidR="00877AED" w:rsidRPr="0041333E">
        <w:rPr>
          <w:i/>
        </w:rPr>
        <w:t xml:space="preserve">onsidering the </w:t>
      </w:r>
      <w:r w:rsidR="00D1611A" w:rsidRPr="0041333E">
        <w:rPr>
          <w:i/>
        </w:rPr>
        <w:t>developmental context.</w:t>
      </w:r>
      <w:r w:rsidR="00E1426D" w:rsidRPr="0041333E">
        <w:t xml:space="preserve"> Annual M</w:t>
      </w:r>
      <w:r w:rsidR="00D1611A" w:rsidRPr="0041333E">
        <w:t>eeting of the International Union against Sexually Trans</w:t>
      </w:r>
      <w:r w:rsidR="002844E9" w:rsidRPr="0041333E">
        <w:t>mitted Infections (IUST</w:t>
      </w:r>
      <w:r w:rsidR="00C5269E" w:rsidRPr="0041333E">
        <w:t>I),</w:t>
      </w:r>
      <w:r w:rsidR="00D1611A" w:rsidRPr="0041333E">
        <w:t xml:space="preserve"> Uruguay, South America.</w:t>
      </w:r>
    </w:p>
    <w:p w:rsidR="00D1611A" w:rsidRPr="0041333E" w:rsidRDefault="00322E21" w:rsidP="00877AED">
      <w:pPr>
        <w:tabs>
          <w:tab w:val="left" w:pos="-1440"/>
          <w:tab w:val="left" w:pos="-72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2004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-1440"/>
          <w:tab w:val="left" w:pos="-72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(2004, February). </w:t>
      </w:r>
      <w:r w:rsidRPr="0041333E">
        <w:rPr>
          <w:i/>
        </w:rPr>
        <w:t>Adolescent STD prevention through vaccinations</w:t>
      </w:r>
      <w:r w:rsidR="00C5269E" w:rsidRPr="0041333E">
        <w:t xml:space="preserve">. Preventative Medicine Annual </w:t>
      </w:r>
      <w:r w:rsidR="00C142D6" w:rsidRPr="0041333E">
        <w:t>M</w:t>
      </w:r>
      <w:r w:rsidRPr="0041333E">
        <w:t>eeting, Orlando, FL.</w:t>
      </w:r>
    </w:p>
    <w:p w:rsidR="00D1611A" w:rsidRPr="0041333E" w:rsidRDefault="00322E21" w:rsidP="00877AED">
      <w:pPr>
        <w:tabs>
          <w:tab w:val="left" w:pos="-1440"/>
          <w:tab w:val="left" w:pos="-72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2006</w:t>
      </w:r>
    </w:p>
    <w:p w:rsidR="00D1611A" w:rsidRPr="0041333E" w:rsidRDefault="009931A5" w:rsidP="00566978">
      <w:pPr>
        <w:numPr>
          <w:ilvl w:val="0"/>
          <w:numId w:val="23"/>
        </w:numPr>
        <w:tabs>
          <w:tab w:val="left" w:pos="540"/>
        </w:tabs>
        <w:ind w:left="540" w:hanging="540"/>
      </w:pPr>
      <w:bookmarkStart w:id="4" w:name="OLE_LINK2"/>
      <w:bookmarkStart w:id="5" w:name="OLE_LINK3"/>
      <w:r w:rsidRPr="0041333E">
        <w:rPr>
          <w:b/>
        </w:rPr>
        <w:t>Rosenthal, S.</w:t>
      </w:r>
      <w:r w:rsidR="00D1611A" w:rsidRPr="0041333E">
        <w:rPr>
          <w:b/>
        </w:rPr>
        <w:t xml:space="preserve">L. </w:t>
      </w:r>
      <w:r w:rsidR="00D1611A" w:rsidRPr="0041333E">
        <w:t xml:space="preserve">(2006, March). </w:t>
      </w:r>
      <w:r w:rsidR="00D1611A" w:rsidRPr="0041333E">
        <w:rPr>
          <w:i/>
          <w:iCs/>
        </w:rPr>
        <w:t>Acceptance and implementation of HPV vaccines.</w:t>
      </w:r>
      <w:r w:rsidR="00E1426D" w:rsidRPr="0041333E">
        <w:t xml:space="preserve">  Symposium Presentation, </w:t>
      </w:r>
      <w:r w:rsidR="00D1611A" w:rsidRPr="0041333E">
        <w:t>Society of Adol</w:t>
      </w:r>
      <w:r w:rsidR="00C142D6" w:rsidRPr="0041333E">
        <w:t>escent Medicine Annual Meeting,</w:t>
      </w:r>
      <w:r w:rsidR="00D1611A" w:rsidRPr="0041333E">
        <w:t xml:space="preserve"> Boston, </w:t>
      </w:r>
      <w:r w:rsidR="00C142D6" w:rsidRPr="0041333E">
        <w:t>MA</w:t>
      </w:r>
      <w:r w:rsidR="00D1611A" w:rsidRPr="0041333E">
        <w:t>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>Ros</w:t>
      </w:r>
      <w:r w:rsidR="009931A5" w:rsidRPr="0041333E">
        <w:rPr>
          <w:b/>
        </w:rPr>
        <w:t>enthal, S.</w:t>
      </w:r>
      <w:r w:rsidRPr="0041333E">
        <w:rPr>
          <w:b/>
        </w:rPr>
        <w:t>L.</w:t>
      </w:r>
      <w:r w:rsidRPr="0041333E">
        <w:t xml:space="preserve"> (2006, July). </w:t>
      </w:r>
      <w:r w:rsidRPr="0041333E">
        <w:rPr>
          <w:i/>
          <w:iCs/>
        </w:rPr>
        <w:t>Primary prevention of STDs: New biomedical options</w:t>
      </w:r>
      <w:r w:rsidRPr="0041333E">
        <w:t>. Gra</w:t>
      </w:r>
      <w:r w:rsidR="00C142D6" w:rsidRPr="0041333E">
        <w:t xml:space="preserve">nd Rounds, </w:t>
      </w:r>
      <w:r w:rsidRPr="0041333E">
        <w:t>Ch</w:t>
      </w:r>
      <w:r w:rsidR="00C142D6" w:rsidRPr="0041333E">
        <w:t>ildren’s Hospital of Pittsburgh, Pittsburgh, PA.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(2006, July). </w:t>
      </w:r>
      <w:r w:rsidRPr="0041333E">
        <w:rPr>
          <w:i/>
          <w:iCs/>
        </w:rPr>
        <w:t>Topical microbicide research with adolescents: The fun and the challenge</w:t>
      </w:r>
      <w:r w:rsidR="00E1426D" w:rsidRPr="0041333E">
        <w:t xml:space="preserve">. </w:t>
      </w:r>
      <w:r w:rsidRPr="0041333E">
        <w:t xml:space="preserve">Division </w:t>
      </w:r>
      <w:r w:rsidR="00C142D6" w:rsidRPr="0041333E">
        <w:t>of Adolescent Medicine Seminar,</w:t>
      </w:r>
      <w:r w:rsidRPr="0041333E">
        <w:t xml:space="preserve"> Children’s Hospital of Pittsburgh. </w:t>
      </w:r>
      <w:bookmarkEnd w:id="4"/>
      <w:bookmarkEnd w:id="5"/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(2006, October). </w:t>
      </w:r>
      <w:r w:rsidR="000D0DF6" w:rsidRPr="0041333E">
        <w:rPr>
          <w:i/>
          <w:iCs/>
        </w:rPr>
        <w:t>Human papillomavirus vaccines:</w:t>
      </w:r>
      <w:r w:rsidRPr="0041333E">
        <w:rPr>
          <w:i/>
          <w:iCs/>
        </w:rPr>
        <w:t xml:space="preserve"> Who to vaccinate and when. </w:t>
      </w:r>
      <w:r w:rsidRPr="0041333E">
        <w:t xml:space="preserve">Annual </w:t>
      </w:r>
      <w:r w:rsidR="00C142D6" w:rsidRPr="0041333E">
        <w:t>M</w:t>
      </w:r>
      <w:r w:rsidRPr="0041333E">
        <w:t>eeting of the Infectious Dis</w:t>
      </w:r>
      <w:r w:rsidR="00C142D6" w:rsidRPr="0041333E">
        <w:t>eases Society of North America,</w:t>
      </w:r>
      <w:r w:rsidRPr="0041333E">
        <w:t xml:space="preserve"> Toronto, Canada.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(2006, October). </w:t>
      </w:r>
      <w:r w:rsidRPr="0041333E">
        <w:rPr>
          <w:i/>
          <w:iCs/>
        </w:rPr>
        <w:t>Vaccine acceptability in adolescents</w:t>
      </w:r>
      <w:r w:rsidRPr="0041333E">
        <w:t>. 22</w:t>
      </w:r>
      <w:r w:rsidRPr="0041333E">
        <w:rPr>
          <w:vertAlign w:val="superscript"/>
        </w:rPr>
        <w:t>nd</w:t>
      </w:r>
      <w:r w:rsidRPr="0041333E">
        <w:t xml:space="preserve"> IUSTI-Europe Conference on S</w:t>
      </w:r>
      <w:r w:rsidR="00C142D6" w:rsidRPr="0041333E">
        <w:t>exually Transmitted Infections,</w:t>
      </w:r>
      <w:r w:rsidRPr="0041333E">
        <w:t xml:space="preserve"> Versailles, France.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>Rosenthal, S.L.</w:t>
      </w:r>
      <w:r w:rsidR="00E1426D" w:rsidRPr="0041333E">
        <w:t xml:space="preserve"> (2006, October). </w:t>
      </w:r>
      <w:r w:rsidRPr="0041333E">
        <w:rPr>
          <w:i/>
        </w:rPr>
        <w:t>New vaccines for adolescents</w:t>
      </w:r>
      <w:r w:rsidR="000D0DF6" w:rsidRPr="0041333E">
        <w:t xml:space="preserve">. </w:t>
      </w:r>
      <w:r w:rsidRPr="0041333E">
        <w:t>University of Wa</w:t>
      </w:r>
      <w:r w:rsidR="00C142D6" w:rsidRPr="0041333E">
        <w:t>shington graduate school class,</w:t>
      </w:r>
      <w:r w:rsidRPr="0041333E">
        <w:t xml:space="preserve"> Seattle, </w:t>
      </w:r>
      <w:r w:rsidR="00C142D6" w:rsidRPr="0041333E">
        <w:t>WA.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(2006, November). </w:t>
      </w:r>
      <w:r w:rsidRPr="0041333E">
        <w:rPr>
          <w:i/>
          <w:iCs/>
        </w:rPr>
        <w:t>Sexually transmitted infection vaccines for adolescents: Acceptability and implementation.</w:t>
      </w:r>
      <w:r w:rsidRPr="0041333E">
        <w:t xml:space="preserve"> The 5</w:t>
      </w:r>
      <w:r w:rsidRPr="0041333E">
        <w:rPr>
          <w:vertAlign w:val="superscript"/>
        </w:rPr>
        <w:t>th</w:t>
      </w:r>
      <w:r w:rsidRPr="0041333E">
        <w:t xml:space="preserve"> Australian and New Zeala</w:t>
      </w:r>
      <w:r w:rsidR="00C142D6" w:rsidRPr="0041333E">
        <w:t>nd Adolescent Health Conference,</w:t>
      </w:r>
      <w:r w:rsidRPr="0041333E">
        <w:t xml:space="preserve"> Sydney, Australia</w:t>
      </w:r>
    </w:p>
    <w:p w:rsidR="00D1611A" w:rsidRPr="0041333E" w:rsidRDefault="00D1611A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(2006, November). </w:t>
      </w:r>
      <w:r w:rsidRPr="0041333E">
        <w:rPr>
          <w:i/>
          <w:iCs/>
        </w:rPr>
        <w:t>Talking with parents and adolescents to promote sexual health</w:t>
      </w:r>
      <w:r w:rsidRPr="0041333E">
        <w:t>. The 5</w:t>
      </w:r>
      <w:r w:rsidRPr="0041333E">
        <w:rPr>
          <w:vertAlign w:val="superscript"/>
        </w:rPr>
        <w:t>th</w:t>
      </w:r>
      <w:r w:rsidRPr="0041333E">
        <w:t xml:space="preserve"> Australian and New Zealand Adolescent Health Conference</w:t>
      </w:r>
      <w:r w:rsidR="00C142D6" w:rsidRPr="0041333E">
        <w:t xml:space="preserve">, </w:t>
      </w:r>
      <w:r w:rsidRPr="0041333E">
        <w:t>Sydney, Australia.</w:t>
      </w:r>
    </w:p>
    <w:p w:rsidR="00D1611A" w:rsidRPr="0041333E" w:rsidRDefault="009931A5" w:rsidP="00566978">
      <w:pPr>
        <w:numPr>
          <w:ilvl w:val="0"/>
          <w:numId w:val="23"/>
        </w:numPr>
        <w:tabs>
          <w:tab w:val="left" w:pos="540"/>
          <w:tab w:val="left" w:pos="720"/>
        </w:tabs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>L.</w:t>
      </w:r>
      <w:r w:rsidR="00E1426D" w:rsidRPr="0041333E">
        <w:t xml:space="preserve"> (2006, December). </w:t>
      </w:r>
      <w:r w:rsidR="00D1611A" w:rsidRPr="0041333E">
        <w:rPr>
          <w:i/>
          <w:iCs/>
        </w:rPr>
        <w:t xml:space="preserve">Adolescent vaccination in industrialized countries.  </w:t>
      </w:r>
      <w:r w:rsidR="00DE0C5E" w:rsidRPr="0041333E">
        <w:t>Adolescent Immunization: From B</w:t>
      </w:r>
      <w:r w:rsidR="00D1611A" w:rsidRPr="0041333E">
        <w:t>asic</w:t>
      </w:r>
      <w:r w:rsidR="00DE0C5E" w:rsidRPr="0041333E">
        <w:t xml:space="preserve"> Science to V</w:t>
      </w:r>
      <w:r w:rsidR="00C142D6" w:rsidRPr="0041333E">
        <w:t>accin</w:t>
      </w:r>
      <w:r w:rsidR="00DE0C5E" w:rsidRPr="0041333E">
        <w:t>ation P</w:t>
      </w:r>
      <w:r w:rsidR="00C142D6" w:rsidRPr="0041333E">
        <w:t>olicy,</w:t>
      </w:r>
      <w:r w:rsidR="00DE0C5E" w:rsidRPr="0041333E">
        <w:t xml:space="preserve"> Foundation Merieux,</w:t>
      </w:r>
      <w:r w:rsidR="00D1611A" w:rsidRPr="0041333E">
        <w:t xml:space="preserve">  Annecy, France. </w:t>
      </w:r>
    </w:p>
    <w:p w:rsidR="00D1611A" w:rsidRPr="0041333E" w:rsidRDefault="00322E21" w:rsidP="00877AED">
      <w:pPr>
        <w:tabs>
          <w:tab w:val="left" w:pos="360"/>
          <w:tab w:val="left" w:pos="720"/>
        </w:tabs>
        <w:rPr>
          <w:b/>
        </w:rPr>
      </w:pPr>
      <w:r w:rsidRPr="0041333E">
        <w:rPr>
          <w:b/>
        </w:rPr>
        <w:t>2007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(2007, February). </w:t>
      </w:r>
      <w:r w:rsidRPr="0041333E">
        <w:rPr>
          <w:i/>
          <w:iCs/>
        </w:rPr>
        <w:t>HPV Vaccine</w:t>
      </w:r>
      <w:r w:rsidRPr="0041333E">
        <w:t xml:space="preserve">. The University of Texas Medical School at Houston, Department of Pediatrics, Pediatric Grand Rounds Lecture Series, Houston, </w:t>
      </w:r>
      <w:r w:rsidR="00C142D6" w:rsidRPr="0041333E">
        <w:t>TX</w:t>
      </w:r>
      <w:r w:rsidRPr="0041333E">
        <w:t>.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Pr="0041333E">
        <w:t xml:space="preserve"> (2007, March). </w:t>
      </w:r>
      <w:r w:rsidRPr="0041333E">
        <w:rPr>
          <w:i/>
        </w:rPr>
        <w:t>Hepatitis B vaccinations in adolescents</w:t>
      </w:r>
      <w:r w:rsidR="00E1426D" w:rsidRPr="0041333E">
        <w:t xml:space="preserve">. </w:t>
      </w:r>
      <w:r w:rsidRPr="0041333E">
        <w:t>Prevention and Control of Viral Hepatitis through Adolescent Health Programmes in Europe</w:t>
      </w:r>
      <w:r w:rsidR="00C142D6" w:rsidRPr="0041333E">
        <w:t>,</w:t>
      </w:r>
      <w:r w:rsidRPr="0041333E">
        <w:t xml:space="preserve"> Ljublijana, Slovenia</w:t>
      </w:r>
      <w:r w:rsidR="00C142D6" w:rsidRPr="0041333E">
        <w:t>.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="00E1426D" w:rsidRPr="0041333E">
        <w:t xml:space="preserve"> </w:t>
      </w:r>
      <w:r w:rsidRPr="0041333E">
        <w:t>(2007, May)</w:t>
      </w:r>
      <w:r w:rsidR="00E1426D" w:rsidRPr="0041333E">
        <w:t>.</w:t>
      </w:r>
      <w:r w:rsidRPr="0041333E">
        <w:t xml:space="preserve"> </w:t>
      </w:r>
      <w:r w:rsidRPr="0041333E">
        <w:rPr>
          <w:i/>
          <w:iCs/>
        </w:rPr>
        <w:t>Implementing current and future adolescent vaccines</w:t>
      </w:r>
      <w:r w:rsidRPr="0041333E">
        <w:t xml:space="preserve">. </w:t>
      </w:r>
      <w:r w:rsidR="00C142D6" w:rsidRPr="0041333E">
        <w:t xml:space="preserve"> Pediatric Academic Societies, </w:t>
      </w:r>
      <w:r w:rsidRPr="0041333E">
        <w:t>Toronto, Canada.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="00E1426D" w:rsidRPr="0041333E">
        <w:t xml:space="preserve"> (2007, May). </w:t>
      </w:r>
      <w:r w:rsidRPr="0041333E">
        <w:rPr>
          <w:i/>
          <w:iCs/>
        </w:rPr>
        <w:t>Acceptability and acceptance of the HPV vaccine</w:t>
      </w:r>
      <w:r w:rsidR="00E1426D" w:rsidRPr="0041333E">
        <w:t xml:space="preserve">. </w:t>
      </w:r>
      <w:r w:rsidR="008B0DC0" w:rsidRPr="0041333E">
        <w:t xml:space="preserve">Annual meeting of </w:t>
      </w:r>
      <w:r w:rsidRPr="0041333E">
        <w:t>American College of Obstetricians and Gynecologists, San Diego, CA.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</w:t>
      </w:r>
      <w:r w:rsidR="00877AED" w:rsidRPr="0041333E">
        <w:rPr>
          <w:b/>
        </w:rPr>
        <w:t xml:space="preserve"> </w:t>
      </w:r>
      <w:r w:rsidRPr="0041333E">
        <w:rPr>
          <w:b/>
        </w:rPr>
        <w:t>L.</w:t>
      </w:r>
      <w:r w:rsidR="008B0DC0" w:rsidRPr="0041333E">
        <w:t xml:space="preserve"> (2007, October).</w:t>
      </w:r>
      <w:r w:rsidRPr="0041333E">
        <w:t xml:space="preserve"> </w:t>
      </w:r>
      <w:r w:rsidRPr="0041333E">
        <w:rPr>
          <w:i/>
        </w:rPr>
        <w:t>Psychological development and puberty among adolescent girls</w:t>
      </w:r>
      <w:r w:rsidR="00E1426D" w:rsidRPr="0041333E">
        <w:t xml:space="preserve">. </w:t>
      </w:r>
      <w:r w:rsidRPr="0041333E">
        <w:t xml:space="preserve">NIH-sponsored conference </w:t>
      </w:r>
      <w:r w:rsidR="00073242" w:rsidRPr="0041333E">
        <w:t>“The M</w:t>
      </w:r>
      <w:r w:rsidRPr="0041333E">
        <w:t>enstru</w:t>
      </w:r>
      <w:r w:rsidR="00073242" w:rsidRPr="0041333E">
        <w:t>al Cycle and A</w:t>
      </w:r>
      <w:r w:rsidR="00C142D6" w:rsidRPr="0041333E">
        <w:t>dolesc</w:t>
      </w:r>
      <w:r w:rsidR="00073242" w:rsidRPr="0041333E">
        <w:t>ent H</w:t>
      </w:r>
      <w:r w:rsidR="00C142D6" w:rsidRPr="0041333E">
        <w:t>ealth</w:t>
      </w:r>
      <w:r w:rsidR="00E1426D" w:rsidRPr="0041333E">
        <w:t>,</w:t>
      </w:r>
      <w:r w:rsidR="00C142D6" w:rsidRPr="0041333E">
        <w:t>”</w:t>
      </w:r>
      <w:r w:rsidR="00C00F02" w:rsidRPr="0041333E">
        <w:t xml:space="preserve"> Potomac</w:t>
      </w:r>
      <w:r w:rsidRPr="0041333E">
        <w:t>, MD.</w:t>
      </w:r>
    </w:p>
    <w:p w:rsidR="00D1611A" w:rsidRPr="0041333E" w:rsidRDefault="00322E21" w:rsidP="00877AED">
      <w:pPr>
        <w:tabs>
          <w:tab w:val="left" w:pos="360"/>
        </w:tabs>
        <w:rPr>
          <w:b/>
        </w:rPr>
      </w:pPr>
      <w:r w:rsidRPr="0041333E">
        <w:rPr>
          <w:b/>
        </w:rPr>
        <w:t>2008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ind w:left="540" w:hanging="540"/>
      </w:pPr>
      <w:r w:rsidRPr="0041333E">
        <w:rPr>
          <w:b/>
        </w:rPr>
        <w:t>Rosenthal, S.L.</w:t>
      </w:r>
      <w:r w:rsidR="008B0DC0" w:rsidRPr="0041333E">
        <w:t xml:space="preserve">  (2008, February). </w:t>
      </w:r>
      <w:r w:rsidRPr="0041333E">
        <w:rPr>
          <w:i/>
        </w:rPr>
        <w:t>Design of studies: Developing the question</w:t>
      </w:r>
      <w:r w:rsidR="008B0DC0" w:rsidRPr="0041333E">
        <w:t xml:space="preserve">. </w:t>
      </w:r>
      <w:r w:rsidR="00C00F02" w:rsidRPr="0041333E">
        <w:t>NIH</w:t>
      </w:r>
      <w:r w:rsidR="00E1426D" w:rsidRPr="0041333E">
        <w:t>-</w:t>
      </w:r>
      <w:r w:rsidR="0012662E" w:rsidRPr="0041333E">
        <w:t xml:space="preserve"> s</w:t>
      </w:r>
      <w:r w:rsidR="00C00F02" w:rsidRPr="0041333E">
        <w:t xml:space="preserve">ponsored conference </w:t>
      </w:r>
      <w:r w:rsidR="00073242" w:rsidRPr="0041333E">
        <w:t>"Integration of Social Science Research into Microbicide T</w:t>
      </w:r>
      <w:r w:rsidR="00E1426D" w:rsidRPr="0041333E">
        <w:t>rials,</w:t>
      </w:r>
      <w:r w:rsidR="00C00F02" w:rsidRPr="0041333E">
        <w:t xml:space="preserve">”  </w:t>
      </w:r>
      <w:r w:rsidRPr="0041333E">
        <w:t xml:space="preserve">Microbicides 2008, Delhi, India.  </w:t>
      </w:r>
    </w:p>
    <w:p w:rsidR="00D1611A" w:rsidRPr="0041333E" w:rsidRDefault="00322E21" w:rsidP="00877AED">
      <w:pPr>
        <w:tabs>
          <w:tab w:val="left" w:pos="270"/>
        </w:tabs>
        <w:rPr>
          <w:b/>
        </w:rPr>
      </w:pPr>
      <w:r w:rsidRPr="0041333E">
        <w:rPr>
          <w:b/>
        </w:rPr>
        <w:t>2009</w:t>
      </w:r>
    </w:p>
    <w:p w:rsidR="00D1611A" w:rsidRPr="0041333E" w:rsidRDefault="009931A5" w:rsidP="00261487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>L.</w:t>
      </w:r>
      <w:r w:rsidR="00D1611A" w:rsidRPr="0041333E">
        <w:t xml:space="preserve"> (2009, July). </w:t>
      </w:r>
      <w:r w:rsidR="00D1611A" w:rsidRPr="0041333E">
        <w:rPr>
          <w:i/>
        </w:rPr>
        <w:t>A vaccine for HPV: Now what? The challenges of adolescent vaccination.</w:t>
      </w:r>
      <w:r w:rsidR="00D1611A" w:rsidRPr="0041333E">
        <w:t xml:space="preserve"> Presented at the National Institute of Allergy and Infectious Diseases, Women’s Health Research Seminar Series, Bethesda, MD.</w:t>
      </w:r>
      <w:bookmarkStart w:id="6" w:name="OLE_LINK4"/>
      <w:bookmarkStart w:id="7" w:name="OLE_LINK5"/>
    </w:p>
    <w:p w:rsidR="00D1611A" w:rsidRPr="0041333E" w:rsidRDefault="009931A5" w:rsidP="00261487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>L.</w:t>
      </w:r>
      <w:r w:rsidR="00D1611A" w:rsidRPr="0041333E">
        <w:t xml:space="preserve"> (2009, August). </w:t>
      </w:r>
      <w:r w:rsidR="00D1611A" w:rsidRPr="0041333E">
        <w:rPr>
          <w:i/>
        </w:rPr>
        <w:t>A vaccine for HPV: Now what? The challenges of adolescent vaccination.</w:t>
      </w:r>
      <w:r w:rsidR="00D1611A" w:rsidRPr="0041333E">
        <w:t xml:space="preserve"> Presented at Columbia University </w:t>
      </w:r>
      <w:r w:rsidR="006E71A1">
        <w:t xml:space="preserve">Irving </w:t>
      </w:r>
      <w:r w:rsidR="00D1611A" w:rsidRPr="0041333E">
        <w:t>Medical Center’s Department of Pediatrics Grand Rounds</w:t>
      </w:r>
      <w:bookmarkEnd w:id="6"/>
      <w:bookmarkEnd w:id="7"/>
      <w:r w:rsidR="00E1426D" w:rsidRPr="0041333E">
        <w:t xml:space="preserve">, </w:t>
      </w:r>
      <w:r w:rsidR="00D1611A" w:rsidRPr="0041333E">
        <w:t>New York, NY.</w:t>
      </w:r>
    </w:p>
    <w:p w:rsidR="00D1611A" w:rsidRPr="0041333E" w:rsidRDefault="00322E21" w:rsidP="00877AED">
      <w:pPr>
        <w:tabs>
          <w:tab w:val="left" w:pos="720"/>
        </w:tabs>
        <w:autoSpaceDE w:val="0"/>
        <w:autoSpaceDN w:val="0"/>
        <w:adjustRightInd w:val="0"/>
        <w:rPr>
          <w:b/>
        </w:rPr>
      </w:pPr>
      <w:r w:rsidRPr="0041333E">
        <w:rPr>
          <w:b/>
        </w:rPr>
        <w:t>2010</w:t>
      </w:r>
    </w:p>
    <w:p w:rsidR="000E28B6" w:rsidRPr="0041333E" w:rsidRDefault="009931A5" w:rsidP="00261487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D1611A" w:rsidRPr="0041333E">
        <w:rPr>
          <w:b/>
        </w:rPr>
        <w:t xml:space="preserve">L. </w:t>
      </w:r>
      <w:r w:rsidR="008B0DC0" w:rsidRPr="0041333E">
        <w:t xml:space="preserve">(2010, March). </w:t>
      </w:r>
      <w:r w:rsidR="00D1611A" w:rsidRPr="0041333E">
        <w:rPr>
          <w:i/>
        </w:rPr>
        <w:t>Topical microbicides and adolescents</w:t>
      </w:r>
      <w:r w:rsidR="000D0DF6" w:rsidRPr="0041333E">
        <w:rPr>
          <w:i/>
        </w:rPr>
        <w:t xml:space="preserve">: </w:t>
      </w:r>
      <w:r w:rsidR="00D1611A" w:rsidRPr="0041333E">
        <w:rPr>
          <w:i/>
        </w:rPr>
        <w:t>C</w:t>
      </w:r>
      <w:r w:rsidR="000D0DF6" w:rsidRPr="0041333E">
        <w:rPr>
          <w:i/>
        </w:rPr>
        <w:t xml:space="preserve">an they be evaluated in teens? </w:t>
      </w:r>
      <w:r w:rsidR="00D1611A" w:rsidRPr="0041333E">
        <w:rPr>
          <w:i/>
        </w:rPr>
        <w:t xml:space="preserve">Will teens use them? </w:t>
      </w:r>
      <w:r w:rsidR="00D1611A" w:rsidRPr="0041333E">
        <w:t>Presented at Grand Rounds at Children’s Hospital of Mic</w:t>
      </w:r>
      <w:r w:rsidR="00E1426D" w:rsidRPr="0041333E">
        <w:t>higan, Wayne State University,</w:t>
      </w:r>
      <w:r w:rsidR="000D0DF6" w:rsidRPr="0041333E">
        <w:t xml:space="preserve"> </w:t>
      </w:r>
      <w:r w:rsidR="00D1611A" w:rsidRPr="0041333E">
        <w:t>Detroit, MI.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Pr="0041333E">
        <w:t xml:space="preserve"> (2010, April).</w:t>
      </w:r>
      <w:r w:rsidR="008B0DC0" w:rsidRPr="0041333E">
        <w:t xml:space="preserve"> </w:t>
      </w:r>
      <w:r w:rsidR="000D0DF6" w:rsidRPr="0041333E">
        <w:rPr>
          <w:i/>
        </w:rPr>
        <w:t xml:space="preserve">Males and HPV: </w:t>
      </w:r>
      <w:r w:rsidRPr="0041333E">
        <w:rPr>
          <w:i/>
        </w:rPr>
        <w:t>Is it really just about warts</w:t>
      </w:r>
      <w:r w:rsidR="008B0DC0" w:rsidRPr="0041333E">
        <w:t xml:space="preserve">? </w:t>
      </w:r>
      <w:r w:rsidRPr="0041333E">
        <w:t>Hot Topics.  Society of Adolescent Healt</w:t>
      </w:r>
      <w:r w:rsidR="00E1426D" w:rsidRPr="0041333E">
        <w:t xml:space="preserve">h and Medicine Annual Meeting, </w:t>
      </w:r>
      <w:r w:rsidRPr="0041333E">
        <w:t xml:space="preserve">Toronto, Canada.   </w:t>
      </w:r>
    </w:p>
    <w:p w:rsidR="00D1611A" w:rsidRPr="0041333E" w:rsidRDefault="009C37C5" w:rsidP="00877AED">
      <w:pPr>
        <w:tabs>
          <w:tab w:val="left" w:pos="720"/>
        </w:tabs>
        <w:autoSpaceDE w:val="0"/>
        <w:autoSpaceDN w:val="0"/>
        <w:adjustRightInd w:val="0"/>
        <w:rPr>
          <w:b/>
        </w:rPr>
      </w:pPr>
      <w:r w:rsidRPr="0041333E">
        <w:rPr>
          <w:b/>
        </w:rPr>
        <w:t>2011</w:t>
      </w:r>
    </w:p>
    <w:p w:rsidR="00D1611A" w:rsidRPr="0041333E" w:rsidRDefault="00D1611A" w:rsidP="00261487">
      <w:pPr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="00E1426D" w:rsidRPr="0041333E">
        <w:t xml:space="preserve"> (2011, June). </w:t>
      </w:r>
      <w:r w:rsidRPr="0041333E">
        <w:rPr>
          <w:i/>
        </w:rPr>
        <w:t>Adolescent sexual health from a developmental perspective</w:t>
      </w:r>
      <w:r w:rsidR="00E1426D" w:rsidRPr="0041333E">
        <w:t>.  Adolescent Health Care,</w:t>
      </w:r>
      <w:r w:rsidRPr="0041333E">
        <w:t xml:space="preserve"> Boston, MA.</w:t>
      </w:r>
    </w:p>
    <w:p w:rsidR="000C3688" w:rsidRPr="0041333E" w:rsidRDefault="00D1611A" w:rsidP="00261487">
      <w:pPr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="00E1426D" w:rsidRPr="0041333E">
        <w:t xml:space="preserve"> (2011, June). </w:t>
      </w:r>
      <w:r w:rsidRPr="0041333E">
        <w:rPr>
          <w:i/>
        </w:rPr>
        <w:t xml:space="preserve">Managing </w:t>
      </w:r>
      <w:r w:rsidR="008B0DC0" w:rsidRPr="0041333E">
        <w:rPr>
          <w:i/>
        </w:rPr>
        <w:t>c</w:t>
      </w:r>
      <w:r w:rsidRPr="0041333E">
        <w:rPr>
          <w:i/>
        </w:rPr>
        <w:t xml:space="preserve">onflicts </w:t>
      </w:r>
      <w:r w:rsidR="008B0DC0" w:rsidRPr="0041333E">
        <w:rPr>
          <w:i/>
        </w:rPr>
        <w:t>b</w:t>
      </w:r>
      <w:r w:rsidRPr="0041333E">
        <w:rPr>
          <w:i/>
        </w:rPr>
        <w:t xml:space="preserve">etween </w:t>
      </w:r>
      <w:r w:rsidR="008B0DC0" w:rsidRPr="0041333E">
        <w:rPr>
          <w:i/>
        </w:rPr>
        <w:t>t</w:t>
      </w:r>
      <w:r w:rsidRPr="0041333E">
        <w:rPr>
          <w:i/>
        </w:rPr>
        <w:t xml:space="preserve">eens and </w:t>
      </w:r>
      <w:r w:rsidR="008B0DC0" w:rsidRPr="0041333E">
        <w:rPr>
          <w:i/>
        </w:rPr>
        <w:t>t</w:t>
      </w:r>
      <w:r w:rsidRPr="0041333E">
        <w:rPr>
          <w:i/>
        </w:rPr>
        <w:t xml:space="preserve">heir </w:t>
      </w:r>
      <w:r w:rsidR="00BA5134" w:rsidRPr="0041333E">
        <w:rPr>
          <w:i/>
        </w:rPr>
        <w:t>p</w:t>
      </w:r>
      <w:r w:rsidRPr="0041333E">
        <w:rPr>
          <w:i/>
        </w:rPr>
        <w:t xml:space="preserve">arents in the </w:t>
      </w:r>
      <w:r w:rsidR="008B0DC0" w:rsidRPr="0041333E">
        <w:rPr>
          <w:i/>
        </w:rPr>
        <w:t>c</w:t>
      </w:r>
      <w:r w:rsidRPr="0041333E">
        <w:rPr>
          <w:i/>
        </w:rPr>
        <w:t xml:space="preserve">linical </w:t>
      </w:r>
      <w:r w:rsidR="008B0DC0" w:rsidRPr="0041333E">
        <w:rPr>
          <w:i/>
        </w:rPr>
        <w:t>s</w:t>
      </w:r>
      <w:r w:rsidRPr="0041333E">
        <w:rPr>
          <w:i/>
        </w:rPr>
        <w:t>etting.</w:t>
      </w:r>
      <w:r w:rsidR="00E1426D" w:rsidRPr="0041333E">
        <w:t xml:space="preserve"> Adolescent Health Care, </w:t>
      </w:r>
      <w:r w:rsidRPr="0041333E">
        <w:t>Boston, MA.</w:t>
      </w:r>
    </w:p>
    <w:p w:rsidR="005F2D1B" w:rsidRPr="0041333E" w:rsidRDefault="005F2D1B" w:rsidP="00261487">
      <w:pPr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Pr="0041333E">
        <w:t xml:space="preserve"> </w:t>
      </w:r>
      <w:r w:rsidR="00E1426D" w:rsidRPr="0041333E">
        <w:t xml:space="preserve">(2011, September). </w:t>
      </w:r>
      <w:r w:rsidR="00186679" w:rsidRPr="0041333E">
        <w:rPr>
          <w:i/>
        </w:rPr>
        <w:t>Managing parent-teen conflict in a clinical setting.</w:t>
      </w:r>
    </w:p>
    <w:p w:rsidR="000C3688" w:rsidRPr="0041333E" w:rsidRDefault="00186679" w:rsidP="00261487">
      <w:pPr>
        <w:autoSpaceDE w:val="0"/>
        <w:autoSpaceDN w:val="0"/>
        <w:adjustRightInd w:val="0"/>
        <w:ind w:left="540"/>
      </w:pPr>
      <w:r w:rsidRPr="0041333E">
        <w:t xml:space="preserve">Chief of Service Rounds, Department of </w:t>
      </w:r>
      <w:r w:rsidR="00D94B91" w:rsidRPr="0041333E">
        <w:t xml:space="preserve">Pediatrics, Columbia University </w:t>
      </w:r>
      <w:r w:rsidR="00690F9E">
        <w:t xml:space="preserve">Vagelos </w:t>
      </w:r>
      <w:r w:rsidRPr="0041333E">
        <w:t>College</w:t>
      </w:r>
      <w:r w:rsidR="00D94B91" w:rsidRPr="0041333E">
        <w:t xml:space="preserve"> </w:t>
      </w:r>
      <w:r w:rsidR="00C00F02" w:rsidRPr="0041333E">
        <w:t>of Physicians</w:t>
      </w:r>
      <w:r w:rsidRPr="0041333E">
        <w:t xml:space="preserve"> and Surgeons, New </w:t>
      </w:r>
      <w:r w:rsidR="00935FD9" w:rsidRPr="0041333E">
        <w:t>York, NY.</w:t>
      </w:r>
    </w:p>
    <w:p w:rsidR="000C3688" w:rsidRPr="0041333E" w:rsidRDefault="009931A5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D94B91" w:rsidRPr="0041333E">
        <w:rPr>
          <w:b/>
        </w:rPr>
        <w:t>L.</w:t>
      </w:r>
      <w:r w:rsidR="00D94B91" w:rsidRPr="0041333E">
        <w:t xml:space="preserve"> (2011, Septem</w:t>
      </w:r>
      <w:r w:rsidR="00E1426D" w:rsidRPr="0041333E">
        <w:t xml:space="preserve">ber). </w:t>
      </w:r>
      <w:r w:rsidR="00D94B91" w:rsidRPr="0041333E">
        <w:rPr>
          <w:bCs/>
          <w:i/>
        </w:rPr>
        <w:t>New strategies for prevention of sexually transmitted diseases in adolescents: Topical microbicides</w:t>
      </w:r>
      <w:r w:rsidR="00E1426D" w:rsidRPr="0041333E">
        <w:t xml:space="preserve">. HIV Center Grand Rounds, </w:t>
      </w:r>
      <w:r w:rsidR="00D94B91" w:rsidRPr="0041333E">
        <w:t xml:space="preserve">Columbia University </w:t>
      </w:r>
      <w:r w:rsidR="006E71A1">
        <w:t xml:space="preserve">Irving </w:t>
      </w:r>
      <w:r w:rsidR="00D94B91" w:rsidRPr="0041333E">
        <w:t xml:space="preserve">Medical Center, New York, NY. </w:t>
      </w:r>
    </w:p>
    <w:p w:rsidR="000C3688" w:rsidRPr="0041333E" w:rsidRDefault="009931A5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D94B91" w:rsidRPr="0041333E">
        <w:rPr>
          <w:b/>
        </w:rPr>
        <w:t>L.</w:t>
      </w:r>
      <w:r w:rsidR="00E1426D" w:rsidRPr="0041333E">
        <w:t xml:space="preserve"> (2011, October). </w:t>
      </w:r>
      <w:r w:rsidR="00D94B91" w:rsidRPr="0041333E">
        <w:rPr>
          <w:bCs/>
          <w:i/>
        </w:rPr>
        <w:t>Topical microbicides and adole</w:t>
      </w:r>
      <w:r w:rsidR="000D0DF6" w:rsidRPr="0041333E">
        <w:rPr>
          <w:bCs/>
          <w:i/>
        </w:rPr>
        <w:t xml:space="preserve">scents: </w:t>
      </w:r>
      <w:r w:rsidR="00D94B91" w:rsidRPr="0041333E">
        <w:rPr>
          <w:bCs/>
          <w:i/>
        </w:rPr>
        <w:t>Acceptability and assessment of safety</w:t>
      </w:r>
      <w:r w:rsidR="001D7A84" w:rsidRPr="0041333E">
        <w:rPr>
          <w:bCs/>
        </w:rPr>
        <w:t xml:space="preserve">. Population and Family Health, </w:t>
      </w:r>
      <w:r w:rsidR="00D94B91" w:rsidRPr="0041333E">
        <w:t>Columbia University</w:t>
      </w:r>
      <w:r w:rsidR="006E71A1">
        <w:t xml:space="preserve"> Irving</w:t>
      </w:r>
      <w:r w:rsidR="00D94B91" w:rsidRPr="0041333E">
        <w:t xml:space="preserve"> Medical Center, New York, NY. </w:t>
      </w:r>
    </w:p>
    <w:p w:rsidR="00154770" w:rsidRPr="0041333E" w:rsidRDefault="00154770" w:rsidP="00154770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2012</w:t>
      </w:r>
    </w:p>
    <w:p w:rsidR="000C3688" w:rsidRPr="0041333E" w:rsidRDefault="00227E1D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="000D0DF6" w:rsidRPr="0041333E">
        <w:t xml:space="preserve"> (2012, April). </w:t>
      </w:r>
      <w:r w:rsidRPr="0041333E">
        <w:rPr>
          <w:bCs/>
          <w:i/>
        </w:rPr>
        <w:t xml:space="preserve">New strategies for prevention of sexually transmitted diseases in adolescents: Topical microbicides. </w:t>
      </w:r>
      <w:r w:rsidRPr="0041333E">
        <w:rPr>
          <w:bCs/>
        </w:rPr>
        <w:t>Cornell University Department of Pediatrics Grand Rounds, New York, NY.</w:t>
      </w:r>
    </w:p>
    <w:p w:rsidR="000C3688" w:rsidRPr="0041333E" w:rsidRDefault="00C5134F" w:rsidP="00261487">
      <w:pPr>
        <w:pStyle w:val="ListParagraph"/>
        <w:numPr>
          <w:ilvl w:val="0"/>
          <w:numId w:val="23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  <w:bCs/>
        </w:rPr>
        <w:t>Rosenthal, S.L.</w:t>
      </w:r>
      <w:r w:rsidR="00E1426D" w:rsidRPr="0041333E">
        <w:rPr>
          <w:bCs/>
        </w:rPr>
        <w:t xml:space="preserve"> (2012, June). Adolescents and social media: </w:t>
      </w:r>
      <w:r w:rsidRPr="0041333E">
        <w:rPr>
          <w:bCs/>
        </w:rPr>
        <w:t>Opp</w:t>
      </w:r>
      <w:r w:rsidR="001D7A84" w:rsidRPr="0041333E">
        <w:rPr>
          <w:bCs/>
        </w:rPr>
        <w:t xml:space="preserve">ortunities for STD prevention. </w:t>
      </w:r>
      <w:r w:rsidRPr="0041333E">
        <w:rPr>
          <w:bCs/>
        </w:rPr>
        <w:t xml:space="preserve">Plenary Presentation at the </w:t>
      </w:r>
      <w:r w:rsidR="00E1426D" w:rsidRPr="0041333E">
        <w:t>BASHH/ASTDA M</w:t>
      </w:r>
      <w:r w:rsidR="001D7A84" w:rsidRPr="0041333E">
        <w:t>eeting,</w:t>
      </w:r>
      <w:r w:rsidRPr="0041333E">
        <w:t xml:space="preserve"> Brighton, England.</w:t>
      </w:r>
    </w:p>
    <w:p w:rsidR="000C3688" w:rsidRPr="0041333E" w:rsidRDefault="00CA2D99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S.L.</w:t>
      </w:r>
      <w:r w:rsidR="000D0DF6" w:rsidRPr="0041333E">
        <w:t xml:space="preserve"> (2012, October). </w:t>
      </w:r>
      <w:r w:rsidRPr="0041333E">
        <w:rPr>
          <w:bCs/>
          <w:i/>
        </w:rPr>
        <w:t>New strategies for prevention of sexually transmitted diseases in adolescents: Topical microbicides</w:t>
      </w:r>
      <w:r w:rsidR="00166A9B" w:rsidRPr="0041333E">
        <w:rPr>
          <w:bCs/>
          <w:i/>
        </w:rPr>
        <w:t xml:space="preserve">. </w:t>
      </w:r>
      <w:r w:rsidR="00166A9B" w:rsidRPr="0041333E">
        <w:rPr>
          <w:bCs/>
        </w:rPr>
        <w:t>Saint Louis University Department of Pediatrics Grand Rounds, Saint Louis, MO.</w:t>
      </w:r>
    </w:p>
    <w:p w:rsidR="00154770" w:rsidRPr="0041333E" w:rsidRDefault="00154770" w:rsidP="00154770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2013</w:t>
      </w:r>
    </w:p>
    <w:p w:rsidR="003B75E8" w:rsidRPr="0041333E" w:rsidRDefault="009931A5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</w:t>
      </w:r>
      <w:r w:rsidR="003B75E8" w:rsidRPr="0041333E">
        <w:rPr>
          <w:b/>
        </w:rPr>
        <w:t>L.</w:t>
      </w:r>
      <w:r w:rsidR="00E1426D" w:rsidRPr="0041333E">
        <w:t xml:space="preserve"> (2013, April). </w:t>
      </w:r>
      <w:r w:rsidR="003B75E8" w:rsidRPr="0041333E">
        <w:rPr>
          <w:bCs/>
          <w:i/>
        </w:rPr>
        <w:t>New strategies for prevention of sexually transmitted diseases in adolesc</w:t>
      </w:r>
      <w:r w:rsidR="001D7A84" w:rsidRPr="0041333E">
        <w:rPr>
          <w:bCs/>
          <w:i/>
        </w:rPr>
        <w:t>ents: Topical microbicides.</w:t>
      </w:r>
      <w:r w:rsidR="003B75E8" w:rsidRPr="0041333E">
        <w:rPr>
          <w:bCs/>
          <w:i/>
        </w:rPr>
        <w:t xml:space="preserve"> </w:t>
      </w:r>
      <w:r w:rsidR="003B75E8" w:rsidRPr="0041333E">
        <w:rPr>
          <w:bCs/>
        </w:rPr>
        <w:t>Bronx Lebanon Hospital Grand Rounds, New York, NY.</w:t>
      </w:r>
    </w:p>
    <w:p w:rsidR="000C3688" w:rsidRPr="0041333E" w:rsidRDefault="009931A5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</w:t>
      </w:r>
      <w:r w:rsidR="000C3688" w:rsidRPr="0041333E">
        <w:rPr>
          <w:b/>
        </w:rPr>
        <w:t>L.</w:t>
      </w:r>
      <w:r w:rsidR="000C3688" w:rsidRPr="0041333E">
        <w:t xml:space="preserve"> (2013, November). </w:t>
      </w:r>
      <w:r w:rsidR="00A03BAB" w:rsidRPr="0041333E">
        <w:rPr>
          <w:i/>
        </w:rPr>
        <w:t>Communicating the STD prevention m</w:t>
      </w:r>
      <w:r w:rsidR="000C3688" w:rsidRPr="0041333E">
        <w:rPr>
          <w:i/>
        </w:rPr>
        <w:t>essage</w:t>
      </w:r>
      <w:r w:rsidR="000C3688" w:rsidRPr="0041333E">
        <w:t xml:space="preserve">. </w:t>
      </w:r>
      <w:r w:rsidR="00A439D5" w:rsidRPr="0041333E">
        <w:t xml:space="preserve">Society for the Study of Sexually </w:t>
      </w:r>
      <w:r w:rsidR="001D7A84" w:rsidRPr="0041333E">
        <w:t>Transmitted Diseases in Ireland:</w:t>
      </w:r>
      <w:r w:rsidR="00A439D5" w:rsidRPr="0041333E">
        <w:t xml:space="preserve"> Annual Meeting.</w:t>
      </w:r>
      <w:r w:rsidR="000C3688" w:rsidRPr="0041333E">
        <w:t xml:space="preserve"> Dublin, Ireland.</w:t>
      </w:r>
    </w:p>
    <w:p w:rsidR="00990FCB" w:rsidRPr="0041333E" w:rsidRDefault="009931A5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</w:t>
      </w:r>
      <w:r w:rsidR="000C3688" w:rsidRPr="0041333E">
        <w:rPr>
          <w:b/>
        </w:rPr>
        <w:t>L.</w:t>
      </w:r>
      <w:r w:rsidR="00574C39" w:rsidRPr="0041333E">
        <w:rPr>
          <w:b/>
        </w:rPr>
        <w:t xml:space="preserve"> </w:t>
      </w:r>
      <w:r w:rsidR="00574C39" w:rsidRPr="0041333E">
        <w:t>(2013, November).</w:t>
      </w:r>
      <w:r w:rsidR="000C3688" w:rsidRPr="0041333E">
        <w:t xml:space="preserve"> </w:t>
      </w:r>
      <w:r w:rsidR="00A03BAB" w:rsidRPr="0041333E">
        <w:rPr>
          <w:i/>
          <w:szCs w:val="21"/>
          <w:shd w:val="clear" w:color="auto" w:fill="FFFFFF"/>
        </w:rPr>
        <w:t>Parents and adolescents: Talking to each other about s</w:t>
      </w:r>
      <w:r w:rsidR="00154770" w:rsidRPr="0041333E">
        <w:rPr>
          <w:i/>
          <w:szCs w:val="21"/>
          <w:shd w:val="clear" w:color="auto" w:fill="FFFFFF"/>
        </w:rPr>
        <w:t>ex</w:t>
      </w:r>
      <w:r w:rsidR="00574C39" w:rsidRPr="0041333E">
        <w:t xml:space="preserve">. </w:t>
      </w:r>
      <w:r w:rsidR="00154770" w:rsidRPr="0041333E">
        <w:t>Sexual Health Awareness Week, Royal College of Ireland</w:t>
      </w:r>
      <w:r w:rsidR="00576545" w:rsidRPr="0041333E">
        <w:t>,</w:t>
      </w:r>
      <w:r w:rsidR="00154770" w:rsidRPr="0041333E">
        <w:t xml:space="preserve"> Dublin, Ireland.</w:t>
      </w:r>
    </w:p>
    <w:p w:rsidR="00CF7293" w:rsidRPr="0041333E" w:rsidRDefault="00CF7293" w:rsidP="00CF7293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2014</w:t>
      </w:r>
    </w:p>
    <w:p w:rsidR="00CA7C0A" w:rsidRPr="0041333E" w:rsidRDefault="00495DE2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</w:t>
      </w:r>
      <w:r w:rsidR="009931A5" w:rsidRPr="0041333E">
        <w:rPr>
          <w:b/>
          <w:bCs/>
        </w:rPr>
        <w:t>, S.</w:t>
      </w:r>
      <w:r w:rsidRPr="0041333E">
        <w:rPr>
          <w:b/>
          <w:bCs/>
        </w:rPr>
        <w:t>L.</w:t>
      </w:r>
      <w:r w:rsidRPr="0041333E">
        <w:rPr>
          <w:bCs/>
        </w:rPr>
        <w:t xml:space="preserve"> </w:t>
      </w:r>
      <w:r w:rsidR="00CA7C0A" w:rsidRPr="0041333E">
        <w:rPr>
          <w:bCs/>
        </w:rPr>
        <w:t xml:space="preserve">(2014, April). </w:t>
      </w:r>
      <w:r w:rsidRPr="0041333E">
        <w:rPr>
          <w:bCs/>
          <w:i/>
        </w:rPr>
        <w:t xml:space="preserve">Prevention of sexually transmitted infections in adolescents: New biomedical options. </w:t>
      </w:r>
      <w:r w:rsidR="00CF7293" w:rsidRPr="0041333E">
        <w:rPr>
          <w:bCs/>
        </w:rPr>
        <w:t xml:space="preserve">New York State Psychiatric Institute Grand Rounds, New York, NY. </w:t>
      </w:r>
    </w:p>
    <w:p w:rsidR="00CA7C0A" w:rsidRPr="0041333E" w:rsidRDefault="009C4410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</w:t>
      </w:r>
      <w:r w:rsidR="009931A5" w:rsidRPr="0041333E">
        <w:rPr>
          <w:b/>
          <w:bCs/>
        </w:rPr>
        <w:t>, S.</w:t>
      </w:r>
      <w:r w:rsidRPr="0041333E">
        <w:rPr>
          <w:b/>
          <w:bCs/>
        </w:rPr>
        <w:t>L.</w:t>
      </w:r>
      <w:r w:rsidRPr="0041333E">
        <w:rPr>
          <w:bCs/>
        </w:rPr>
        <w:t xml:space="preserve"> </w:t>
      </w:r>
      <w:r w:rsidR="00CA7C0A" w:rsidRPr="0041333E">
        <w:rPr>
          <w:bCs/>
        </w:rPr>
        <w:t xml:space="preserve">(2014, August). </w:t>
      </w:r>
      <w:r w:rsidR="00DA2226" w:rsidRPr="0041333E">
        <w:rPr>
          <w:bCs/>
          <w:i/>
        </w:rPr>
        <w:t>Tweens, t</w:t>
      </w:r>
      <w:r w:rsidRPr="0041333E">
        <w:rPr>
          <w:bCs/>
          <w:i/>
        </w:rPr>
        <w:t xml:space="preserve">eens &amp; </w:t>
      </w:r>
      <w:r w:rsidR="00DA2226" w:rsidRPr="0041333E">
        <w:rPr>
          <w:bCs/>
          <w:i/>
        </w:rPr>
        <w:t>v</w:t>
      </w:r>
      <w:r w:rsidRPr="0041333E">
        <w:rPr>
          <w:bCs/>
          <w:i/>
        </w:rPr>
        <w:t xml:space="preserve">accines: </w:t>
      </w:r>
      <w:r w:rsidR="000D0DF6" w:rsidRPr="0041333E">
        <w:rPr>
          <w:bCs/>
          <w:i/>
        </w:rPr>
        <w:t>A</w:t>
      </w:r>
      <w:r w:rsidRPr="0041333E">
        <w:rPr>
          <w:bCs/>
          <w:i/>
        </w:rPr>
        <w:t xml:space="preserve">dolescent </w:t>
      </w:r>
      <w:r w:rsidR="00DA2226" w:rsidRPr="0041333E">
        <w:rPr>
          <w:bCs/>
          <w:i/>
        </w:rPr>
        <w:t>i</w:t>
      </w:r>
      <w:r w:rsidRPr="0041333E">
        <w:rPr>
          <w:bCs/>
          <w:i/>
        </w:rPr>
        <w:t xml:space="preserve">mmunization </w:t>
      </w:r>
      <w:r w:rsidR="00DA2226" w:rsidRPr="0041333E">
        <w:rPr>
          <w:bCs/>
          <w:i/>
        </w:rPr>
        <w:t>s</w:t>
      </w:r>
      <w:r w:rsidRPr="0041333E">
        <w:rPr>
          <w:bCs/>
          <w:i/>
        </w:rPr>
        <w:t xml:space="preserve">trategies for </w:t>
      </w:r>
      <w:r w:rsidR="00DA2226" w:rsidRPr="0041333E">
        <w:rPr>
          <w:bCs/>
          <w:i/>
        </w:rPr>
        <w:t>s</w:t>
      </w:r>
      <w:r w:rsidRPr="0041333E">
        <w:rPr>
          <w:bCs/>
          <w:i/>
        </w:rPr>
        <w:t>uccess</w:t>
      </w:r>
      <w:r w:rsidRPr="0041333E">
        <w:rPr>
          <w:bCs/>
        </w:rPr>
        <w:t>. Southern Nevada Immunization &amp; H</w:t>
      </w:r>
      <w:r w:rsidR="00CA7C0A" w:rsidRPr="0041333E">
        <w:rPr>
          <w:bCs/>
        </w:rPr>
        <w:t>ealth Coalition, Las Vegas, NV.</w:t>
      </w:r>
    </w:p>
    <w:p w:rsidR="00E676FA" w:rsidRPr="0041333E" w:rsidRDefault="00E676FA" w:rsidP="00E676FA">
      <w:pPr>
        <w:autoSpaceDE w:val="0"/>
        <w:autoSpaceDN w:val="0"/>
        <w:adjustRightInd w:val="0"/>
      </w:pPr>
      <w:r w:rsidRPr="0041333E">
        <w:rPr>
          <w:b/>
          <w:bCs/>
        </w:rPr>
        <w:t>2015</w:t>
      </w:r>
    </w:p>
    <w:p w:rsidR="00417E82" w:rsidRPr="0041333E" w:rsidRDefault="00417E82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(2015, January). </w:t>
      </w:r>
      <w:r w:rsidRPr="0041333E">
        <w:rPr>
          <w:i/>
        </w:rPr>
        <w:t xml:space="preserve">Prevention of STIs in </w:t>
      </w:r>
      <w:r w:rsidR="00DA2226" w:rsidRPr="0041333E">
        <w:rPr>
          <w:i/>
        </w:rPr>
        <w:t>a</w:t>
      </w:r>
      <w:r w:rsidRPr="0041333E">
        <w:rPr>
          <w:i/>
        </w:rPr>
        <w:t>dolescents:</w:t>
      </w:r>
      <w:r w:rsidR="000D0DF6" w:rsidRPr="0041333E">
        <w:rPr>
          <w:i/>
        </w:rPr>
        <w:t xml:space="preserve"> D</w:t>
      </w:r>
      <w:r w:rsidRPr="0041333E">
        <w:rPr>
          <w:i/>
        </w:rPr>
        <w:t xml:space="preserve">evelopment of </w:t>
      </w:r>
      <w:r w:rsidR="00DA2226" w:rsidRPr="0041333E">
        <w:rPr>
          <w:i/>
        </w:rPr>
        <w:t>n</w:t>
      </w:r>
      <w:r w:rsidRPr="0041333E">
        <w:rPr>
          <w:i/>
        </w:rPr>
        <w:t xml:space="preserve">ew </w:t>
      </w:r>
      <w:r w:rsidR="00DA2226" w:rsidRPr="0041333E">
        <w:rPr>
          <w:i/>
        </w:rPr>
        <w:t>b</w:t>
      </w:r>
      <w:r w:rsidRPr="0041333E">
        <w:rPr>
          <w:i/>
        </w:rPr>
        <w:t xml:space="preserve">iomedical </w:t>
      </w:r>
      <w:r w:rsidR="00DA2226" w:rsidRPr="0041333E">
        <w:rPr>
          <w:i/>
        </w:rPr>
        <w:t>m</w:t>
      </w:r>
      <w:r w:rsidRPr="0041333E">
        <w:rPr>
          <w:i/>
        </w:rPr>
        <w:t>ethods.</w:t>
      </w:r>
      <w:r w:rsidRPr="0041333E">
        <w:t xml:space="preserve"> University of Connecticut Grand Rounds, Mansfield, CT.</w:t>
      </w:r>
    </w:p>
    <w:p w:rsidR="00C571A3" w:rsidRPr="0041333E" w:rsidRDefault="00C571A3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</w:t>
      </w:r>
      <w:r w:rsidRPr="0041333E">
        <w:rPr>
          <w:b/>
          <w:bCs/>
        </w:rPr>
        <w:t>L.</w:t>
      </w:r>
      <w:r w:rsidRPr="0041333E">
        <w:rPr>
          <w:bCs/>
        </w:rPr>
        <w:t xml:space="preserve"> (</w:t>
      </w:r>
      <w:r w:rsidR="00F75841" w:rsidRPr="0041333E">
        <w:rPr>
          <w:bCs/>
        </w:rPr>
        <w:t xml:space="preserve">2015, June). </w:t>
      </w:r>
      <w:r w:rsidR="00F75841" w:rsidRPr="0041333E">
        <w:rPr>
          <w:bCs/>
          <w:i/>
        </w:rPr>
        <w:t xml:space="preserve">Adolescents and their </w:t>
      </w:r>
      <w:r w:rsidR="00DA2226" w:rsidRPr="0041333E">
        <w:rPr>
          <w:bCs/>
          <w:i/>
        </w:rPr>
        <w:t>p</w:t>
      </w:r>
      <w:r w:rsidR="000D0DF6" w:rsidRPr="0041333E">
        <w:rPr>
          <w:bCs/>
          <w:i/>
        </w:rPr>
        <w:t>arents: E</w:t>
      </w:r>
      <w:r w:rsidR="00F75841" w:rsidRPr="0041333E">
        <w:rPr>
          <w:bCs/>
          <w:i/>
        </w:rPr>
        <w:t xml:space="preserve">ngagement in </w:t>
      </w:r>
      <w:r w:rsidR="00DA2226" w:rsidRPr="0041333E">
        <w:rPr>
          <w:bCs/>
          <w:i/>
        </w:rPr>
        <w:t>c</w:t>
      </w:r>
      <w:r w:rsidR="00F75841" w:rsidRPr="0041333E">
        <w:rPr>
          <w:bCs/>
          <w:i/>
        </w:rPr>
        <w:t xml:space="preserve">linical </w:t>
      </w:r>
      <w:r w:rsidR="00DA2226" w:rsidRPr="0041333E">
        <w:rPr>
          <w:bCs/>
          <w:i/>
        </w:rPr>
        <w:t>t</w:t>
      </w:r>
      <w:r w:rsidR="00F75841" w:rsidRPr="0041333E">
        <w:rPr>
          <w:bCs/>
          <w:i/>
        </w:rPr>
        <w:t>rials</w:t>
      </w:r>
      <w:r w:rsidR="00DA2226" w:rsidRPr="0041333E">
        <w:rPr>
          <w:bCs/>
          <w:i/>
        </w:rPr>
        <w:t>.</w:t>
      </w:r>
      <w:r w:rsidR="00811D13" w:rsidRPr="0041333E">
        <w:t xml:space="preserve"> </w:t>
      </w:r>
      <w:r w:rsidR="00811D13" w:rsidRPr="0041333E">
        <w:rPr>
          <w:bCs/>
        </w:rPr>
        <w:t xml:space="preserve">Women and Children’s Bioethics Lecture series, Columbia University </w:t>
      </w:r>
      <w:r w:rsidR="006E71A1">
        <w:rPr>
          <w:bCs/>
        </w:rPr>
        <w:t xml:space="preserve">Irving </w:t>
      </w:r>
      <w:r w:rsidR="00811D13" w:rsidRPr="0041333E">
        <w:rPr>
          <w:bCs/>
        </w:rPr>
        <w:t xml:space="preserve">Medical Center, New York, NY. </w:t>
      </w:r>
    </w:p>
    <w:p w:rsidR="00576A4B" w:rsidRPr="0041333E" w:rsidRDefault="00576A4B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  <w:bCs/>
        </w:rPr>
        <w:t>Rosenthal, S.L</w:t>
      </w:r>
      <w:r w:rsidR="00EC6E73" w:rsidRPr="0041333E">
        <w:rPr>
          <w:b/>
          <w:bCs/>
        </w:rPr>
        <w:t>.</w:t>
      </w:r>
      <w:r w:rsidR="00E05AB9" w:rsidRPr="0041333E">
        <w:rPr>
          <w:bCs/>
        </w:rPr>
        <w:t xml:space="preserve"> &amp; Zimet,G.D</w:t>
      </w:r>
      <w:r w:rsidR="00574C39" w:rsidRPr="0041333E">
        <w:rPr>
          <w:bCs/>
        </w:rPr>
        <w:t xml:space="preserve">. (2015, June). </w:t>
      </w:r>
      <w:r w:rsidR="00E05AB9" w:rsidRPr="0041333E">
        <w:rPr>
          <w:bCs/>
          <w:i/>
        </w:rPr>
        <w:t xml:space="preserve">Inclusion of </w:t>
      </w:r>
      <w:r w:rsidR="00DA2226" w:rsidRPr="0041333E">
        <w:rPr>
          <w:bCs/>
          <w:i/>
        </w:rPr>
        <w:t>a</w:t>
      </w:r>
      <w:r w:rsidR="00E05AB9" w:rsidRPr="0041333E">
        <w:rPr>
          <w:bCs/>
          <w:i/>
        </w:rPr>
        <w:t xml:space="preserve">dolescents in </w:t>
      </w:r>
      <w:r w:rsidR="00DA2226" w:rsidRPr="0041333E">
        <w:rPr>
          <w:bCs/>
          <w:i/>
        </w:rPr>
        <w:t>c</w:t>
      </w:r>
      <w:r w:rsidR="00E05AB9" w:rsidRPr="0041333E">
        <w:rPr>
          <w:bCs/>
          <w:i/>
        </w:rPr>
        <w:t xml:space="preserve">linical </w:t>
      </w:r>
      <w:r w:rsidR="00DA2226" w:rsidRPr="0041333E">
        <w:rPr>
          <w:bCs/>
          <w:i/>
        </w:rPr>
        <w:t>t</w:t>
      </w:r>
      <w:r w:rsidR="00E05AB9" w:rsidRPr="0041333E">
        <w:rPr>
          <w:bCs/>
          <w:i/>
        </w:rPr>
        <w:t>rials:</w:t>
      </w:r>
      <w:r w:rsidR="00E05AB9" w:rsidRPr="0041333E">
        <w:rPr>
          <w:bCs/>
          <w:i/>
        </w:rPr>
        <w:br/>
      </w:r>
      <w:r w:rsidR="000D0DF6" w:rsidRPr="0041333E">
        <w:rPr>
          <w:bCs/>
          <w:i/>
        </w:rPr>
        <w:t>A</w:t>
      </w:r>
      <w:r w:rsidR="00E05AB9" w:rsidRPr="0041333E">
        <w:rPr>
          <w:bCs/>
          <w:i/>
        </w:rPr>
        <w:t xml:space="preserve">utonomy, </w:t>
      </w:r>
      <w:r w:rsidR="00DA2226" w:rsidRPr="0041333E">
        <w:rPr>
          <w:bCs/>
          <w:i/>
        </w:rPr>
        <w:t>d</w:t>
      </w:r>
      <w:r w:rsidR="00E05AB9" w:rsidRPr="0041333E">
        <w:rPr>
          <w:bCs/>
          <w:i/>
        </w:rPr>
        <w:t>ecision-</w:t>
      </w:r>
      <w:r w:rsidR="00DA2226" w:rsidRPr="0041333E">
        <w:rPr>
          <w:bCs/>
          <w:i/>
        </w:rPr>
        <w:t>m</w:t>
      </w:r>
      <w:r w:rsidR="00E05AB9" w:rsidRPr="0041333E">
        <w:rPr>
          <w:bCs/>
          <w:i/>
        </w:rPr>
        <w:t xml:space="preserve">aking, and </w:t>
      </w:r>
      <w:r w:rsidR="00DA2226" w:rsidRPr="0041333E">
        <w:rPr>
          <w:bCs/>
          <w:i/>
        </w:rPr>
        <w:t>parental i</w:t>
      </w:r>
      <w:r w:rsidR="00E05AB9" w:rsidRPr="0041333E">
        <w:rPr>
          <w:bCs/>
          <w:i/>
        </w:rPr>
        <w:t>nvolvement</w:t>
      </w:r>
      <w:r w:rsidR="00E30F4B" w:rsidRPr="0041333E">
        <w:rPr>
          <w:bCs/>
          <w:i/>
        </w:rPr>
        <w:t>.</w:t>
      </w:r>
      <w:r w:rsidR="00E30F4B" w:rsidRPr="0041333E">
        <w:rPr>
          <w:bCs/>
        </w:rPr>
        <w:t xml:space="preserve"> </w:t>
      </w:r>
      <w:r w:rsidR="00F75841" w:rsidRPr="0041333E">
        <w:rPr>
          <w:bCs/>
        </w:rPr>
        <w:t xml:space="preserve">Examining Mature Minor Consent for HIV Prevention Research Workshop, National </w:t>
      </w:r>
      <w:r w:rsidR="00FE2BA1" w:rsidRPr="0041333E">
        <w:rPr>
          <w:bCs/>
        </w:rPr>
        <w:t>Institute</w:t>
      </w:r>
      <w:r w:rsidR="00F75841" w:rsidRPr="0041333E">
        <w:rPr>
          <w:bCs/>
        </w:rPr>
        <w:t xml:space="preserve"> of Health, Bethesda, MD.</w:t>
      </w:r>
    </w:p>
    <w:p w:rsidR="00576A4B" w:rsidRPr="0041333E" w:rsidRDefault="00576A4B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  <w:rPr>
          <w:bCs/>
          <w:i/>
        </w:rPr>
      </w:pPr>
      <w:r w:rsidRPr="0041333E">
        <w:rPr>
          <w:b/>
          <w:bCs/>
        </w:rPr>
        <w:t>Rosenthal, S.L.</w:t>
      </w:r>
      <w:r w:rsidRPr="0041333E">
        <w:rPr>
          <w:bCs/>
        </w:rPr>
        <w:t xml:space="preserve"> (2015, September)</w:t>
      </w:r>
      <w:r w:rsidR="00574C39" w:rsidRPr="0041333E">
        <w:rPr>
          <w:bCs/>
        </w:rPr>
        <w:t xml:space="preserve">. </w:t>
      </w:r>
      <w:r w:rsidR="00225CD8" w:rsidRPr="0041333E">
        <w:rPr>
          <w:bCs/>
          <w:i/>
        </w:rPr>
        <w:t>Considerations for i</w:t>
      </w:r>
      <w:r w:rsidR="00E30F4B" w:rsidRPr="0041333E">
        <w:rPr>
          <w:bCs/>
          <w:i/>
        </w:rPr>
        <w:t xml:space="preserve">nclusion of </w:t>
      </w:r>
      <w:r w:rsidR="00225CD8" w:rsidRPr="0041333E">
        <w:rPr>
          <w:bCs/>
          <w:i/>
        </w:rPr>
        <w:t>a</w:t>
      </w:r>
      <w:r w:rsidR="00E30F4B" w:rsidRPr="0041333E">
        <w:rPr>
          <w:bCs/>
          <w:i/>
        </w:rPr>
        <w:t xml:space="preserve">dolescent </w:t>
      </w:r>
      <w:r w:rsidR="00225CD8" w:rsidRPr="0041333E">
        <w:rPr>
          <w:bCs/>
          <w:i/>
        </w:rPr>
        <w:t>m</w:t>
      </w:r>
      <w:r w:rsidR="00E30F4B" w:rsidRPr="0041333E">
        <w:rPr>
          <w:bCs/>
          <w:i/>
        </w:rPr>
        <w:t xml:space="preserve">inors in </w:t>
      </w:r>
      <w:r w:rsidR="00225CD8" w:rsidRPr="0041333E">
        <w:rPr>
          <w:bCs/>
          <w:i/>
        </w:rPr>
        <w:t>r</w:t>
      </w:r>
      <w:r w:rsidR="00E30F4B" w:rsidRPr="0041333E">
        <w:rPr>
          <w:bCs/>
          <w:i/>
        </w:rPr>
        <w:t xml:space="preserve">esearch. </w:t>
      </w:r>
      <w:r w:rsidR="00811D13" w:rsidRPr="0041333E">
        <w:rPr>
          <w:bCs/>
        </w:rPr>
        <w:t>Risk of Age and Injury in HIV Susceptibility (RAIS) Meeting, National Institute of Health, Bethesda, MD.</w:t>
      </w:r>
    </w:p>
    <w:p w:rsidR="00C00F02" w:rsidRPr="0041333E" w:rsidRDefault="00576A4B" w:rsidP="00261487">
      <w:pPr>
        <w:pStyle w:val="ListParagraph"/>
        <w:numPr>
          <w:ilvl w:val="0"/>
          <w:numId w:val="23"/>
        </w:numPr>
        <w:tabs>
          <w:tab w:val="left" w:pos="540"/>
          <w:tab w:val="left" w:pos="1440"/>
        </w:tabs>
        <w:autoSpaceDE w:val="0"/>
        <w:autoSpaceDN w:val="0"/>
        <w:adjustRightInd w:val="0"/>
        <w:ind w:left="540" w:hanging="540"/>
        <w:rPr>
          <w:i/>
          <w:u w:val="single"/>
        </w:rPr>
      </w:pPr>
      <w:r w:rsidRPr="0041333E">
        <w:rPr>
          <w:b/>
          <w:bCs/>
        </w:rPr>
        <w:t>Rosenthal, S.L.</w:t>
      </w:r>
      <w:r w:rsidRPr="0041333E">
        <w:rPr>
          <w:bCs/>
        </w:rPr>
        <w:t xml:space="preserve"> (2015, November)</w:t>
      </w:r>
      <w:r w:rsidR="00574C39" w:rsidRPr="0041333E">
        <w:rPr>
          <w:bCs/>
        </w:rPr>
        <w:t>.</w:t>
      </w:r>
      <w:r w:rsidRPr="0041333E">
        <w:rPr>
          <w:bCs/>
        </w:rPr>
        <w:t xml:space="preserve"> </w:t>
      </w:r>
      <w:r w:rsidR="00E30F4B" w:rsidRPr="0041333E">
        <w:rPr>
          <w:bCs/>
          <w:i/>
        </w:rPr>
        <w:t xml:space="preserve">Adolescent </w:t>
      </w:r>
      <w:r w:rsidR="00225CD8" w:rsidRPr="0041333E">
        <w:rPr>
          <w:bCs/>
          <w:i/>
        </w:rPr>
        <w:t>a</w:t>
      </w:r>
      <w:r w:rsidR="00E30F4B" w:rsidRPr="0041333E">
        <w:rPr>
          <w:bCs/>
          <w:i/>
        </w:rPr>
        <w:t xml:space="preserve">utonomy and </w:t>
      </w:r>
      <w:r w:rsidR="00225CD8" w:rsidRPr="0041333E">
        <w:rPr>
          <w:bCs/>
          <w:i/>
        </w:rPr>
        <w:t>d</w:t>
      </w:r>
      <w:r w:rsidR="00E30F4B" w:rsidRPr="0041333E">
        <w:rPr>
          <w:bCs/>
          <w:i/>
        </w:rPr>
        <w:t>ecision-</w:t>
      </w:r>
      <w:r w:rsidR="00225CD8" w:rsidRPr="0041333E">
        <w:rPr>
          <w:bCs/>
          <w:i/>
        </w:rPr>
        <w:t>m</w:t>
      </w:r>
      <w:r w:rsidR="00E30F4B" w:rsidRPr="0041333E">
        <w:rPr>
          <w:bCs/>
          <w:i/>
        </w:rPr>
        <w:t>aking:</w:t>
      </w:r>
      <w:r w:rsidR="00E30F4B" w:rsidRPr="0041333E">
        <w:rPr>
          <w:bCs/>
          <w:i/>
        </w:rPr>
        <w:br/>
      </w:r>
      <w:r w:rsidR="000D0DF6" w:rsidRPr="0041333E">
        <w:rPr>
          <w:bCs/>
          <w:i/>
        </w:rPr>
        <w:t>I</w:t>
      </w:r>
      <w:r w:rsidR="00E30F4B" w:rsidRPr="0041333E">
        <w:rPr>
          <w:bCs/>
          <w:i/>
        </w:rPr>
        <w:t xml:space="preserve">mplications for </w:t>
      </w:r>
      <w:r w:rsidR="00225CD8" w:rsidRPr="0041333E">
        <w:rPr>
          <w:bCs/>
          <w:i/>
        </w:rPr>
        <w:t>p</w:t>
      </w:r>
      <w:r w:rsidR="00E30F4B" w:rsidRPr="0041333E">
        <w:rPr>
          <w:bCs/>
          <w:i/>
        </w:rPr>
        <w:t xml:space="preserve">rescribing PrEP. </w:t>
      </w:r>
      <w:r w:rsidR="00701DA4" w:rsidRPr="0041333E">
        <w:rPr>
          <w:bCs/>
        </w:rPr>
        <w:t>PrEP for Adolescents: Successes, Challenges &amp; Opportunities, New York State Department of Health AIDS Institute, New York, NY.</w:t>
      </w:r>
    </w:p>
    <w:p w:rsidR="00875B74" w:rsidRPr="0041333E" w:rsidRDefault="00875B74" w:rsidP="00875B74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2016</w:t>
      </w:r>
    </w:p>
    <w:p w:rsidR="00750C80" w:rsidRPr="0041333E" w:rsidRDefault="00750C80" w:rsidP="00261487">
      <w:pPr>
        <w:pStyle w:val="ListParagraph"/>
        <w:numPr>
          <w:ilvl w:val="0"/>
          <w:numId w:val="23"/>
        </w:numPr>
        <w:ind w:left="540" w:hanging="540"/>
      </w:pPr>
      <w:r w:rsidRPr="0041333E">
        <w:rPr>
          <w:b/>
        </w:rPr>
        <w:t>Rosenthal, S.L.</w:t>
      </w:r>
      <w:r w:rsidRPr="0041333E">
        <w:t xml:space="preserve"> (2016, September). </w:t>
      </w:r>
      <w:r w:rsidRPr="0041333E">
        <w:rPr>
          <w:i/>
        </w:rPr>
        <w:t xml:space="preserve">Adolescent </w:t>
      </w:r>
      <w:r w:rsidR="00564F4F" w:rsidRPr="0041333E">
        <w:rPr>
          <w:i/>
        </w:rPr>
        <w:t>p</w:t>
      </w:r>
      <w:r w:rsidRPr="0041333E">
        <w:rPr>
          <w:i/>
        </w:rPr>
        <w:t xml:space="preserve">sychological </w:t>
      </w:r>
      <w:r w:rsidR="00564F4F" w:rsidRPr="0041333E">
        <w:rPr>
          <w:i/>
        </w:rPr>
        <w:t>d</w:t>
      </w:r>
      <w:r w:rsidRPr="0041333E">
        <w:rPr>
          <w:i/>
        </w:rPr>
        <w:t>evelopment:</w:t>
      </w:r>
      <w:r w:rsidR="000D0DF6" w:rsidRPr="0041333E">
        <w:rPr>
          <w:i/>
        </w:rPr>
        <w:t xml:space="preserve"> I</w:t>
      </w:r>
      <w:r w:rsidRPr="0041333E">
        <w:rPr>
          <w:i/>
        </w:rPr>
        <w:t xml:space="preserve">mplications for </w:t>
      </w:r>
      <w:r w:rsidR="00564F4F" w:rsidRPr="0041333E">
        <w:rPr>
          <w:i/>
        </w:rPr>
        <w:t>u</w:t>
      </w:r>
      <w:r w:rsidRPr="0041333E">
        <w:rPr>
          <w:i/>
        </w:rPr>
        <w:t>ptake of MPTs.</w:t>
      </w:r>
      <w:r w:rsidRPr="0041333E">
        <w:t xml:space="preserve"> Initiative for Multipurpose Prevention Technologies Clinical Meeting, Washington, DC.</w:t>
      </w:r>
    </w:p>
    <w:p w:rsidR="00750C80" w:rsidRPr="0041333E" w:rsidRDefault="00750C80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(2016, October). </w:t>
      </w:r>
      <w:r w:rsidRPr="0041333E">
        <w:rPr>
          <w:i/>
        </w:rPr>
        <w:t>Communicating the STI prevention message.</w:t>
      </w:r>
      <w:r w:rsidRPr="0041333E">
        <w:t xml:space="preserve"> University of California, Davis, Grand Rounds, Davis, CA.</w:t>
      </w:r>
    </w:p>
    <w:p w:rsidR="00684241" w:rsidRPr="0041333E" w:rsidRDefault="00DE5178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 xml:space="preserve">Rosenthal, S.L. </w:t>
      </w:r>
      <w:r w:rsidRPr="0041333E">
        <w:t xml:space="preserve">(2016, October). </w:t>
      </w:r>
      <w:r w:rsidRPr="0041333E">
        <w:rPr>
          <w:i/>
        </w:rPr>
        <w:t xml:space="preserve">Promoting Resilience: Understanding implications of psychological development and decision-making. </w:t>
      </w:r>
      <w:r w:rsidRPr="0041333E">
        <w:t>HIV Research for Prevention</w:t>
      </w:r>
      <w:r w:rsidR="00F95B32" w:rsidRPr="0041333E">
        <w:t xml:space="preserve"> Meeting</w:t>
      </w:r>
      <w:r w:rsidRPr="0041333E">
        <w:t>, Chicago, IL.</w:t>
      </w:r>
    </w:p>
    <w:p w:rsidR="00684241" w:rsidRPr="0041333E" w:rsidRDefault="00684241" w:rsidP="00684241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2017</w:t>
      </w:r>
    </w:p>
    <w:p w:rsidR="00F22248" w:rsidRDefault="00F22248" w:rsidP="0026148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Pr="0041333E">
        <w:t xml:space="preserve"> (2017, June). </w:t>
      </w:r>
      <w:r w:rsidRPr="0041333E">
        <w:rPr>
          <w:i/>
        </w:rPr>
        <w:t>Adolescent development and research decision-making</w:t>
      </w:r>
      <w:r w:rsidR="0068006F" w:rsidRPr="0041333E">
        <w:t xml:space="preserve">. </w:t>
      </w:r>
      <w:r w:rsidRPr="0041333E">
        <w:t>HIV Center</w:t>
      </w:r>
      <w:r w:rsidR="0068006F" w:rsidRPr="0041333E">
        <w:t xml:space="preserve"> Workshop</w:t>
      </w:r>
      <w:r w:rsidRPr="0041333E">
        <w:t xml:space="preserve">, NY State Psychiatric Institution, New York, NY. </w:t>
      </w:r>
    </w:p>
    <w:p w:rsidR="00307261" w:rsidRPr="00307261" w:rsidRDefault="00307261" w:rsidP="00307261">
      <w:pPr>
        <w:autoSpaceDE w:val="0"/>
        <w:autoSpaceDN w:val="0"/>
        <w:adjustRightInd w:val="0"/>
        <w:rPr>
          <w:b/>
        </w:rPr>
      </w:pPr>
      <w:r w:rsidRPr="00307261">
        <w:rPr>
          <w:b/>
        </w:rPr>
        <w:t>2018</w:t>
      </w:r>
    </w:p>
    <w:p w:rsidR="008C27EE" w:rsidRDefault="00307261" w:rsidP="008C27EE">
      <w:pPr>
        <w:pStyle w:val="ListParagraph"/>
        <w:numPr>
          <w:ilvl w:val="0"/>
          <w:numId w:val="23"/>
        </w:numPr>
        <w:tabs>
          <w:tab w:val="left" w:pos="540"/>
        </w:tabs>
        <w:ind w:left="540" w:hanging="540"/>
      </w:pPr>
      <w:r w:rsidRPr="00307261">
        <w:rPr>
          <w:b/>
        </w:rPr>
        <w:t>Rosenthal, S. L.</w:t>
      </w:r>
      <w:r>
        <w:t xml:space="preserve"> (2018, September). </w:t>
      </w:r>
      <w:r w:rsidRPr="00BC4D2B">
        <w:rPr>
          <w:i/>
        </w:rPr>
        <w:t>Adolescent suicide</w:t>
      </w:r>
      <w:r>
        <w:t xml:space="preserve">. </w:t>
      </w:r>
      <w:r w:rsidR="004266BD">
        <w:t xml:space="preserve">Wu Family China Center for Health Initiatives </w:t>
      </w:r>
      <w:r>
        <w:t>Frontiers in Biomedicine 2: 2018 Joint Symposium, Columbia University Irving Medical Center, New York, NY.</w:t>
      </w:r>
    </w:p>
    <w:p w:rsidR="008C27EE" w:rsidRPr="003B5283" w:rsidRDefault="008C27EE" w:rsidP="000E3117">
      <w:pPr>
        <w:pStyle w:val="ListParagraph"/>
        <w:numPr>
          <w:ilvl w:val="0"/>
          <w:numId w:val="23"/>
        </w:numPr>
        <w:tabs>
          <w:tab w:val="left" w:pos="540"/>
        </w:tabs>
        <w:ind w:left="540" w:hanging="540"/>
      </w:pPr>
      <w:r w:rsidRPr="00307261">
        <w:rPr>
          <w:b/>
        </w:rPr>
        <w:t>Rosenthal, S. L.</w:t>
      </w:r>
      <w:r>
        <w:t xml:space="preserve"> (2018, September). </w:t>
      </w:r>
      <w:r w:rsidR="000009FF">
        <w:rPr>
          <w:i/>
        </w:rPr>
        <w:t>Enhancing the care of a</w:t>
      </w:r>
      <w:r w:rsidRPr="000009FF">
        <w:rPr>
          <w:i/>
        </w:rPr>
        <w:t>dolescents in Uganda</w:t>
      </w:r>
      <w:r>
        <w:t xml:space="preserve">. T32 Seminar on </w:t>
      </w:r>
      <w:r w:rsidRPr="008C27EE">
        <w:t>Global Mental Health Implementation</w:t>
      </w:r>
      <w:r w:rsidR="000E3117">
        <w:t xml:space="preserve">, </w:t>
      </w:r>
      <w:r w:rsidR="000E3117" w:rsidRPr="000E3117">
        <w:t>NY State Psychiatric Institution, New York, NY.</w:t>
      </w:r>
    </w:p>
    <w:p w:rsidR="000009FF" w:rsidRDefault="000009FF" w:rsidP="000009FF">
      <w:pPr>
        <w:autoSpaceDE w:val="0"/>
        <w:autoSpaceDN w:val="0"/>
        <w:adjustRightInd w:val="0"/>
        <w:rPr>
          <w:b/>
        </w:rPr>
      </w:pPr>
      <w:r>
        <w:rPr>
          <w:b/>
        </w:rPr>
        <w:t>2019</w:t>
      </w:r>
    </w:p>
    <w:p w:rsidR="00307261" w:rsidRPr="0041333E" w:rsidRDefault="000009FF" w:rsidP="005D0F1A">
      <w:pPr>
        <w:pStyle w:val="ListParagraph"/>
        <w:numPr>
          <w:ilvl w:val="0"/>
          <w:numId w:val="23"/>
        </w:numPr>
        <w:tabs>
          <w:tab w:val="left" w:pos="540"/>
        </w:tabs>
        <w:ind w:left="540" w:hanging="540"/>
      </w:pPr>
      <w:r w:rsidRPr="00307261">
        <w:rPr>
          <w:b/>
        </w:rPr>
        <w:t>Rosenthal, S. L.</w:t>
      </w:r>
      <w:r>
        <w:t xml:space="preserve"> (2019, January). </w:t>
      </w:r>
      <w:r>
        <w:rPr>
          <w:i/>
        </w:rPr>
        <w:t xml:space="preserve">Impact of adolescent psychosexual development on biomedical methods of prevention. </w:t>
      </w:r>
      <w:r w:rsidRPr="000009FF">
        <w:t>Research</w:t>
      </w:r>
      <w:r>
        <w:t xml:space="preserve"> Grand Rounds, Columbia University Department of Pediatrics, New York, NY. </w:t>
      </w:r>
    </w:p>
    <w:p w:rsidR="00F22248" w:rsidRPr="0041333E" w:rsidRDefault="00F22248" w:rsidP="00F75841">
      <w:pPr>
        <w:pStyle w:val="ListParagraph"/>
        <w:tabs>
          <w:tab w:val="left" w:pos="360"/>
          <w:tab w:val="left" w:pos="1440"/>
        </w:tabs>
        <w:autoSpaceDE w:val="0"/>
        <w:autoSpaceDN w:val="0"/>
        <w:adjustRightInd w:val="0"/>
        <w:ind w:left="360"/>
        <w:rPr>
          <w:u w:val="single"/>
        </w:rPr>
      </w:pPr>
    </w:p>
    <w:p w:rsidR="00916F24" w:rsidRPr="0041333E" w:rsidRDefault="00916F24" w:rsidP="00916F24">
      <w:pPr>
        <w:pStyle w:val="Heading4"/>
        <w:keepNext w:val="0"/>
        <w:widowControl/>
        <w:tabs>
          <w:tab w:val="left" w:pos="360"/>
          <w:tab w:val="left" w:pos="1440"/>
        </w:tabs>
        <w:ind w:left="720" w:hanging="720"/>
        <w:rPr>
          <w:rFonts w:ascii="Times New Roman" w:hAnsi="Times New Roman"/>
          <w:b w:val="0"/>
          <w:sz w:val="24"/>
          <w:szCs w:val="24"/>
          <w:u w:val="single"/>
        </w:rPr>
      </w:pPr>
      <w:r w:rsidRPr="0041333E">
        <w:rPr>
          <w:rFonts w:ascii="Times New Roman" w:hAnsi="Times New Roman"/>
          <w:b w:val="0"/>
          <w:sz w:val="24"/>
          <w:szCs w:val="24"/>
          <w:u w:val="single"/>
        </w:rPr>
        <w:t xml:space="preserve">SELECTED </w:t>
      </w:r>
      <w:r w:rsidR="00A06125" w:rsidRPr="0041333E">
        <w:rPr>
          <w:rFonts w:ascii="Times New Roman" w:hAnsi="Times New Roman"/>
          <w:b w:val="0"/>
          <w:sz w:val="24"/>
          <w:szCs w:val="24"/>
          <w:u w:val="single"/>
        </w:rPr>
        <w:t>REGIONAL/</w:t>
      </w:r>
      <w:r w:rsidR="006A4858" w:rsidRPr="0041333E">
        <w:rPr>
          <w:rFonts w:ascii="Times New Roman" w:hAnsi="Times New Roman"/>
          <w:b w:val="0"/>
          <w:sz w:val="24"/>
          <w:szCs w:val="24"/>
          <w:u w:val="single"/>
        </w:rPr>
        <w:t xml:space="preserve">NATIONAL </w:t>
      </w:r>
      <w:r w:rsidRPr="0041333E">
        <w:rPr>
          <w:rFonts w:ascii="Times New Roman" w:hAnsi="Times New Roman"/>
          <w:b w:val="0"/>
          <w:sz w:val="24"/>
          <w:szCs w:val="24"/>
          <w:u w:val="single"/>
        </w:rPr>
        <w:t>PRESENTATIONS ON FACULTY DEVELOPMENT</w:t>
      </w:r>
    </w:p>
    <w:p w:rsidR="006A4858" w:rsidRPr="0041333E" w:rsidRDefault="006A4858" w:rsidP="006A4858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2011</w:t>
      </w:r>
    </w:p>
    <w:p w:rsidR="006A4858" w:rsidRPr="0041333E" w:rsidRDefault="009931A5" w:rsidP="00261487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b/>
          <w:bCs/>
        </w:rPr>
        <w:t>Rosenthal, S.</w:t>
      </w:r>
      <w:r w:rsidR="006A4858" w:rsidRPr="0041333E">
        <w:rPr>
          <w:b/>
          <w:bCs/>
        </w:rPr>
        <w:t>L.</w:t>
      </w:r>
      <w:r w:rsidR="006A4858" w:rsidRPr="0041333E">
        <w:rPr>
          <w:bCs/>
        </w:rPr>
        <w:t>, Stanton, B., &amp; Wilmott, R.</w:t>
      </w:r>
      <w:r w:rsidR="006A4858" w:rsidRPr="0041333E">
        <w:rPr>
          <w:bCs/>
          <w:i/>
        </w:rPr>
        <w:t xml:space="preserve"> </w:t>
      </w:r>
      <w:r w:rsidR="006A4858" w:rsidRPr="0041333E">
        <w:rPr>
          <w:bCs/>
        </w:rPr>
        <w:t xml:space="preserve">W. (2011, May). </w:t>
      </w:r>
      <w:r w:rsidR="006A4858" w:rsidRPr="0041333E">
        <w:rPr>
          <w:rStyle w:val="Strong"/>
          <w:b w:val="0"/>
          <w:i/>
        </w:rPr>
        <w:t xml:space="preserve">Supporting the professional growth of faculty: Enhancing mentoring in diverse </w:t>
      </w:r>
      <w:r w:rsidR="00750C80" w:rsidRPr="0041333E">
        <w:rPr>
          <w:rStyle w:val="Strong"/>
          <w:b w:val="0"/>
          <w:i/>
        </w:rPr>
        <w:t>relationships</w:t>
      </w:r>
      <w:r w:rsidR="00750C80" w:rsidRPr="0041333E">
        <w:rPr>
          <w:i/>
        </w:rPr>
        <w:t>.</w:t>
      </w:r>
      <w:r w:rsidR="00750C80" w:rsidRPr="0041333E">
        <w:t xml:space="preserve"> Pediatric</w:t>
      </w:r>
      <w:r w:rsidR="00E91BED" w:rsidRPr="0041333E">
        <w:t xml:space="preserve"> Academic Societies Annual Meeting,</w:t>
      </w:r>
      <w:r w:rsidR="006A4858" w:rsidRPr="0041333E">
        <w:t xml:space="preserve"> Denver, CO.</w:t>
      </w:r>
    </w:p>
    <w:p w:rsidR="00A06125" w:rsidRPr="0041333E" w:rsidRDefault="009931A5" w:rsidP="00261487">
      <w:pPr>
        <w:pStyle w:val="NoSpacing"/>
        <w:numPr>
          <w:ilvl w:val="0"/>
          <w:numId w:val="20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b/>
          <w:sz w:val="24"/>
          <w:szCs w:val="24"/>
        </w:rPr>
        <w:t>Rosenthal, S.</w:t>
      </w:r>
      <w:r w:rsidR="00A06125" w:rsidRPr="0041333E">
        <w:rPr>
          <w:rFonts w:ascii="Times New Roman" w:hAnsi="Times New Roman"/>
          <w:b/>
          <w:sz w:val="24"/>
          <w:szCs w:val="24"/>
        </w:rPr>
        <w:t>L.</w:t>
      </w:r>
      <w:r w:rsidR="00574C39" w:rsidRPr="0041333E">
        <w:rPr>
          <w:rFonts w:ascii="Times New Roman" w:hAnsi="Times New Roman"/>
          <w:sz w:val="24"/>
          <w:szCs w:val="24"/>
        </w:rPr>
        <w:t xml:space="preserve">, &amp; Bickel, J. </w:t>
      </w:r>
      <w:r w:rsidR="00A06125" w:rsidRPr="0041333E">
        <w:rPr>
          <w:rFonts w:ascii="Times New Roman" w:hAnsi="Times New Roman"/>
          <w:sz w:val="24"/>
          <w:szCs w:val="24"/>
        </w:rPr>
        <w:t xml:space="preserve">(2011, August). </w:t>
      </w:r>
      <w:r w:rsidR="00A06125" w:rsidRPr="0041333E">
        <w:rPr>
          <w:rFonts w:ascii="Times New Roman" w:hAnsi="Times New Roman"/>
          <w:i/>
          <w:sz w:val="24"/>
          <w:szCs w:val="24"/>
        </w:rPr>
        <w:t>Difficult conversations in mentoring relationships: Making the “undiscussable” –discussable</w:t>
      </w:r>
      <w:r w:rsidR="00936906" w:rsidRPr="0041333E">
        <w:rPr>
          <w:rFonts w:ascii="Times New Roman" w:hAnsi="Times New Roman"/>
          <w:sz w:val="24"/>
          <w:szCs w:val="24"/>
        </w:rPr>
        <w:t xml:space="preserve">. </w:t>
      </w:r>
      <w:r w:rsidR="00A06125" w:rsidRPr="0041333E">
        <w:rPr>
          <w:rFonts w:ascii="Times New Roman" w:hAnsi="Times New Roman"/>
          <w:sz w:val="24"/>
          <w:szCs w:val="24"/>
        </w:rPr>
        <w:t>2011 GFA Professional Development Conference, AAMC, Seattle, WA.</w:t>
      </w:r>
    </w:p>
    <w:p w:rsidR="006A4858" w:rsidRPr="0041333E" w:rsidRDefault="006A4858" w:rsidP="006A4858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2012</w:t>
      </w:r>
    </w:p>
    <w:p w:rsidR="006A4858" w:rsidRPr="0041333E" w:rsidRDefault="009931A5" w:rsidP="0026148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</w:t>
      </w:r>
      <w:r w:rsidR="006A4858" w:rsidRPr="0041333E">
        <w:rPr>
          <w:b/>
        </w:rPr>
        <w:t>L.</w:t>
      </w:r>
      <w:r w:rsidRPr="0041333E">
        <w:t>, Hum, R.S., Ebel, S. C., Omondi, E.A., &amp; Stanberry, L.</w:t>
      </w:r>
      <w:r w:rsidR="006A4858" w:rsidRPr="0041333E">
        <w:t xml:space="preserve">R. (2012, April). </w:t>
      </w:r>
      <w:r w:rsidR="006A4858" w:rsidRPr="0041333E">
        <w:rPr>
          <w:i/>
        </w:rPr>
        <w:t>Do mentors know who they are mentoring?</w:t>
      </w:r>
      <w:r w:rsidR="006A4858" w:rsidRPr="0041333E">
        <w:t xml:space="preserve"> Poster presentation, Pediatric Academic Societies Annual Meeting</w:t>
      </w:r>
      <w:r w:rsidR="00251A8D" w:rsidRPr="0041333E">
        <w:t>,</w:t>
      </w:r>
      <w:r w:rsidR="006A4858" w:rsidRPr="0041333E">
        <w:t xml:space="preserve"> Boston, MA.</w:t>
      </w:r>
    </w:p>
    <w:p w:rsidR="006A4858" w:rsidRPr="0041333E" w:rsidRDefault="009931A5" w:rsidP="0026148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</w:t>
      </w:r>
      <w:r w:rsidR="006A4858" w:rsidRPr="0041333E">
        <w:rPr>
          <w:b/>
        </w:rPr>
        <w:t>L</w:t>
      </w:r>
      <w:r w:rsidR="006A4858" w:rsidRPr="0041333E">
        <w:t>.</w:t>
      </w:r>
      <w:r w:rsidR="00147453" w:rsidRPr="0041333E">
        <w:t xml:space="preserve"> &amp; Jacob, M.C. (2012, August). </w:t>
      </w:r>
      <w:r w:rsidR="006A4858" w:rsidRPr="0041333E">
        <w:rPr>
          <w:bCs/>
          <w:i/>
        </w:rPr>
        <w:t>Supporting the leadership development of faculty: Facilitating matches between faculty members and training programs</w:t>
      </w:r>
      <w:r w:rsidR="00936906" w:rsidRPr="0041333E">
        <w:rPr>
          <w:bCs/>
        </w:rPr>
        <w:t xml:space="preserve">. </w:t>
      </w:r>
      <w:r w:rsidR="006A4858" w:rsidRPr="0041333E">
        <w:t xml:space="preserve">2012 GFA/GDI Joint Professional Development Conference, AAMC, Indianapolis, IN. </w:t>
      </w:r>
    </w:p>
    <w:p w:rsidR="006A4858" w:rsidRPr="0041333E" w:rsidRDefault="006A4858" w:rsidP="00261487">
      <w:pPr>
        <w:pStyle w:val="NoSpacing"/>
        <w:numPr>
          <w:ilvl w:val="0"/>
          <w:numId w:val="20"/>
        </w:numPr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b/>
          <w:sz w:val="24"/>
          <w:szCs w:val="24"/>
        </w:rPr>
        <w:t>Rosenthal, S. L</w:t>
      </w:r>
      <w:r w:rsidRPr="0041333E">
        <w:rPr>
          <w:rFonts w:ascii="Times New Roman" w:hAnsi="Times New Roman"/>
          <w:sz w:val="24"/>
          <w:szCs w:val="24"/>
        </w:rPr>
        <w:t xml:space="preserve">., Jacob, M.C. &amp; Degen, S.J. (2012, August). </w:t>
      </w:r>
      <w:r w:rsidRPr="0041333E">
        <w:rPr>
          <w:rFonts w:ascii="Times New Roman" w:hAnsi="Times New Roman"/>
          <w:bCs/>
          <w:i/>
          <w:sz w:val="24"/>
          <w:szCs w:val="24"/>
        </w:rPr>
        <w:t>Preparing the next generation: Columbia University/NYP Faculty Leadership Academy</w:t>
      </w:r>
      <w:r w:rsidR="000D0DF6" w:rsidRPr="0041333E">
        <w:rPr>
          <w:rFonts w:ascii="Times New Roman" w:hAnsi="Times New Roman"/>
          <w:bCs/>
          <w:sz w:val="24"/>
          <w:szCs w:val="24"/>
        </w:rPr>
        <w:t xml:space="preserve">. </w:t>
      </w:r>
      <w:r w:rsidRPr="0041333E">
        <w:rPr>
          <w:rFonts w:ascii="Times New Roman" w:hAnsi="Times New Roman"/>
          <w:sz w:val="24"/>
          <w:szCs w:val="24"/>
        </w:rPr>
        <w:t xml:space="preserve">2012 GFA/GDI Joint Professional Development Conference, AAMC, Indianapolis, IN. </w:t>
      </w:r>
    </w:p>
    <w:p w:rsidR="006A4858" w:rsidRPr="0041333E" w:rsidRDefault="006A4858" w:rsidP="006A4858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2013</w:t>
      </w:r>
    </w:p>
    <w:p w:rsidR="006A4858" w:rsidRPr="0041333E" w:rsidRDefault="009931A5" w:rsidP="00261487">
      <w:pPr>
        <w:pStyle w:val="NoSpacing"/>
        <w:numPr>
          <w:ilvl w:val="0"/>
          <w:numId w:val="20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b/>
          <w:sz w:val="24"/>
          <w:szCs w:val="24"/>
        </w:rPr>
        <w:t>Rosenthal, S.</w:t>
      </w:r>
      <w:r w:rsidR="006A4858" w:rsidRPr="0041333E">
        <w:rPr>
          <w:rFonts w:ascii="Times New Roman" w:hAnsi="Times New Roman"/>
          <w:b/>
          <w:sz w:val="24"/>
          <w:szCs w:val="24"/>
        </w:rPr>
        <w:t>L</w:t>
      </w:r>
      <w:r w:rsidRPr="0041333E">
        <w:rPr>
          <w:rFonts w:ascii="Times New Roman" w:hAnsi="Times New Roman"/>
          <w:sz w:val="24"/>
          <w:szCs w:val="24"/>
        </w:rPr>
        <w:t>, Ebel, S.</w:t>
      </w:r>
      <w:r w:rsidR="006A4858" w:rsidRPr="0041333E">
        <w:rPr>
          <w:rFonts w:ascii="Times New Roman" w:hAnsi="Times New Roman"/>
          <w:sz w:val="24"/>
          <w:szCs w:val="24"/>
        </w:rPr>
        <w:t>C., Hum,</w:t>
      </w:r>
      <w:r w:rsidRPr="0041333E">
        <w:rPr>
          <w:rFonts w:ascii="Times New Roman" w:hAnsi="Times New Roman"/>
          <w:sz w:val="24"/>
          <w:szCs w:val="24"/>
        </w:rPr>
        <w:t xml:space="preserve"> R.S. &amp; Omondi, E.</w:t>
      </w:r>
      <w:r w:rsidR="00936906" w:rsidRPr="0041333E">
        <w:rPr>
          <w:rFonts w:ascii="Times New Roman" w:hAnsi="Times New Roman"/>
          <w:sz w:val="24"/>
          <w:szCs w:val="24"/>
        </w:rPr>
        <w:t xml:space="preserve">A. (2013, May). </w:t>
      </w:r>
      <w:r w:rsidR="006A4858" w:rsidRPr="0041333E">
        <w:rPr>
          <w:rFonts w:ascii="Times New Roman" w:hAnsi="Times New Roman"/>
          <w:i/>
          <w:sz w:val="24"/>
          <w:szCs w:val="24"/>
        </w:rPr>
        <w:t>Capacity for and content of faculty mentoring</w:t>
      </w:r>
      <w:r w:rsidR="006A4858" w:rsidRPr="0041333E">
        <w:rPr>
          <w:rFonts w:ascii="Times New Roman" w:hAnsi="Times New Roman"/>
          <w:sz w:val="24"/>
          <w:szCs w:val="24"/>
        </w:rPr>
        <w:t>. Poster presentation, Pediatric Academic Societies Annual Meeting</w:t>
      </w:r>
      <w:r w:rsidR="00E91BED" w:rsidRPr="0041333E">
        <w:rPr>
          <w:rFonts w:ascii="Times New Roman" w:hAnsi="Times New Roman"/>
          <w:sz w:val="24"/>
          <w:szCs w:val="24"/>
        </w:rPr>
        <w:t>,</w:t>
      </w:r>
      <w:r w:rsidR="006A4858" w:rsidRPr="0041333E">
        <w:rPr>
          <w:rFonts w:ascii="Times New Roman" w:hAnsi="Times New Roman"/>
          <w:sz w:val="24"/>
          <w:szCs w:val="24"/>
        </w:rPr>
        <w:t xml:space="preserve"> Washington, DC.</w:t>
      </w:r>
    </w:p>
    <w:p w:rsidR="006A4858" w:rsidRPr="0041333E" w:rsidRDefault="009931A5" w:rsidP="00261487">
      <w:pPr>
        <w:pStyle w:val="NoSpacing"/>
        <w:numPr>
          <w:ilvl w:val="0"/>
          <w:numId w:val="20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b/>
          <w:sz w:val="24"/>
          <w:szCs w:val="24"/>
        </w:rPr>
        <w:t>Rosenthal, S.</w:t>
      </w:r>
      <w:r w:rsidR="006A4858" w:rsidRPr="0041333E">
        <w:rPr>
          <w:rFonts w:ascii="Times New Roman" w:hAnsi="Times New Roman"/>
          <w:b/>
          <w:sz w:val="24"/>
          <w:szCs w:val="24"/>
        </w:rPr>
        <w:t>L</w:t>
      </w:r>
      <w:r w:rsidRPr="0041333E">
        <w:rPr>
          <w:rFonts w:ascii="Times New Roman" w:hAnsi="Times New Roman"/>
          <w:sz w:val="24"/>
          <w:szCs w:val="24"/>
        </w:rPr>
        <w:t>, Ebel, S.C., Hum, R.S. &amp; Omondi, E.</w:t>
      </w:r>
      <w:r w:rsidR="00936906" w:rsidRPr="0041333E">
        <w:rPr>
          <w:rFonts w:ascii="Times New Roman" w:hAnsi="Times New Roman"/>
          <w:sz w:val="24"/>
          <w:szCs w:val="24"/>
        </w:rPr>
        <w:t xml:space="preserve">A. (2013, May). </w:t>
      </w:r>
      <w:r w:rsidR="006A4858" w:rsidRPr="0041333E">
        <w:rPr>
          <w:rFonts w:ascii="Times New Roman" w:hAnsi="Times New Roman"/>
          <w:i/>
          <w:sz w:val="24"/>
          <w:szCs w:val="24"/>
        </w:rPr>
        <w:t>Using the annual faculty review to support faculty in establishing their “track.”</w:t>
      </w:r>
      <w:r w:rsidR="00936906" w:rsidRPr="0041333E">
        <w:rPr>
          <w:rFonts w:ascii="Times New Roman" w:hAnsi="Times New Roman"/>
          <w:sz w:val="24"/>
          <w:szCs w:val="24"/>
        </w:rPr>
        <w:t xml:space="preserve"> </w:t>
      </w:r>
      <w:r w:rsidR="006A4858" w:rsidRPr="0041333E">
        <w:rPr>
          <w:rFonts w:ascii="Times New Roman" w:hAnsi="Times New Roman"/>
          <w:sz w:val="24"/>
          <w:szCs w:val="24"/>
        </w:rPr>
        <w:t>Poster presentation, Pediatric Academic Societies Annual Meeting</w:t>
      </w:r>
      <w:r w:rsidR="00E91BED" w:rsidRPr="0041333E">
        <w:rPr>
          <w:rFonts w:ascii="Times New Roman" w:hAnsi="Times New Roman"/>
          <w:sz w:val="24"/>
          <w:szCs w:val="24"/>
        </w:rPr>
        <w:t>,</w:t>
      </w:r>
      <w:r w:rsidR="006A4858" w:rsidRPr="0041333E">
        <w:rPr>
          <w:rFonts w:ascii="Times New Roman" w:hAnsi="Times New Roman"/>
          <w:sz w:val="24"/>
          <w:szCs w:val="24"/>
        </w:rPr>
        <w:t xml:space="preserve"> Washington, DC.</w:t>
      </w:r>
    </w:p>
    <w:p w:rsidR="006A4858" w:rsidRPr="0041333E" w:rsidRDefault="00916F24" w:rsidP="00261487">
      <w:pPr>
        <w:pStyle w:val="NoSpacing"/>
        <w:numPr>
          <w:ilvl w:val="0"/>
          <w:numId w:val="20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sz w:val="24"/>
          <w:szCs w:val="24"/>
        </w:rPr>
        <w:t xml:space="preserve">Stancin, T. &amp; </w:t>
      </w:r>
      <w:r w:rsidR="009931A5" w:rsidRPr="0041333E">
        <w:rPr>
          <w:rFonts w:ascii="Times New Roman" w:hAnsi="Times New Roman"/>
          <w:b/>
          <w:sz w:val="24"/>
          <w:szCs w:val="24"/>
        </w:rPr>
        <w:t>Rosenthal S.</w:t>
      </w:r>
      <w:r w:rsidRPr="0041333E">
        <w:rPr>
          <w:rFonts w:ascii="Times New Roman" w:hAnsi="Times New Roman"/>
          <w:b/>
          <w:sz w:val="24"/>
          <w:szCs w:val="24"/>
        </w:rPr>
        <w:t>L.</w:t>
      </w:r>
      <w:r w:rsidRPr="0041333E">
        <w:rPr>
          <w:rFonts w:ascii="Times New Roman" w:hAnsi="Times New Roman"/>
          <w:sz w:val="24"/>
          <w:szCs w:val="24"/>
        </w:rPr>
        <w:t xml:space="preserve"> (2013, September). </w:t>
      </w:r>
      <w:r w:rsidRPr="0041333E">
        <w:rPr>
          <w:rFonts w:ascii="Times New Roman" w:hAnsi="Times New Roman"/>
          <w:bCs/>
          <w:i/>
          <w:sz w:val="24"/>
          <w:szCs w:val="24"/>
        </w:rPr>
        <w:t xml:space="preserve">Swimming </w:t>
      </w:r>
      <w:r w:rsidR="00E91BED" w:rsidRPr="0041333E">
        <w:rPr>
          <w:rFonts w:ascii="Times New Roman" w:hAnsi="Times New Roman"/>
          <w:bCs/>
          <w:i/>
          <w:sz w:val="24"/>
          <w:szCs w:val="24"/>
        </w:rPr>
        <w:t>u</w:t>
      </w:r>
      <w:r w:rsidRPr="0041333E">
        <w:rPr>
          <w:rFonts w:ascii="Times New Roman" w:hAnsi="Times New Roman"/>
          <w:bCs/>
          <w:i/>
          <w:sz w:val="24"/>
          <w:szCs w:val="24"/>
        </w:rPr>
        <w:t>pstream</w:t>
      </w:r>
      <w:r w:rsidR="00C00F02" w:rsidRPr="0041333E">
        <w:rPr>
          <w:rFonts w:ascii="Times New Roman" w:hAnsi="Times New Roman"/>
          <w:bCs/>
          <w:i/>
          <w:sz w:val="24"/>
          <w:szCs w:val="24"/>
        </w:rPr>
        <w:t xml:space="preserve">: </w:t>
      </w:r>
      <w:r w:rsidR="000D0DF6" w:rsidRPr="0041333E">
        <w:rPr>
          <w:rFonts w:ascii="Times New Roman" w:hAnsi="Times New Roman"/>
          <w:bCs/>
          <w:i/>
          <w:sz w:val="24"/>
          <w:szCs w:val="24"/>
        </w:rPr>
        <w:t>M</w:t>
      </w:r>
      <w:r w:rsidRPr="0041333E">
        <w:rPr>
          <w:rFonts w:ascii="Times New Roman" w:hAnsi="Times New Roman"/>
          <w:bCs/>
          <w:i/>
          <w:sz w:val="24"/>
          <w:szCs w:val="24"/>
        </w:rPr>
        <w:t xml:space="preserve">anaging the </w:t>
      </w:r>
      <w:r w:rsidR="00E91BED" w:rsidRPr="0041333E">
        <w:rPr>
          <w:rFonts w:ascii="Times New Roman" w:hAnsi="Times New Roman"/>
          <w:bCs/>
          <w:i/>
          <w:sz w:val="24"/>
          <w:szCs w:val="24"/>
        </w:rPr>
        <w:t>c</w:t>
      </w:r>
      <w:r w:rsidRPr="0041333E">
        <w:rPr>
          <w:rFonts w:ascii="Times New Roman" w:hAnsi="Times New Roman"/>
          <w:bCs/>
          <w:i/>
          <w:sz w:val="24"/>
          <w:szCs w:val="24"/>
        </w:rPr>
        <w:t xml:space="preserve">hallenges of a </w:t>
      </w:r>
      <w:r w:rsidR="00E91BED" w:rsidRPr="0041333E">
        <w:rPr>
          <w:rFonts w:ascii="Times New Roman" w:hAnsi="Times New Roman"/>
          <w:bCs/>
          <w:i/>
          <w:sz w:val="24"/>
          <w:szCs w:val="24"/>
        </w:rPr>
        <w:t>c</w:t>
      </w:r>
      <w:r w:rsidRPr="0041333E">
        <w:rPr>
          <w:rFonts w:ascii="Times New Roman" w:hAnsi="Times New Roman"/>
          <w:bCs/>
          <w:i/>
          <w:sz w:val="24"/>
          <w:szCs w:val="24"/>
        </w:rPr>
        <w:t xml:space="preserve">areer in </w:t>
      </w:r>
      <w:r w:rsidR="00E91BED" w:rsidRPr="0041333E">
        <w:rPr>
          <w:rFonts w:ascii="Times New Roman" w:hAnsi="Times New Roman"/>
          <w:bCs/>
          <w:i/>
          <w:sz w:val="24"/>
          <w:szCs w:val="24"/>
        </w:rPr>
        <w:t>a</w:t>
      </w:r>
      <w:r w:rsidRPr="0041333E">
        <w:rPr>
          <w:rFonts w:ascii="Times New Roman" w:hAnsi="Times New Roman"/>
          <w:bCs/>
          <w:i/>
          <w:sz w:val="24"/>
          <w:szCs w:val="24"/>
        </w:rPr>
        <w:t xml:space="preserve">cademic </w:t>
      </w:r>
      <w:r w:rsidR="00E91BED" w:rsidRPr="0041333E">
        <w:rPr>
          <w:rFonts w:ascii="Times New Roman" w:hAnsi="Times New Roman"/>
          <w:bCs/>
          <w:i/>
          <w:sz w:val="24"/>
          <w:szCs w:val="24"/>
        </w:rPr>
        <w:t>m</w:t>
      </w:r>
      <w:r w:rsidRPr="0041333E">
        <w:rPr>
          <w:rFonts w:ascii="Times New Roman" w:hAnsi="Times New Roman"/>
          <w:bCs/>
          <w:i/>
          <w:sz w:val="24"/>
          <w:szCs w:val="24"/>
        </w:rPr>
        <w:t>edicine.</w:t>
      </w:r>
      <w:r w:rsidRPr="0041333E">
        <w:rPr>
          <w:rFonts w:ascii="Times New Roman" w:hAnsi="Times New Roman"/>
          <w:bCs/>
          <w:sz w:val="24"/>
          <w:szCs w:val="24"/>
        </w:rPr>
        <w:t xml:space="preserve"> Society for Developmental and Behavioral Pediatrics Annual Meeting</w:t>
      </w:r>
      <w:r w:rsidR="00E91BED" w:rsidRPr="0041333E">
        <w:rPr>
          <w:rFonts w:ascii="Times New Roman" w:hAnsi="Times New Roman"/>
          <w:bCs/>
          <w:sz w:val="24"/>
          <w:szCs w:val="24"/>
        </w:rPr>
        <w:t>,</w:t>
      </w:r>
      <w:r w:rsidRPr="0041333E">
        <w:rPr>
          <w:rFonts w:ascii="Times New Roman" w:hAnsi="Times New Roman"/>
          <w:bCs/>
          <w:sz w:val="24"/>
          <w:szCs w:val="24"/>
        </w:rPr>
        <w:t xml:space="preserve"> Baltimore, MD.</w:t>
      </w:r>
    </w:p>
    <w:p w:rsidR="00C571A3" w:rsidRPr="0041333E" w:rsidRDefault="00C571A3" w:rsidP="00C571A3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2014</w:t>
      </w:r>
    </w:p>
    <w:p w:rsidR="00A06125" w:rsidRPr="0041333E" w:rsidRDefault="00A06125" w:rsidP="00261487">
      <w:pPr>
        <w:pStyle w:val="ListParagraph"/>
        <w:numPr>
          <w:ilvl w:val="0"/>
          <w:numId w:val="20"/>
        </w:numPr>
        <w:ind w:left="540" w:hanging="540"/>
      </w:pPr>
      <w:r w:rsidRPr="0041333E">
        <w:rPr>
          <w:b/>
        </w:rPr>
        <w:t xml:space="preserve">Rosenthal, </w:t>
      </w:r>
      <w:r w:rsidR="00147453" w:rsidRPr="0041333E">
        <w:rPr>
          <w:b/>
        </w:rPr>
        <w:t>S.L.</w:t>
      </w:r>
      <w:r w:rsidR="00147453" w:rsidRPr="0041333E">
        <w:t xml:space="preserve"> &amp; Hum, R.S. (2014, July). </w:t>
      </w:r>
      <w:r w:rsidRPr="0041333E">
        <w:rPr>
          <w:i/>
        </w:rPr>
        <w:t>Leveraging web-based technology fo</w:t>
      </w:r>
      <w:r w:rsidR="00817A1A" w:rsidRPr="0041333E">
        <w:rPr>
          <w:i/>
        </w:rPr>
        <w:t>r formative individual faculty r</w:t>
      </w:r>
      <w:r w:rsidRPr="0041333E">
        <w:rPr>
          <w:i/>
        </w:rPr>
        <w:t>eviews and feedback to leadership</w:t>
      </w:r>
      <w:r w:rsidR="00936906" w:rsidRPr="0041333E">
        <w:t xml:space="preserve">. </w:t>
      </w:r>
      <w:r w:rsidR="00147453" w:rsidRPr="0041333E">
        <w:t>Group on Faculty Affairs</w:t>
      </w:r>
      <w:r w:rsidRPr="0041333E">
        <w:t xml:space="preserve"> Professional Development Conference, AAMC, Boston, MA.</w:t>
      </w:r>
    </w:p>
    <w:p w:rsidR="00C571A3" w:rsidRPr="0041333E" w:rsidRDefault="009931A5" w:rsidP="00261487">
      <w:pPr>
        <w:pStyle w:val="NoSpacing"/>
        <w:numPr>
          <w:ilvl w:val="0"/>
          <w:numId w:val="20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b/>
          <w:sz w:val="24"/>
          <w:szCs w:val="24"/>
        </w:rPr>
        <w:t>Rosenthal, S.</w:t>
      </w:r>
      <w:r w:rsidR="00C571A3" w:rsidRPr="0041333E">
        <w:rPr>
          <w:rFonts w:ascii="Times New Roman" w:hAnsi="Times New Roman"/>
          <w:b/>
          <w:sz w:val="24"/>
          <w:szCs w:val="24"/>
        </w:rPr>
        <w:t xml:space="preserve">L., </w:t>
      </w:r>
      <w:r w:rsidR="00625ACD" w:rsidRPr="0041333E">
        <w:rPr>
          <w:rFonts w:ascii="Times New Roman" w:hAnsi="Times New Roman"/>
          <w:sz w:val="24"/>
          <w:szCs w:val="24"/>
        </w:rPr>
        <w:t>&amp;</w:t>
      </w:r>
      <w:r w:rsidR="00625ACD" w:rsidRPr="0041333E">
        <w:rPr>
          <w:rFonts w:ascii="Times New Roman" w:hAnsi="Times New Roman"/>
          <w:b/>
          <w:sz w:val="24"/>
          <w:szCs w:val="24"/>
        </w:rPr>
        <w:t xml:space="preserve"> </w:t>
      </w:r>
      <w:r w:rsidRPr="0041333E">
        <w:rPr>
          <w:rFonts w:ascii="Times New Roman" w:hAnsi="Times New Roman"/>
          <w:sz w:val="24"/>
          <w:szCs w:val="24"/>
        </w:rPr>
        <w:t>Whitman, B.</w:t>
      </w:r>
      <w:r w:rsidR="00C571A3" w:rsidRPr="0041333E">
        <w:rPr>
          <w:rFonts w:ascii="Times New Roman" w:hAnsi="Times New Roman"/>
          <w:sz w:val="24"/>
          <w:szCs w:val="24"/>
        </w:rPr>
        <w:t>Y.</w:t>
      </w:r>
      <w:r w:rsidR="00C571A3" w:rsidRPr="0041333E">
        <w:rPr>
          <w:rFonts w:ascii="Times New Roman" w:hAnsi="Times New Roman"/>
          <w:b/>
          <w:sz w:val="24"/>
          <w:szCs w:val="24"/>
        </w:rPr>
        <w:t xml:space="preserve"> </w:t>
      </w:r>
      <w:r w:rsidR="00C571A3" w:rsidRPr="0041333E">
        <w:rPr>
          <w:rFonts w:ascii="Times New Roman" w:hAnsi="Times New Roman"/>
          <w:sz w:val="24"/>
          <w:szCs w:val="24"/>
        </w:rPr>
        <w:t>(2014, September).</w:t>
      </w:r>
      <w:r w:rsidR="00936906" w:rsidRPr="0041333E">
        <w:rPr>
          <w:rFonts w:ascii="Times New Roman" w:hAnsi="Times New Roman"/>
          <w:b/>
          <w:sz w:val="24"/>
          <w:szCs w:val="24"/>
        </w:rPr>
        <w:t xml:space="preserve"> </w:t>
      </w:r>
      <w:r w:rsidR="00C571A3" w:rsidRPr="0041333E">
        <w:rPr>
          <w:rFonts w:ascii="Times New Roman" w:hAnsi="Times New Roman"/>
          <w:i/>
          <w:sz w:val="24"/>
          <w:szCs w:val="24"/>
        </w:rPr>
        <w:t xml:space="preserve">Enhancing faculty engagement </w:t>
      </w:r>
      <w:r w:rsidR="00C571A3" w:rsidRPr="0041333E">
        <w:rPr>
          <w:rFonts w:ascii="Times New Roman" w:hAnsi="Times New Roman"/>
          <w:i/>
          <w:sz w:val="24"/>
          <w:szCs w:val="24"/>
        </w:rPr>
        <w:br/>
        <w:t>in their academ</w:t>
      </w:r>
      <w:r w:rsidR="000D0DF6" w:rsidRPr="0041333E">
        <w:rPr>
          <w:rFonts w:ascii="Times New Roman" w:hAnsi="Times New Roman"/>
          <w:i/>
          <w:sz w:val="24"/>
          <w:szCs w:val="24"/>
        </w:rPr>
        <w:t xml:space="preserve">ic home: </w:t>
      </w:r>
      <w:r w:rsidR="00D87636" w:rsidRPr="0041333E">
        <w:rPr>
          <w:rFonts w:ascii="Times New Roman" w:hAnsi="Times New Roman"/>
          <w:i/>
          <w:sz w:val="24"/>
          <w:szCs w:val="24"/>
        </w:rPr>
        <w:t>L</w:t>
      </w:r>
      <w:r w:rsidR="00C571A3" w:rsidRPr="0041333E">
        <w:rPr>
          <w:rFonts w:ascii="Times New Roman" w:hAnsi="Times New Roman"/>
          <w:i/>
          <w:sz w:val="24"/>
          <w:szCs w:val="24"/>
        </w:rPr>
        <w:t>unch with the chair</w:t>
      </w:r>
      <w:r w:rsidR="00C571A3" w:rsidRPr="0041333E">
        <w:rPr>
          <w:rFonts w:ascii="Times New Roman" w:hAnsi="Times New Roman"/>
          <w:sz w:val="24"/>
          <w:szCs w:val="24"/>
        </w:rPr>
        <w:t>.</w:t>
      </w:r>
      <w:r w:rsidR="00936906" w:rsidRPr="0041333E">
        <w:rPr>
          <w:rFonts w:ascii="Times New Roman" w:hAnsi="Times New Roman"/>
          <w:sz w:val="24"/>
          <w:szCs w:val="24"/>
        </w:rPr>
        <w:t xml:space="preserve"> </w:t>
      </w:r>
      <w:r w:rsidR="00C571A3" w:rsidRPr="0041333E">
        <w:rPr>
          <w:rFonts w:ascii="Times New Roman" w:hAnsi="Times New Roman"/>
          <w:sz w:val="24"/>
          <w:szCs w:val="24"/>
        </w:rPr>
        <w:t>Regional Faculty and Health Care Educators Conference</w:t>
      </w:r>
      <w:r w:rsidR="00750C80" w:rsidRPr="0041333E">
        <w:rPr>
          <w:rFonts w:ascii="Times New Roman" w:hAnsi="Times New Roman"/>
          <w:sz w:val="24"/>
          <w:szCs w:val="24"/>
        </w:rPr>
        <w:t>, Cincinnati</w:t>
      </w:r>
      <w:r w:rsidR="00C571A3" w:rsidRPr="0041333E">
        <w:rPr>
          <w:rFonts w:ascii="Times New Roman" w:hAnsi="Times New Roman"/>
          <w:sz w:val="24"/>
          <w:szCs w:val="24"/>
        </w:rPr>
        <w:t>, OH.</w:t>
      </w:r>
    </w:p>
    <w:p w:rsidR="004E7958" w:rsidRPr="0041333E" w:rsidRDefault="004E7958" w:rsidP="004E7958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2015</w:t>
      </w:r>
    </w:p>
    <w:p w:rsidR="004E7958" w:rsidRPr="0041333E" w:rsidRDefault="004E7958" w:rsidP="0026148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40" w:hanging="540"/>
      </w:pPr>
      <w:r w:rsidRPr="0041333E">
        <w:t xml:space="preserve">Hum, R.S., de Roche, A.M., Omondi, E.A., </w:t>
      </w:r>
      <w:r w:rsidR="00625ACD" w:rsidRPr="0041333E">
        <w:t xml:space="preserve">&amp; </w:t>
      </w:r>
      <w:r w:rsidRPr="0041333E">
        <w:rPr>
          <w:b/>
        </w:rPr>
        <w:t>Rosenthal, S.L.</w:t>
      </w:r>
      <w:r w:rsidRPr="0041333E">
        <w:t xml:space="preserve"> (2015, April). </w:t>
      </w:r>
      <w:r w:rsidR="000D0DF6" w:rsidRPr="0041333E">
        <w:rPr>
          <w:i/>
        </w:rPr>
        <w:t>Teaching evaluations: A</w:t>
      </w:r>
      <w:r w:rsidRPr="0041333E">
        <w:rPr>
          <w:i/>
        </w:rPr>
        <w:t xml:space="preserve">re they </w:t>
      </w:r>
      <w:r w:rsidR="00750C80" w:rsidRPr="0041333E">
        <w:rPr>
          <w:i/>
        </w:rPr>
        <w:t>reviewed</w:t>
      </w:r>
      <w:r w:rsidRPr="0041333E">
        <w:rPr>
          <w:i/>
        </w:rPr>
        <w:t>?</w:t>
      </w:r>
      <w:r w:rsidRPr="0041333E">
        <w:t xml:space="preserve"> Poster presentation, Pediatric Academic Societies Annual Meeting, San Diego, CA.</w:t>
      </w:r>
    </w:p>
    <w:p w:rsidR="00817A1A" w:rsidRPr="0041333E" w:rsidRDefault="00817A1A" w:rsidP="00817A1A">
      <w:pPr>
        <w:autoSpaceDE w:val="0"/>
        <w:autoSpaceDN w:val="0"/>
        <w:adjustRightInd w:val="0"/>
      </w:pPr>
      <w:r w:rsidRPr="0041333E">
        <w:rPr>
          <w:b/>
        </w:rPr>
        <w:t>2016</w:t>
      </w:r>
    </w:p>
    <w:p w:rsidR="00817A1A" w:rsidRPr="0041333E" w:rsidRDefault="00817A1A" w:rsidP="00261487">
      <w:pPr>
        <w:pStyle w:val="ListParagraph"/>
        <w:numPr>
          <w:ilvl w:val="0"/>
          <w:numId w:val="20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t>Richards, B.</w:t>
      </w:r>
      <w:r w:rsidRPr="0041333E">
        <w:rPr>
          <w:b/>
        </w:rPr>
        <w:t xml:space="preserve"> </w:t>
      </w:r>
      <w:r w:rsidRPr="0041333E">
        <w:t>&amp;</w:t>
      </w:r>
      <w:r w:rsidRPr="0041333E">
        <w:rPr>
          <w:b/>
        </w:rPr>
        <w:t xml:space="preserve"> Rosenthal, S.L. </w:t>
      </w:r>
      <w:r w:rsidRPr="0041333E">
        <w:t xml:space="preserve">(2016, March). </w:t>
      </w:r>
      <w:r w:rsidR="000D0DF6" w:rsidRPr="0041333E">
        <w:rPr>
          <w:i/>
        </w:rPr>
        <w:t xml:space="preserve">Enhanced CV: </w:t>
      </w:r>
      <w:r w:rsidR="00B00C56" w:rsidRPr="0041333E">
        <w:rPr>
          <w:i/>
        </w:rPr>
        <w:t>A t</w:t>
      </w:r>
      <w:r w:rsidRPr="0041333E">
        <w:rPr>
          <w:i/>
        </w:rPr>
        <w:t xml:space="preserve">ool for </w:t>
      </w:r>
      <w:r w:rsidR="00B00C56" w:rsidRPr="0041333E">
        <w:rPr>
          <w:i/>
        </w:rPr>
        <w:t>including evidence from a</w:t>
      </w:r>
      <w:r w:rsidRPr="0041333E">
        <w:rPr>
          <w:i/>
        </w:rPr>
        <w:t xml:space="preserve">ll </w:t>
      </w:r>
      <w:r w:rsidR="00B00C56" w:rsidRPr="0041333E">
        <w:rPr>
          <w:i/>
        </w:rPr>
        <w:t>t</w:t>
      </w:r>
      <w:r w:rsidRPr="0041333E">
        <w:rPr>
          <w:i/>
        </w:rPr>
        <w:t xml:space="preserve">ypes </w:t>
      </w:r>
      <w:r w:rsidR="00750C80" w:rsidRPr="0041333E">
        <w:rPr>
          <w:i/>
        </w:rPr>
        <w:t xml:space="preserve">of </w:t>
      </w:r>
      <w:r w:rsidR="00A72F5E" w:rsidRPr="0041333E">
        <w:rPr>
          <w:i/>
        </w:rPr>
        <w:t>s</w:t>
      </w:r>
      <w:r w:rsidR="00750C80" w:rsidRPr="0041333E">
        <w:rPr>
          <w:i/>
        </w:rPr>
        <w:t>cholarship</w:t>
      </w:r>
      <w:r w:rsidRPr="0041333E">
        <w:rPr>
          <w:i/>
        </w:rPr>
        <w:t xml:space="preserve"> so it </w:t>
      </w:r>
      <w:r w:rsidR="00B00C56" w:rsidRPr="0041333E">
        <w:rPr>
          <w:i/>
        </w:rPr>
        <w:t>c</w:t>
      </w:r>
      <w:r w:rsidRPr="0041333E">
        <w:rPr>
          <w:i/>
        </w:rPr>
        <w:t>ounts</w:t>
      </w:r>
      <w:r w:rsidRPr="0041333E">
        <w:t>. Workshop presentation, Council of Faculty and Academic Societies, Salt Lake City, UT.</w:t>
      </w:r>
    </w:p>
    <w:p w:rsidR="00EA2A46" w:rsidRPr="0041333E" w:rsidRDefault="00EA2A46" w:rsidP="00EA2A46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2017</w:t>
      </w:r>
    </w:p>
    <w:p w:rsidR="001700F4" w:rsidRPr="0041333E" w:rsidRDefault="001700F4" w:rsidP="00261487">
      <w:pPr>
        <w:pStyle w:val="ListParagraph"/>
        <w:numPr>
          <w:ilvl w:val="0"/>
          <w:numId w:val="20"/>
        </w:numPr>
        <w:ind w:left="540" w:hanging="540"/>
      </w:pPr>
      <w:r w:rsidRPr="0041333E">
        <w:rPr>
          <w:b/>
        </w:rPr>
        <w:t>Rosenthal, S.L.</w:t>
      </w:r>
      <w:r w:rsidRPr="0041333E">
        <w:t>, Hum, R.S., Gamble, C., Saiman, L., de Roche, A.M., &amp; Stanberry, L.R. (2017</w:t>
      </w:r>
      <w:r w:rsidR="00147453" w:rsidRPr="0041333E">
        <w:t xml:space="preserve">, July). </w:t>
      </w:r>
      <w:r w:rsidR="00DE5AC4" w:rsidRPr="0041333E">
        <w:rPr>
          <w:i/>
        </w:rPr>
        <w:t>Develo</w:t>
      </w:r>
      <w:r w:rsidR="000D0DF6" w:rsidRPr="0041333E">
        <w:rPr>
          <w:i/>
        </w:rPr>
        <w:t>pment of a scholarly niche in clinical track f</w:t>
      </w:r>
      <w:r w:rsidRPr="0041333E">
        <w:rPr>
          <w:i/>
        </w:rPr>
        <w:t>aculty</w:t>
      </w:r>
      <w:r w:rsidR="000D0DF6" w:rsidRPr="0041333E">
        <w:rPr>
          <w:i/>
        </w:rPr>
        <w:t xml:space="preserve"> with the use of a comprehensive faculty development p</w:t>
      </w:r>
      <w:r w:rsidRPr="0041333E">
        <w:rPr>
          <w:i/>
        </w:rPr>
        <w:t>rogram</w:t>
      </w:r>
      <w:r w:rsidR="00147453" w:rsidRPr="0041333E">
        <w:t xml:space="preserve">. </w:t>
      </w:r>
      <w:r w:rsidR="00D95826" w:rsidRPr="0041333E">
        <w:t xml:space="preserve">Poster presented at the </w:t>
      </w:r>
      <w:r w:rsidR="00147453" w:rsidRPr="0041333E">
        <w:t>Group on Faculty Affairs</w:t>
      </w:r>
      <w:r w:rsidRPr="0041333E">
        <w:t xml:space="preserve"> Professional Development Conference, AAMC, Austin, TX.</w:t>
      </w:r>
    </w:p>
    <w:p w:rsidR="007302D5" w:rsidRPr="0041333E" w:rsidRDefault="007302D5" w:rsidP="007302D5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2018</w:t>
      </w:r>
    </w:p>
    <w:p w:rsidR="0006172A" w:rsidRPr="0041333E" w:rsidRDefault="0006172A" w:rsidP="00261487">
      <w:pPr>
        <w:pStyle w:val="ListParagraph"/>
        <w:numPr>
          <w:ilvl w:val="0"/>
          <w:numId w:val="20"/>
        </w:numPr>
        <w:ind w:left="540" w:hanging="540"/>
      </w:pPr>
      <w:r w:rsidRPr="0041333E">
        <w:rPr>
          <w:b/>
        </w:rPr>
        <w:t>Rosenthal, S.L</w:t>
      </w:r>
      <w:r w:rsidRPr="0041333E">
        <w:t xml:space="preserve">., Gamble, C., Landers, S.E., &amp; Stanberry, L.R. (2018, July). </w:t>
      </w:r>
      <w:r w:rsidRPr="0041333E">
        <w:rPr>
          <w:i/>
        </w:rPr>
        <w:t>Faculty development within pediatrics: What do webpages tell us?</w:t>
      </w:r>
      <w:r w:rsidRPr="0041333E">
        <w:t xml:space="preserve"> Poster presented at the </w:t>
      </w:r>
      <w:r w:rsidR="00021B54">
        <w:t xml:space="preserve">AAMC </w:t>
      </w:r>
      <w:r w:rsidRPr="0041333E">
        <w:t xml:space="preserve">Group on Faculty Affairs Professional Development Conference, St. Louis, MO. </w:t>
      </w:r>
    </w:p>
    <w:p w:rsidR="007302D5" w:rsidRDefault="007302D5" w:rsidP="001E6721">
      <w:pPr>
        <w:pStyle w:val="ListParagraph"/>
        <w:numPr>
          <w:ilvl w:val="0"/>
          <w:numId w:val="20"/>
        </w:numPr>
        <w:ind w:left="540" w:hanging="540"/>
      </w:pPr>
      <w:r w:rsidRPr="0041333E">
        <w:rPr>
          <w:b/>
        </w:rPr>
        <w:t>Rosenthal, S.L</w:t>
      </w:r>
      <w:r w:rsidRPr="0041333E">
        <w:t xml:space="preserve">., Gamble, C., Grigsby R.K. (2018, September). </w:t>
      </w:r>
      <w:r w:rsidRPr="0041333E">
        <w:rPr>
          <w:i/>
        </w:rPr>
        <w:t>Addressing provider well-being through leadership development.</w:t>
      </w:r>
      <w:r w:rsidRPr="0041333E">
        <w:t xml:space="preserve"> National Summit on Promoting Well-Being and Resilience in Healthcare Providers, Columbus, OH.</w:t>
      </w:r>
    </w:p>
    <w:p w:rsidR="000432CA" w:rsidRPr="00021B54" w:rsidRDefault="000432CA" w:rsidP="000432CA">
      <w:pPr>
        <w:rPr>
          <w:b/>
        </w:rPr>
      </w:pPr>
      <w:r w:rsidRPr="00021B54">
        <w:rPr>
          <w:b/>
        </w:rPr>
        <w:t>2019</w:t>
      </w:r>
    </w:p>
    <w:p w:rsidR="000432CA" w:rsidRDefault="000432CA" w:rsidP="00021B54">
      <w:pPr>
        <w:pStyle w:val="ListParagraph"/>
        <w:numPr>
          <w:ilvl w:val="0"/>
          <w:numId w:val="20"/>
        </w:numPr>
        <w:ind w:left="540" w:hanging="540"/>
      </w:pPr>
      <w:r w:rsidRPr="00021B54">
        <w:rPr>
          <w:rStyle w:val="Emphasis"/>
          <w:b/>
          <w:i w:val="0"/>
        </w:rPr>
        <w:t>Rosenthal, S.L</w:t>
      </w:r>
      <w:r>
        <w:rPr>
          <w:rStyle w:val="Emphasis"/>
          <w:i w:val="0"/>
        </w:rPr>
        <w:t xml:space="preserve">., Landers, S. E., </w:t>
      </w:r>
      <w:r w:rsidR="00021B54">
        <w:rPr>
          <w:rStyle w:val="Emphasis"/>
          <w:i w:val="0"/>
        </w:rPr>
        <w:t xml:space="preserve">Gamble, C., Saiman, L. (2019, July). </w:t>
      </w:r>
      <w:r>
        <w:rPr>
          <w:rStyle w:val="Emphasis"/>
        </w:rPr>
        <w:t xml:space="preserve">Division Chiefs’ Documentation of Conversations Regarding Scholarly Products During the Annual Faculty Review. </w:t>
      </w:r>
      <w:r w:rsidRPr="0041333E">
        <w:t xml:space="preserve">Poster presented at the </w:t>
      </w:r>
      <w:r>
        <w:t xml:space="preserve">AAMC </w:t>
      </w:r>
      <w:r w:rsidRPr="0041333E">
        <w:t xml:space="preserve">Group on Faculty Affairs Professional Development Conference, </w:t>
      </w:r>
      <w:r>
        <w:t>Chicago, IL</w:t>
      </w:r>
      <w:r w:rsidRPr="0041333E">
        <w:t>.</w:t>
      </w:r>
    </w:p>
    <w:p w:rsidR="00DE6F57" w:rsidRDefault="00021B54" w:rsidP="005D0F1A">
      <w:pPr>
        <w:pStyle w:val="ListParagraph"/>
        <w:numPr>
          <w:ilvl w:val="0"/>
          <w:numId w:val="20"/>
        </w:numPr>
        <w:ind w:left="540" w:hanging="540"/>
      </w:pPr>
      <w:r>
        <w:rPr>
          <w:rStyle w:val="Emphasis"/>
          <w:b/>
          <w:i w:val="0"/>
        </w:rPr>
        <w:t>Rosenthal, S</w:t>
      </w:r>
      <w:r w:rsidRPr="00021B54">
        <w:t>.</w:t>
      </w:r>
      <w:r w:rsidRPr="00021B54">
        <w:rPr>
          <w:b/>
        </w:rPr>
        <w:t>L.,</w:t>
      </w:r>
      <w:r>
        <w:t xml:space="preserve"> Landers, S.E., Gamble, C., Mauro, C., Grigsby, R.K. (2019, July</w:t>
      </w:r>
      <w:r w:rsidRPr="00021B54">
        <w:rPr>
          <w:i/>
        </w:rPr>
        <w:t>). The Effect of Leadership Training on Burnout.</w:t>
      </w:r>
      <w:r>
        <w:t xml:space="preserve"> </w:t>
      </w:r>
      <w:r w:rsidRPr="0041333E">
        <w:t xml:space="preserve">Poster presented at the </w:t>
      </w:r>
      <w:r>
        <w:t xml:space="preserve">AAMC </w:t>
      </w:r>
      <w:r w:rsidRPr="0041333E">
        <w:t xml:space="preserve">Group on Faculty Affairs Professional Development Conference, </w:t>
      </w:r>
      <w:r>
        <w:t>Chicago, IL</w:t>
      </w:r>
      <w:r w:rsidRPr="0041333E">
        <w:t>.</w:t>
      </w:r>
    </w:p>
    <w:p w:rsidR="00DE6F57" w:rsidRDefault="00DE6F57" w:rsidP="00DE6F57"/>
    <w:p w:rsidR="00DE6F57" w:rsidRPr="0041333E" w:rsidRDefault="00DE6F57" w:rsidP="00DE6F57">
      <w:pPr>
        <w:pStyle w:val="Heading4"/>
        <w:keepNext w:val="0"/>
        <w:widowControl/>
        <w:tabs>
          <w:tab w:val="left" w:pos="360"/>
          <w:tab w:val="left" w:pos="1440"/>
        </w:tabs>
        <w:ind w:left="720" w:hanging="720"/>
        <w:rPr>
          <w:rFonts w:ascii="Times New Roman" w:hAnsi="Times New Roman"/>
          <w:b w:val="0"/>
          <w:sz w:val="24"/>
          <w:szCs w:val="24"/>
          <w:u w:val="single"/>
        </w:rPr>
      </w:pPr>
      <w:r w:rsidRPr="0041333E">
        <w:rPr>
          <w:rFonts w:ascii="Times New Roman" w:hAnsi="Times New Roman"/>
          <w:b w:val="0"/>
          <w:sz w:val="24"/>
          <w:szCs w:val="24"/>
          <w:u w:val="single"/>
        </w:rPr>
        <w:t xml:space="preserve">SELECTED </w:t>
      </w:r>
      <w:r>
        <w:rPr>
          <w:rFonts w:ascii="Times New Roman" w:hAnsi="Times New Roman"/>
          <w:b w:val="0"/>
          <w:sz w:val="24"/>
          <w:szCs w:val="24"/>
          <w:u w:val="single"/>
        </w:rPr>
        <w:t>INVITED</w:t>
      </w:r>
      <w:r w:rsidRPr="0041333E">
        <w:rPr>
          <w:rFonts w:ascii="Times New Roman" w:hAnsi="Times New Roman"/>
          <w:b w:val="0"/>
          <w:sz w:val="24"/>
          <w:szCs w:val="24"/>
          <w:u w:val="single"/>
        </w:rPr>
        <w:t xml:space="preserve"> PRESENTATIONS ON FACULTY DEVELOPMENT</w:t>
      </w:r>
    </w:p>
    <w:p w:rsidR="00DE6F57" w:rsidRPr="0041333E" w:rsidRDefault="00DE6F57" w:rsidP="00DE6F57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2010</w:t>
      </w:r>
    </w:p>
    <w:p w:rsidR="00DE6F57" w:rsidRDefault="00DE6F57" w:rsidP="00DE6F57">
      <w:pPr>
        <w:pStyle w:val="ListParagraph"/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ind w:hanging="720"/>
      </w:pPr>
      <w:r w:rsidRPr="00DE6F57">
        <w:rPr>
          <w:b/>
        </w:rPr>
        <w:t>Rosenthal, S.L.</w:t>
      </w:r>
      <w:r w:rsidRPr="0041333E">
        <w:t xml:space="preserve"> (2010, March). </w:t>
      </w:r>
      <w:r w:rsidRPr="00DE6F57">
        <w:rPr>
          <w:i/>
        </w:rPr>
        <w:t>Taking charge of your own career development</w:t>
      </w:r>
      <w:r w:rsidRPr="0041333E">
        <w:t xml:space="preserve">. </w:t>
      </w:r>
      <w:r>
        <w:t>Presented</w:t>
      </w:r>
    </w:p>
    <w:p w:rsidR="00DE6F57" w:rsidRPr="0041333E" w:rsidRDefault="00DE6F57" w:rsidP="00DE6F57">
      <w:pPr>
        <w:pStyle w:val="ListParagraph"/>
        <w:tabs>
          <w:tab w:val="left" w:pos="540"/>
        </w:tabs>
        <w:autoSpaceDE w:val="0"/>
        <w:autoSpaceDN w:val="0"/>
        <w:adjustRightInd w:val="0"/>
        <w:ind w:left="540"/>
      </w:pPr>
      <w:r w:rsidRPr="0041333E">
        <w:t>at a seminar at Children’s Hospital of Michigan, Wayne State University, Detroit, MI.</w:t>
      </w:r>
    </w:p>
    <w:p w:rsidR="00DE6F57" w:rsidRPr="00DE6F57" w:rsidRDefault="00DE6F57" w:rsidP="00DE6F57">
      <w:pPr>
        <w:rPr>
          <w:b/>
        </w:rPr>
      </w:pPr>
      <w:r w:rsidRPr="00DE6F57">
        <w:rPr>
          <w:b/>
        </w:rPr>
        <w:t>2012</w:t>
      </w:r>
    </w:p>
    <w:p w:rsidR="001F2819" w:rsidRPr="001F2819" w:rsidRDefault="001F2819" w:rsidP="001F2819">
      <w:pPr>
        <w:pStyle w:val="ListParagraph"/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ind w:hanging="720"/>
      </w:pPr>
      <w:r w:rsidRPr="001F2819">
        <w:rPr>
          <w:b/>
        </w:rPr>
        <w:t xml:space="preserve">Rosenthal, S.L.  </w:t>
      </w:r>
      <w:r w:rsidRPr="001F2819">
        <w:t>(2012, February).</w:t>
      </w:r>
      <w:r w:rsidRPr="001F2819">
        <w:rPr>
          <w:b/>
        </w:rPr>
        <w:t xml:space="preserve"> </w:t>
      </w:r>
      <w:r w:rsidRPr="001F2819">
        <w:rPr>
          <w:bCs/>
          <w:i/>
        </w:rPr>
        <w:t>Taking charge of your own career development/</w:t>
      </w:r>
    </w:p>
    <w:p w:rsidR="001F2819" w:rsidRPr="001F2819" w:rsidRDefault="001F2819" w:rsidP="001F2819">
      <w:pPr>
        <w:pStyle w:val="ListParagraph"/>
        <w:autoSpaceDE w:val="0"/>
        <w:autoSpaceDN w:val="0"/>
        <w:adjustRightInd w:val="0"/>
        <w:ind w:left="540"/>
        <w:rPr>
          <w:b/>
        </w:rPr>
      </w:pPr>
      <w:r w:rsidRPr="001F2819">
        <w:rPr>
          <w:bCs/>
          <w:i/>
        </w:rPr>
        <w:t>becoming a leader.</w:t>
      </w:r>
      <w:r w:rsidRPr="001F2819">
        <w:rPr>
          <w:bCs/>
        </w:rPr>
        <w:t xml:space="preserve"> Presented at the Leadership and Education in Adolescent Health Annual Meeting, Washington, DC.</w:t>
      </w:r>
      <w:r w:rsidRPr="0041333E">
        <w:rPr>
          <w:b/>
        </w:rPr>
        <w:t xml:space="preserve"> </w:t>
      </w:r>
    </w:p>
    <w:p w:rsidR="00DE6F57" w:rsidRPr="0041333E" w:rsidRDefault="00DE6F57" w:rsidP="00DE6F5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S.L.</w:t>
      </w:r>
      <w:r w:rsidRPr="0041333E">
        <w:t xml:space="preserve"> (2012, March). </w:t>
      </w:r>
      <w:r w:rsidRPr="0041333E">
        <w:rPr>
          <w:bCs/>
          <w:i/>
        </w:rPr>
        <w:t xml:space="preserve">Taking charge of your own career development. </w:t>
      </w:r>
      <w:r w:rsidRPr="0041333E">
        <w:rPr>
          <w:bCs/>
        </w:rPr>
        <w:t>Faculty Retreat, University of Illinois at Chicago, Chicago, IL.</w:t>
      </w:r>
    </w:p>
    <w:p w:rsidR="00DE6F57" w:rsidRPr="0041333E" w:rsidRDefault="00DE6F57" w:rsidP="00DE6F5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  <w:rPr>
          <w:bCs/>
        </w:rPr>
      </w:pPr>
      <w:r w:rsidRPr="0041333E">
        <w:rPr>
          <w:b/>
        </w:rPr>
        <w:t>Rosenthal, S.L</w:t>
      </w:r>
      <w:r w:rsidRPr="0041333E">
        <w:t xml:space="preserve">. (2012, September). </w:t>
      </w:r>
      <w:r w:rsidRPr="0041333E">
        <w:rPr>
          <w:i/>
        </w:rPr>
        <w:t>Taking charge of your career development</w:t>
      </w:r>
      <w:r w:rsidRPr="0041333E">
        <w:t>. Brooklyn Hospital Center Department of Pediatrics Grand Rounds, New York, NY.</w:t>
      </w:r>
    </w:p>
    <w:p w:rsidR="00DE6F57" w:rsidRPr="0041333E" w:rsidRDefault="00DE6F57" w:rsidP="00DE6F57">
      <w:pPr>
        <w:pStyle w:val="NoSpacing"/>
        <w:numPr>
          <w:ilvl w:val="0"/>
          <w:numId w:val="32"/>
        </w:numPr>
        <w:ind w:left="540" w:hanging="540"/>
        <w:rPr>
          <w:rFonts w:ascii="Times New Roman" w:hAnsi="Times New Roman"/>
          <w:sz w:val="24"/>
          <w:szCs w:val="24"/>
        </w:rPr>
      </w:pPr>
      <w:r w:rsidRPr="0041333E">
        <w:rPr>
          <w:rFonts w:ascii="Times New Roman" w:hAnsi="Times New Roman"/>
          <w:b/>
          <w:sz w:val="24"/>
          <w:szCs w:val="24"/>
        </w:rPr>
        <w:t>Rosenthal, S.L.</w:t>
      </w:r>
      <w:r w:rsidRPr="0041333E">
        <w:rPr>
          <w:rFonts w:ascii="Times New Roman" w:hAnsi="Times New Roman"/>
          <w:sz w:val="24"/>
          <w:szCs w:val="24"/>
        </w:rPr>
        <w:t xml:space="preserve"> (2012, October). </w:t>
      </w:r>
      <w:r w:rsidRPr="0041333E">
        <w:rPr>
          <w:rFonts w:ascii="Times New Roman" w:hAnsi="Times New Roman"/>
          <w:bCs/>
          <w:i/>
          <w:sz w:val="24"/>
          <w:szCs w:val="24"/>
        </w:rPr>
        <w:t xml:space="preserve">The top ten: Lessons learned and still learning. </w:t>
      </w:r>
      <w:r w:rsidRPr="0041333E">
        <w:rPr>
          <w:rFonts w:ascii="Times New Roman" w:hAnsi="Times New Roman"/>
          <w:bCs/>
          <w:sz w:val="24"/>
          <w:szCs w:val="24"/>
        </w:rPr>
        <w:t xml:space="preserve">Keynote Presentation at the </w:t>
      </w:r>
      <w:r w:rsidRPr="0041333E">
        <w:rPr>
          <w:rFonts w:ascii="Times New Roman" w:hAnsi="Times New Roman"/>
          <w:sz w:val="24"/>
          <w:szCs w:val="24"/>
        </w:rPr>
        <w:t xml:space="preserve">Spotlight on Women in Medicine and Science (SWIMS) Symposium.   </w:t>
      </w:r>
      <w:r w:rsidRPr="0041333E">
        <w:rPr>
          <w:rFonts w:ascii="Times New Roman" w:hAnsi="Times New Roman"/>
          <w:bCs/>
          <w:sz w:val="24"/>
          <w:szCs w:val="24"/>
        </w:rPr>
        <w:t>Saint Louis University College of Medicine, Saint Louis, MO.</w:t>
      </w:r>
    </w:p>
    <w:p w:rsidR="001F2819" w:rsidRPr="001F2819" w:rsidRDefault="00DE6F57" w:rsidP="001F2819">
      <w:pPr>
        <w:rPr>
          <w:b/>
        </w:rPr>
      </w:pPr>
      <w:r w:rsidRPr="00DE6F57">
        <w:rPr>
          <w:b/>
        </w:rPr>
        <w:t>2015</w:t>
      </w:r>
    </w:p>
    <w:p w:rsidR="00DE6F57" w:rsidRDefault="00DE6F57" w:rsidP="00DE6F5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S.L.</w:t>
      </w:r>
      <w:r w:rsidRPr="0041333E">
        <w:t xml:space="preserve"> (2015, June). </w:t>
      </w:r>
      <w:r w:rsidRPr="0041333E">
        <w:rPr>
          <w:i/>
          <w:iCs/>
        </w:rPr>
        <w:t xml:space="preserve">Swimming upstream: Managing the challenges of a career in academic medicine. </w:t>
      </w:r>
      <w:r w:rsidRPr="0041333E">
        <w:t>Inaugural Presentation for the Women in Psychology and Psychiatry at the Institute of Living, Hartford, CT.</w:t>
      </w:r>
    </w:p>
    <w:p w:rsidR="001F2819" w:rsidRPr="001F2819" w:rsidRDefault="001F2819" w:rsidP="009A4C22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</w:pPr>
      <w:r w:rsidRPr="001F2819">
        <w:t xml:space="preserve">Rosenthal, S.L. (2015, October). </w:t>
      </w:r>
      <w:r w:rsidRPr="001F2819">
        <w:rPr>
          <w:i/>
        </w:rPr>
        <w:t>Psychology SIG: Why would I want to participate? How can we make it robust?</w:t>
      </w:r>
      <w:r w:rsidRPr="001F2819">
        <w:t xml:space="preserve"> Psychology SIG presentation, Society for Developmental &amp; Behavior Pediatrics, Las Vegas, NV.</w:t>
      </w:r>
    </w:p>
    <w:p w:rsidR="00DE6F57" w:rsidRPr="00DE6F57" w:rsidRDefault="00DE6F57" w:rsidP="00DE6F57">
      <w:pPr>
        <w:rPr>
          <w:b/>
        </w:rPr>
      </w:pPr>
      <w:r w:rsidRPr="00DE6F57">
        <w:rPr>
          <w:b/>
        </w:rPr>
        <w:t>2016</w:t>
      </w:r>
    </w:p>
    <w:p w:rsidR="00DE6F57" w:rsidRPr="0041333E" w:rsidRDefault="00DE6F57" w:rsidP="00DE6F5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  <w:rPr>
          <w:i/>
        </w:rPr>
      </w:pPr>
      <w:r w:rsidRPr="0041333E">
        <w:rPr>
          <w:b/>
        </w:rPr>
        <w:t>Rosenthal, S.L.</w:t>
      </w:r>
      <w:r w:rsidRPr="0041333E">
        <w:t xml:space="preserve"> (2016, October). </w:t>
      </w:r>
      <w:r w:rsidRPr="0041333E">
        <w:rPr>
          <w:bCs/>
          <w:i/>
        </w:rPr>
        <w:t xml:space="preserve">Swimming upstream: Lessons learned about managing career challenges. </w:t>
      </w:r>
      <w:r w:rsidRPr="0041333E">
        <w:t>Women in Medicine and Health Sciences (WIMHS) Program, UC Davis, Sacramento, CA.</w:t>
      </w:r>
    </w:p>
    <w:p w:rsidR="00DE6F57" w:rsidRPr="00DE6F57" w:rsidRDefault="00DE6F57" w:rsidP="00DE6F57">
      <w:pPr>
        <w:rPr>
          <w:b/>
        </w:rPr>
      </w:pPr>
      <w:r w:rsidRPr="00DE6F57">
        <w:rPr>
          <w:b/>
        </w:rPr>
        <w:t>2017</w:t>
      </w:r>
    </w:p>
    <w:p w:rsidR="00DE6F57" w:rsidRPr="0041333E" w:rsidRDefault="00DE6F57" w:rsidP="00DE6F5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S.L</w:t>
      </w:r>
      <w:r w:rsidRPr="0041333E">
        <w:t xml:space="preserve">. (2017, April). </w:t>
      </w:r>
      <w:r w:rsidRPr="0041333E">
        <w:rPr>
          <w:i/>
        </w:rPr>
        <w:t>Top five: Lessons learned and still learning.</w:t>
      </w:r>
      <w:r w:rsidRPr="0041333E">
        <w:t xml:space="preserve"> Division of </w:t>
      </w:r>
    </w:p>
    <w:p w:rsidR="00DE6F57" w:rsidRPr="0041333E" w:rsidRDefault="00DE6F57" w:rsidP="00DE6F57">
      <w:pPr>
        <w:pStyle w:val="ListParagraph"/>
        <w:autoSpaceDE w:val="0"/>
        <w:autoSpaceDN w:val="0"/>
        <w:adjustRightInd w:val="0"/>
        <w:ind w:left="540"/>
      </w:pPr>
      <w:r w:rsidRPr="0041333E">
        <w:t>Child Psychiatry and Psychology at MetroHealth Medical Center/Case Western Reserve University, Cleveland, OH.</w:t>
      </w:r>
    </w:p>
    <w:p w:rsidR="00DE6F57" w:rsidRPr="0041333E" w:rsidRDefault="00DE6F57" w:rsidP="00DE6F5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540" w:hanging="540"/>
        <w:rPr>
          <w:i/>
        </w:rPr>
      </w:pPr>
      <w:r w:rsidRPr="0041333E">
        <w:rPr>
          <w:b/>
        </w:rPr>
        <w:t>Rosenthal, S.L.</w:t>
      </w:r>
      <w:r w:rsidRPr="0041333E">
        <w:t xml:space="preserve"> (2017, April). </w:t>
      </w:r>
      <w:r w:rsidRPr="0041333E">
        <w:rPr>
          <w:i/>
        </w:rPr>
        <w:t xml:space="preserve">Swimming upstream: Lessons learned about managing </w:t>
      </w:r>
    </w:p>
    <w:p w:rsidR="00DE6F57" w:rsidRPr="0041333E" w:rsidRDefault="00DE6F57" w:rsidP="00DE6F57">
      <w:pPr>
        <w:pStyle w:val="ListParagraph"/>
        <w:autoSpaceDE w:val="0"/>
        <w:autoSpaceDN w:val="0"/>
        <w:adjustRightInd w:val="0"/>
        <w:ind w:left="540"/>
        <w:rPr>
          <w:i/>
        </w:rPr>
      </w:pPr>
      <w:r w:rsidRPr="0041333E">
        <w:rPr>
          <w:i/>
        </w:rPr>
        <w:t>careers.</w:t>
      </w:r>
      <w:r w:rsidRPr="0041333E">
        <w:t xml:space="preserve"> </w:t>
      </w:r>
      <w:r w:rsidRPr="0041333E">
        <w:rPr>
          <w:bCs/>
        </w:rPr>
        <w:t>As part of consultation to the College of Allied Health</w:t>
      </w:r>
      <w:r w:rsidRPr="0041333E">
        <w:rPr>
          <w:bCs/>
          <w:i/>
        </w:rPr>
        <w:t xml:space="preserve">, </w:t>
      </w:r>
      <w:r w:rsidRPr="0041333E">
        <w:rPr>
          <w:bCs/>
        </w:rPr>
        <w:t xml:space="preserve">University of Cincinnati, Cincinnati, OH. </w:t>
      </w:r>
    </w:p>
    <w:p w:rsidR="00DE6F57" w:rsidRPr="00DE6F57" w:rsidRDefault="00DE6F57" w:rsidP="00DE6F57">
      <w:pPr>
        <w:pStyle w:val="ListParagraph"/>
        <w:numPr>
          <w:ilvl w:val="0"/>
          <w:numId w:val="32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i/>
        </w:rPr>
      </w:pPr>
      <w:r w:rsidRPr="0041333E">
        <w:rPr>
          <w:b/>
        </w:rPr>
        <w:t>Rosenthal, S.L.</w:t>
      </w:r>
      <w:r w:rsidRPr="0041333E">
        <w:t xml:space="preserve"> (2017, April). </w:t>
      </w:r>
      <w:r w:rsidRPr="0041333E">
        <w:rPr>
          <w:i/>
        </w:rPr>
        <w:t>Change and career development: Supporting success and engagement.</w:t>
      </w:r>
      <w:r w:rsidRPr="0041333E">
        <w:t xml:space="preserve"> </w:t>
      </w:r>
      <w:r w:rsidRPr="0041333E">
        <w:rPr>
          <w:bCs/>
        </w:rPr>
        <w:t>As part of consultation to the College of Allied Health</w:t>
      </w:r>
      <w:r w:rsidRPr="0041333E">
        <w:rPr>
          <w:bCs/>
          <w:i/>
        </w:rPr>
        <w:t xml:space="preserve">, </w:t>
      </w:r>
      <w:r w:rsidRPr="0041333E">
        <w:rPr>
          <w:bCs/>
        </w:rPr>
        <w:t xml:space="preserve">University of Cincinnati, Cincinnati, OH. </w:t>
      </w:r>
    </w:p>
    <w:p w:rsidR="00DE6F57" w:rsidRPr="00DE6F57" w:rsidRDefault="00DE6F57" w:rsidP="00DE6F57">
      <w:pPr>
        <w:tabs>
          <w:tab w:val="left" w:pos="540"/>
        </w:tabs>
        <w:autoSpaceDE w:val="0"/>
        <w:autoSpaceDN w:val="0"/>
        <w:adjustRightInd w:val="0"/>
        <w:rPr>
          <w:b/>
        </w:rPr>
      </w:pPr>
      <w:r w:rsidRPr="00DE6F57">
        <w:rPr>
          <w:b/>
        </w:rPr>
        <w:t>2018</w:t>
      </w:r>
    </w:p>
    <w:p w:rsidR="00DE6F57" w:rsidRDefault="00DE6F57" w:rsidP="00DE6F57">
      <w:pPr>
        <w:pStyle w:val="ListParagraph"/>
        <w:numPr>
          <w:ilvl w:val="0"/>
          <w:numId w:val="32"/>
        </w:numPr>
        <w:tabs>
          <w:tab w:val="left" w:pos="540"/>
        </w:tabs>
        <w:ind w:left="540" w:hanging="540"/>
      </w:pPr>
      <w:r w:rsidRPr="000319B0">
        <w:t>Hong, B.A.</w:t>
      </w:r>
      <w:r>
        <w:t xml:space="preserve"> &amp; </w:t>
      </w:r>
      <w:r w:rsidRPr="000319B0">
        <w:rPr>
          <w:b/>
        </w:rPr>
        <w:t>Rosenthal, S.L.</w:t>
      </w:r>
      <w:r>
        <w:t xml:space="preserve"> (2019, February). </w:t>
      </w:r>
      <w:r w:rsidRPr="000319B0">
        <w:rPr>
          <w:i/>
        </w:rPr>
        <w:t>APAHC mid-career bootcamp.</w:t>
      </w:r>
      <w:r>
        <w:t xml:space="preserve"> Association of Psychologists in Academic Health Centers, New Orleans, LA. </w:t>
      </w:r>
    </w:p>
    <w:p w:rsidR="00D40BD3" w:rsidRPr="00D40BD3" w:rsidRDefault="00D40BD3" w:rsidP="00D40BD3">
      <w:pPr>
        <w:tabs>
          <w:tab w:val="left" w:pos="540"/>
        </w:tabs>
        <w:rPr>
          <w:b/>
        </w:rPr>
      </w:pPr>
      <w:r w:rsidRPr="00D40BD3">
        <w:rPr>
          <w:b/>
        </w:rPr>
        <w:t>2019</w:t>
      </w:r>
    </w:p>
    <w:p w:rsidR="00DE6F57" w:rsidRPr="0041333E" w:rsidRDefault="00D40BD3" w:rsidP="00DE6F57">
      <w:pPr>
        <w:pStyle w:val="ListParagraph"/>
        <w:numPr>
          <w:ilvl w:val="0"/>
          <w:numId w:val="32"/>
        </w:numPr>
        <w:ind w:left="540" w:hanging="540"/>
      </w:pPr>
      <w:r w:rsidRPr="00D40BD3">
        <w:rPr>
          <w:b/>
        </w:rPr>
        <w:t>Rosenthal, S.L.</w:t>
      </w:r>
      <w:r w:rsidRPr="00D40BD3">
        <w:t xml:space="preserve"> (2019, May). </w:t>
      </w:r>
      <w:r w:rsidRPr="00D40BD3">
        <w:rPr>
          <w:i/>
        </w:rPr>
        <w:t>Developing and Maintaining Mentor/Mentee Relationships.</w:t>
      </w:r>
      <w:r w:rsidRPr="00D40BD3">
        <w:t xml:space="preserve"> Presented for the </w:t>
      </w:r>
      <w:r w:rsidR="009A4C22" w:rsidRPr="009A4C22">
        <w:t>Division of Psychology and Division of Pain Medicine</w:t>
      </w:r>
      <w:r w:rsidRPr="00D40BD3">
        <w:t xml:space="preserve">, Connecticut Children’s Medical Center, Hartford, CT. </w:t>
      </w:r>
    </w:p>
    <w:p w:rsidR="00404FA9" w:rsidRDefault="00404FA9" w:rsidP="00560950">
      <w:pPr>
        <w:autoSpaceDE w:val="0"/>
        <w:autoSpaceDN w:val="0"/>
        <w:adjustRightInd w:val="0"/>
        <w:ind w:left="360" w:hanging="360"/>
        <w:rPr>
          <w:b/>
          <w:bCs/>
          <w:u w:val="single"/>
        </w:rPr>
      </w:pPr>
    </w:p>
    <w:p w:rsidR="0046294F" w:rsidRPr="0041333E" w:rsidRDefault="0046294F" w:rsidP="00560950">
      <w:pPr>
        <w:autoSpaceDE w:val="0"/>
        <w:autoSpaceDN w:val="0"/>
        <w:adjustRightInd w:val="0"/>
        <w:ind w:left="360" w:hanging="360"/>
        <w:rPr>
          <w:b/>
          <w:bCs/>
          <w:u w:val="single"/>
        </w:rPr>
      </w:pPr>
    </w:p>
    <w:p w:rsidR="0027076C" w:rsidRPr="0041333E" w:rsidRDefault="0027076C" w:rsidP="00F773F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u w:val="single"/>
        </w:rPr>
      </w:pPr>
      <w:r w:rsidRPr="0041333E">
        <w:rPr>
          <w:b/>
          <w:u w:val="single"/>
        </w:rPr>
        <w:t>Service to National and Local Professional Organizations</w:t>
      </w:r>
    </w:p>
    <w:p w:rsidR="00E52959" w:rsidRPr="0041333E" w:rsidRDefault="00E52959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</w:p>
    <w:p w:rsidR="00C44A04" w:rsidRPr="0041333E" w:rsidRDefault="00C44A04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 xml:space="preserve">American Association of Medical Colleges  </w:t>
      </w:r>
      <w:r w:rsidR="00BC39EB" w:rsidRPr="0041333E">
        <w:rPr>
          <w:b/>
        </w:rPr>
        <w:t>(AAMC)</w:t>
      </w:r>
    </w:p>
    <w:p w:rsidR="00BC39EB" w:rsidRPr="0041333E" w:rsidRDefault="00BC39EB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 xml:space="preserve">Group on Faculty Affairs </w:t>
      </w:r>
    </w:p>
    <w:p w:rsidR="00C44A04" w:rsidRPr="0041333E" w:rsidRDefault="00C44A04" w:rsidP="00D57FE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530"/>
          <w:tab w:val="left" w:pos="2160"/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</w:pPr>
      <w:r w:rsidRPr="0041333E">
        <w:t>2010-present</w:t>
      </w:r>
      <w:r w:rsidR="00D57FEF" w:rsidRPr="0041333E">
        <w:tab/>
      </w:r>
      <w:r w:rsidR="00BC39EB" w:rsidRPr="0041333E">
        <w:t>Member</w:t>
      </w:r>
    </w:p>
    <w:p w:rsidR="00BC39EB" w:rsidRDefault="00BC39EB" w:rsidP="00BC39E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2017-</w:t>
      </w:r>
      <w:r w:rsidR="00BC4D2B">
        <w:t>2018</w:t>
      </w:r>
      <w:r w:rsidRPr="0041333E">
        <w:tab/>
        <w:t>Mentor, Mentoring Circle</w:t>
      </w:r>
    </w:p>
    <w:p w:rsidR="004F0853" w:rsidRDefault="004F0853" w:rsidP="00BC39E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>
        <w:t xml:space="preserve">2018-Present </w:t>
      </w:r>
      <w:r>
        <w:tab/>
        <w:t xml:space="preserve">Continued Mentoring of Jennifer Apps, PhD </w:t>
      </w:r>
    </w:p>
    <w:p w:rsidR="004F0853" w:rsidRPr="0041333E" w:rsidRDefault="004F0853" w:rsidP="00BC39E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>
        <w:tab/>
      </w:r>
      <w:r>
        <w:tab/>
      </w:r>
      <w:r>
        <w:tab/>
        <w:t>Assistant Dean, Medical College of Wisconsin</w:t>
      </w:r>
    </w:p>
    <w:p w:rsidR="00BC39EB" w:rsidRPr="0041333E" w:rsidRDefault="00BC39EB" w:rsidP="00BC39E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530"/>
          <w:tab w:val="left" w:pos="2160"/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b/>
        </w:rPr>
      </w:pPr>
      <w:r w:rsidRPr="0041333E">
        <w:rPr>
          <w:b/>
        </w:rPr>
        <w:t>Council of Faculty and Academic Societies (CFAS)</w:t>
      </w:r>
    </w:p>
    <w:p w:rsidR="00710A1B" w:rsidRPr="0041333E" w:rsidRDefault="00C44A04" w:rsidP="00BC39EB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2013-</w:t>
      </w:r>
      <w:r w:rsidR="00D57FEF" w:rsidRPr="0041333E">
        <w:t>2016</w:t>
      </w:r>
      <w:r w:rsidR="00D57FEF" w:rsidRPr="0041333E">
        <w:tab/>
      </w:r>
      <w:r w:rsidRPr="0041333E">
        <w:t xml:space="preserve">Columbia University </w:t>
      </w:r>
      <w:r w:rsidR="00690F9E">
        <w:t xml:space="preserve">Vagelos </w:t>
      </w:r>
      <w:r w:rsidRPr="0041333E">
        <w:t>College of Physicia</w:t>
      </w:r>
      <w:r w:rsidR="00D57FEF" w:rsidRPr="0041333E">
        <w:t xml:space="preserve">ns and Surgeon’s Senior Faculty </w:t>
      </w:r>
      <w:r w:rsidR="00BC39EB" w:rsidRPr="0041333E">
        <w:t>Representative</w:t>
      </w:r>
    </w:p>
    <w:p w:rsidR="00BC39EB" w:rsidRPr="0041333E" w:rsidRDefault="00BC39EB" w:rsidP="00BC39EB">
      <w:pPr>
        <w:tabs>
          <w:tab w:val="left" w:pos="-1440"/>
          <w:tab w:val="left" w:pos="-720"/>
          <w:tab w:val="left" w:pos="0"/>
          <w:tab w:val="left" w:pos="360"/>
          <w:tab w:val="left" w:pos="540"/>
          <w:tab w:val="left" w:pos="604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  <w:rPr>
          <w:b/>
        </w:rPr>
      </w:pPr>
    </w:p>
    <w:p w:rsidR="00BC39EB" w:rsidRPr="0041333E" w:rsidRDefault="00BC39E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Federal Demonstration Partnership (FDP)</w:t>
      </w:r>
    </w:p>
    <w:p w:rsidR="00BC39EB" w:rsidRPr="0041333E" w:rsidRDefault="00BC39EB" w:rsidP="00BC39E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outlineLvl w:val="0"/>
      </w:pPr>
      <w:r w:rsidRPr="0041333E">
        <w:t>2018-present</w:t>
      </w:r>
      <w:r w:rsidRPr="0041333E">
        <w:tab/>
        <w:t xml:space="preserve">Columbia University </w:t>
      </w:r>
      <w:r w:rsidR="00690F9E">
        <w:t xml:space="preserve">Vagelos </w:t>
      </w:r>
      <w:r w:rsidRPr="0041333E">
        <w:t>College of Physicians and Surgeon’s Faculty Representative</w:t>
      </w:r>
    </w:p>
    <w:p w:rsidR="00BC39EB" w:rsidRPr="0041333E" w:rsidRDefault="00BC39E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Society for Adolescent Health and Medicine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1997-1999, </w:t>
      </w:r>
      <w:r w:rsidRPr="0041333E">
        <w:tab/>
        <w:t>Appointed Member, Abstract Committee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2002-2005  </w:t>
      </w:r>
      <w:r w:rsidRPr="0041333E">
        <w:tab/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2002-2003</w:t>
      </w:r>
      <w:r w:rsidRPr="0041333E">
        <w:tab/>
        <w:t xml:space="preserve">Appointed Member, Ad hoc Committee on Fostering 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4" w:hanging="360"/>
      </w:pPr>
      <w:r w:rsidRPr="0041333E">
        <w:tab/>
      </w:r>
      <w:r w:rsidRPr="0041333E">
        <w:tab/>
      </w:r>
      <w:r w:rsidRPr="0041333E">
        <w:tab/>
        <w:t>Interdisciplinary Research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2003-2004</w:t>
      </w:r>
      <w:r w:rsidRPr="0041333E">
        <w:tab/>
        <w:t>Appointed Member, Program Committee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2003-2005 </w:t>
      </w:r>
      <w:r w:rsidRPr="0041333E">
        <w:tab/>
        <w:t>Appointed Chair/Member, Ad hoc Committee on Adolescent Vaccination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2006-2015</w:t>
      </w:r>
      <w:r w:rsidRPr="0041333E">
        <w:tab/>
        <w:t>Mentor, Mentoring Program</w:t>
      </w:r>
    </w:p>
    <w:p w:rsidR="00BC39EB" w:rsidRPr="0041333E" w:rsidRDefault="00BC39E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Society of Adolescent Health in Uganda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2016</w:t>
      </w:r>
      <w:r w:rsidRPr="0041333E">
        <w:tab/>
      </w:r>
      <w:r w:rsidRPr="0041333E">
        <w:tab/>
        <w:t>Founding Member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2017</w:t>
      </w:r>
      <w:r w:rsidRPr="0041333E">
        <w:tab/>
      </w:r>
      <w:r w:rsidRPr="0041333E">
        <w:tab/>
        <w:t xml:space="preserve">Lifetime Member 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10A1B" w:rsidRPr="0041333E" w:rsidRDefault="00710A1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Society of Developmental and Behavioral Pediatrics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2006-2009</w:t>
      </w:r>
      <w:r w:rsidRPr="0041333E">
        <w:tab/>
        <w:t>Elected Member at Large, Executive Council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2008-2011</w:t>
      </w:r>
      <w:r w:rsidRPr="0041333E">
        <w:tab/>
        <w:t>Appointed Co-Chair, Communications Committee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2012-present</w:t>
      </w:r>
      <w:r w:rsidRPr="0041333E">
        <w:tab/>
        <w:t xml:space="preserve">Member, Research Committee </w:t>
      </w:r>
    </w:p>
    <w:p w:rsidR="00BC39EB" w:rsidRDefault="00BC39E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2015-present</w:t>
      </w:r>
      <w:r w:rsidRPr="0041333E">
        <w:tab/>
        <w:t>Member, Psychology Section</w:t>
      </w:r>
    </w:p>
    <w:p w:rsidR="00EA7784" w:rsidRPr="0041333E" w:rsidRDefault="00EA7784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2018</w:t>
      </w:r>
      <w:r>
        <w:tab/>
      </w:r>
      <w:r>
        <w:tab/>
        <w:t>Panel, Psychology Section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2017</w:t>
      </w:r>
      <w:r w:rsidR="00307261">
        <w:t>-2018</w:t>
      </w:r>
      <w:r w:rsidR="00307261">
        <w:tab/>
      </w:r>
      <w:r w:rsidRPr="0041333E">
        <w:t xml:space="preserve">Mentor, Research Scholars Symposium </w:t>
      </w:r>
    </w:p>
    <w:p w:rsidR="00BC39EB" w:rsidRPr="0041333E" w:rsidRDefault="00BC39E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North American Society of Adolescent and Pediatric Gynecology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2005-2008</w:t>
      </w:r>
      <w:r w:rsidRPr="0041333E">
        <w:tab/>
        <w:t>Member at Large, Board of Directors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2007-2008</w:t>
      </w:r>
      <w:r w:rsidRPr="0041333E">
        <w:tab/>
        <w:t>Appointed, Abstract Review Committee</w:t>
      </w:r>
    </w:p>
    <w:p w:rsidR="00710A1B" w:rsidRPr="0041333E" w:rsidRDefault="00710A1B" w:rsidP="00710A1B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:rsidR="00430FEC" w:rsidRPr="0041333E" w:rsidRDefault="0027076C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American P</w:t>
      </w:r>
      <w:r w:rsidR="00430FEC" w:rsidRPr="0041333E">
        <w:rPr>
          <w:b/>
        </w:rPr>
        <w:t>sychological Association Division 37</w:t>
      </w:r>
      <w:r w:rsidR="00D1398B" w:rsidRPr="0041333E">
        <w:rPr>
          <w:b/>
        </w:rPr>
        <w:t xml:space="preserve"> (Child, Youth, and Family Services)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1992-</w:t>
      </w:r>
      <w:r w:rsidR="00430FEC" w:rsidRPr="0041333E">
        <w:t>19</w:t>
      </w:r>
      <w:r w:rsidRPr="0041333E">
        <w:t>93</w:t>
      </w:r>
      <w:r w:rsidR="00D57FEF" w:rsidRPr="0041333E">
        <w:t xml:space="preserve"> </w:t>
      </w:r>
      <w:r w:rsidR="00D57FEF" w:rsidRPr="0041333E">
        <w:tab/>
      </w:r>
      <w:r w:rsidR="00430FEC" w:rsidRPr="0041333E">
        <w:t>Appointed Program Chair</w:t>
      </w:r>
    </w:p>
    <w:p w:rsidR="00430FEC" w:rsidRPr="0041333E" w:rsidRDefault="00D57FEF" w:rsidP="00FA284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1996-1999</w:t>
      </w:r>
      <w:r w:rsidRPr="0041333E">
        <w:tab/>
      </w:r>
      <w:r w:rsidR="00430FEC" w:rsidRPr="0041333E">
        <w:t xml:space="preserve">Elected Secretary </w:t>
      </w:r>
    </w:p>
    <w:p w:rsidR="00F52F0F" w:rsidRPr="0041333E" w:rsidRDefault="00D57FEF" w:rsidP="00D57FEF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71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1996</w:t>
      </w:r>
      <w:r w:rsidRPr="0041333E">
        <w:tab/>
      </w:r>
      <w:r w:rsidRPr="0041333E">
        <w:tab/>
      </w:r>
      <w:r w:rsidR="00430FEC" w:rsidRPr="0041333E">
        <w:t xml:space="preserve">Appointed, </w:t>
      </w:r>
      <w:r w:rsidR="0027076C" w:rsidRPr="0041333E">
        <w:t xml:space="preserve">Member, Advisory Committee to the Presidential Task </w:t>
      </w:r>
      <w:r w:rsidR="00430FEC" w:rsidRPr="0041333E">
        <w:t>Force on Adolescent Girls</w:t>
      </w:r>
      <w:r w:rsidR="0027076C" w:rsidRPr="0041333E">
        <w:tab/>
      </w:r>
    </w:p>
    <w:p w:rsidR="0027076C" w:rsidRPr="0041333E" w:rsidRDefault="00D57FEF" w:rsidP="00FA284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2002-2005</w:t>
      </w:r>
      <w:r w:rsidRPr="0041333E">
        <w:tab/>
      </w:r>
      <w:r w:rsidR="00430FEC" w:rsidRPr="0041333E">
        <w:t xml:space="preserve">Appointed, </w:t>
      </w:r>
      <w:r w:rsidR="0027076C" w:rsidRPr="0041333E">
        <w:t>Fellow Selection Com</w:t>
      </w:r>
      <w:r w:rsidR="00430FEC" w:rsidRPr="0041333E">
        <w:t>mittee</w:t>
      </w:r>
    </w:p>
    <w:p w:rsidR="00800E18" w:rsidRPr="0041333E" w:rsidRDefault="00800E18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:rsidR="00430FEC" w:rsidRPr="0041333E" w:rsidRDefault="00430FEC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American Psychological Association Division 54</w:t>
      </w:r>
      <w:r w:rsidR="00D1398B" w:rsidRPr="0041333E">
        <w:rPr>
          <w:b/>
        </w:rPr>
        <w:t xml:space="preserve"> (Society of Pediatric Psychology)</w:t>
      </w:r>
    </w:p>
    <w:p w:rsidR="0027076C" w:rsidRPr="0041333E" w:rsidRDefault="00D57FEF" w:rsidP="00FA2849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2005</w:t>
      </w:r>
      <w:r w:rsidRPr="0041333E">
        <w:tab/>
      </w:r>
      <w:r w:rsidRPr="0041333E">
        <w:tab/>
      </w:r>
      <w:r w:rsidR="0027076C" w:rsidRPr="0041333E">
        <w:t>Mentor, student</w:t>
      </w:r>
      <w:r w:rsidR="00430FEC" w:rsidRPr="0041333E">
        <w:t>-mentoring program</w:t>
      </w:r>
    </w:p>
    <w:p w:rsidR="00E52959" w:rsidRPr="0041333E" w:rsidRDefault="00E52959" w:rsidP="000D7F1D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</w:p>
    <w:p w:rsidR="000F3B56" w:rsidRPr="0041333E" w:rsidRDefault="000F3B56" w:rsidP="000D7F1D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Society for Research and Child Development</w:t>
      </w:r>
    </w:p>
    <w:p w:rsidR="000F3B56" w:rsidRPr="0041333E" w:rsidRDefault="001F7CF4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1998-2001 </w:t>
      </w:r>
      <w:r w:rsidRPr="0041333E">
        <w:tab/>
      </w:r>
      <w:r w:rsidR="000F3B56" w:rsidRPr="0041333E">
        <w:t>Appointed Member, Abstract Review Committee</w:t>
      </w:r>
    </w:p>
    <w:p w:rsidR="00E52959" w:rsidRPr="0041333E" w:rsidRDefault="00E52959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:rsidR="0027076C" w:rsidRPr="0041333E" w:rsidRDefault="0027076C" w:rsidP="000D7F1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Cincinnati Societ</w:t>
      </w:r>
      <w:r w:rsidR="000F3B56" w:rsidRPr="0041333E">
        <w:rPr>
          <w:b/>
        </w:rPr>
        <w:t>y of Clinical Child Psychology</w:t>
      </w:r>
    </w:p>
    <w:p w:rsidR="0027076C" w:rsidRPr="0041333E" w:rsidRDefault="001F7CF4" w:rsidP="000F3B56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1990-1991</w:t>
      </w:r>
      <w:r w:rsidRPr="0041333E">
        <w:tab/>
      </w:r>
      <w:r w:rsidR="000F3B56" w:rsidRPr="0041333E">
        <w:t xml:space="preserve">Appointed, </w:t>
      </w:r>
      <w:r w:rsidR="0027076C" w:rsidRPr="0041333E">
        <w:t xml:space="preserve">Representative to the Ohio </w:t>
      </w:r>
      <w:r w:rsidR="00C00F02" w:rsidRPr="0041333E">
        <w:t>Psychological</w:t>
      </w:r>
      <w:r w:rsidR="000F3B56" w:rsidRPr="0041333E">
        <w:t xml:space="preserve"> Association</w:t>
      </w:r>
    </w:p>
    <w:p w:rsidR="0027076C" w:rsidRPr="0041333E" w:rsidRDefault="001F7CF4" w:rsidP="000F3B56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1990-1992</w:t>
      </w:r>
      <w:r w:rsidRPr="0041333E">
        <w:tab/>
      </w:r>
      <w:r w:rsidR="000F3B56" w:rsidRPr="0041333E">
        <w:t xml:space="preserve">Appointed </w:t>
      </w:r>
      <w:r w:rsidR="0027076C" w:rsidRPr="0041333E">
        <w:t>M</w:t>
      </w:r>
      <w:r w:rsidR="000F3B56" w:rsidRPr="0041333E">
        <w:t>embership Chairperson</w:t>
      </w:r>
    </w:p>
    <w:p w:rsidR="000F3B56" w:rsidRPr="0041333E" w:rsidRDefault="001F7CF4" w:rsidP="000F3B56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1992-1994</w:t>
      </w:r>
      <w:r w:rsidRPr="0041333E">
        <w:tab/>
      </w:r>
      <w:r w:rsidR="000F3B56" w:rsidRPr="0041333E">
        <w:t>Appointed Treasurer</w:t>
      </w:r>
    </w:p>
    <w:p w:rsidR="000F3B56" w:rsidRPr="0041333E" w:rsidRDefault="001F7CF4" w:rsidP="000F3B56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1994-1996</w:t>
      </w:r>
      <w:r w:rsidRPr="0041333E">
        <w:tab/>
      </w:r>
      <w:r w:rsidR="000F3B56" w:rsidRPr="0041333E">
        <w:t xml:space="preserve">Appointed President </w:t>
      </w:r>
    </w:p>
    <w:p w:rsidR="0027076C" w:rsidRPr="0041333E" w:rsidRDefault="0027076C" w:rsidP="0027076C">
      <w:pPr>
        <w:rPr>
          <w:b/>
          <w:bCs/>
        </w:rPr>
      </w:pPr>
    </w:p>
    <w:p w:rsidR="00710A1B" w:rsidRPr="0041333E" w:rsidRDefault="00710A1B" w:rsidP="0027076C">
      <w:pPr>
        <w:rPr>
          <w:b/>
          <w:u w:val="single"/>
        </w:rPr>
      </w:pPr>
      <w:r w:rsidRPr="0041333E">
        <w:rPr>
          <w:b/>
          <w:u w:val="single"/>
        </w:rPr>
        <w:t>Other Professional Activities</w:t>
      </w:r>
    </w:p>
    <w:p w:rsidR="00710A1B" w:rsidRPr="0041333E" w:rsidRDefault="00710A1B" w:rsidP="0027076C">
      <w:pPr>
        <w:rPr>
          <w:b/>
          <w:bCs/>
        </w:rPr>
      </w:pPr>
    </w:p>
    <w:p w:rsidR="0027076C" w:rsidRPr="0041333E" w:rsidRDefault="00F773F6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bookmarkStart w:id="8" w:name="OLE_LINK10"/>
      <w:bookmarkStart w:id="9" w:name="OLE_LINK11"/>
      <w:r w:rsidRPr="0041333E">
        <w:rPr>
          <w:b/>
        </w:rPr>
        <w:t>Editorial Board</w:t>
      </w:r>
    </w:p>
    <w:p w:rsidR="0027076C" w:rsidRPr="0041333E" w:rsidRDefault="00557569" w:rsidP="001F7CF4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 xml:space="preserve">2001-2002  </w:t>
      </w:r>
      <w:r w:rsidR="001F7CF4" w:rsidRPr="0041333E">
        <w:tab/>
      </w:r>
      <w:r w:rsidR="0027076C" w:rsidRPr="0041333E">
        <w:rPr>
          <w:i/>
        </w:rPr>
        <w:t>Children's Services: Social Policy, Research, and Practice</w:t>
      </w:r>
      <w:r w:rsidRPr="0041333E">
        <w:t xml:space="preserve"> (official journal of </w:t>
      </w:r>
      <w:r w:rsidR="0027076C" w:rsidRPr="0041333E">
        <w:t xml:space="preserve">Division 37, APA) </w:t>
      </w:r>
    </w:p>
    <w:p w:rsidR="0027076C" w:rsidRPr="0041333E" w:rsidRDefault="001F7CF4" w:rsidP="001F7CF4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41333E">
        <w:rPr>
          <w:iCs/>
        </w:rPr>
        <w:t>1998-2006</w:t>
      </w:r>
      <w:r w:rsidRPr="0041333E">
        <w:rPr>
          <w:iCs/>
        </w:rPr>
        <w:tab/>
      </w:r>
      <w:r w:rsidR="0027076C" w:rsidRPr="0041333E">
        <w:rPr>
          <w:i/>
        </w:rPr>
        <w:t>Journal of Educational and Psychological Consultation</w:t>
      </w:r>
    </w:p>
    <w:p w:rsidR="0027076C" w:rsidRPr="0041333E" w:rsidRDefault="00557569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i/>
          <w:iCs/>
        </w:rPr>
      </w:pPr>
      <w:r w:rsidRPr="0041333E">
        <w:rPr>
          <w:iCs/>
        </w:rPr>
        <w:t>2004-</w:t>
      </w:r>
      <w:r w:rsidR="00526594" w:rsidRPr="0041333E">
        <w:rPr>
          <w:iCs/>
        </w:rPr>
        <w:t>2014</w:t>
      </w:r>
      <w:r w:rsidR="00526594" w:rsidRPr="0041333E">
        <w:rPr>
          <w:iCs/>
        </w:rPr>
        <w:tab/>
      </w:r>
      <w:r w:rsidR="0027076C" w:rsidRPr="0041333E">
        <w:rPr>
          <w:i/>
          <w:iCs/>
        </w:rPr>
        <w:t>Journal of Adolescent and Pediatric Gynecology</w:t>
      </w:r>
    </w:p>
    <w:p w:rsidR="004A1F55" w:rsidRPr="0041333E" w:rsidRDefault="001F7CF4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iCs/>
        </w:rPr>
      </w:pPr>
      <w:r w:rsidRPr="0041333E">
        <w:rPr>
          <w:iCs/>
        </w:rPr>
        <w:t xml:space="preserve">2016-present </w:t>
      </w:r>
      <w:r w:rsidRPr="0041333E">
        <w:rPr>
          <w:iCs/>
        </w:rPr>
        <w:tab/>
      </w:r>
      <w:r w:rsidR="004A1F55" w:rsidRPr="0041333E">
        <w:rPr>
          <w:i/>
          <w:iCs/>
        </w:rPr>
        <w:t>JAMA- Pediatrics</w:t>
      </w:r>
      <w:r w:rsidR="004A1F55" w:rsidRPr="0041333E">
        <w:rPr>
          <w:iCs/>
        </w:rPr>
        <w:t xml:space="preserve"> 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iCs/>
        </w:rPr>
      </w:pPr>
    </w:p>
    <w:p w:rsidR="0027076C" w:rsidRPr="0041333E" w:rsidRDefault="00FA2849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iCs/>
        </w:rPr>
      </w:pPr>
      <w:r w:rsidRPr="0041333E">
        <w:rPr>
          <w:b/>
          <w:iCs/>
        </w:rPr>
        <w:t>Newsletter Editor</w:t>
      </w:r>
    </w:p>
    <w:p w:rsidR="0027076C" w:rsidRPr="0041333E" w:rsidRDefault="004B5BD5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iCs/>
        </w:rPr>
      </w:pPr>
      <w:r w:rsidRPr="0041333E">
        <w:rPr>
          <w:iCs/>
        </w:rPr>
        <w:t xml:space="preserve">2008-2011 </w:t>
      </w:r>
      <w:r w:rsidRPr="0041333E">
        <w:rPr>
          <w:iCs/>
        </w:rPr>
        <w:tab/>
      </w:r>
      <w:r w:rsidR="0027076C" w:rsidRPr="0041333E">
        <w:rPr>
          <w:i/>
          <w:iCs/>
        </w:rPr>
        <w:t>Society of Develop</w:t>
      </w:r>
      <w:r w:rsidRPr="0041333E">
        <w:rPr>
          <w:i/>
          <w:iCs/>
        </w:rPr>
        <w:t>mental and Behavioral Pediatrics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36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7076C" w:rsidRPr="0041333E" w:rsidRDefault="00F773F6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Ad Hoc Reviewer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AIDS Care 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rPr>
          <w:i/>
        </w:rPr>
        <w:t>AIDS Education and Prevention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American Medical Association (Roadmaps for Clinical Practice:</w:t>
      </w:r>
      <w:r w:rsidR="00574C39" w:rsidRPr="0041333E">
        <w:t xml:space="preserve"> </w:t>
      </w:r>
      <w:r w:rsidRPr="0041333E">
        <w:t xml:space="preserve">Improving immunization:  Addressing racial and ethnic populations.)  </w:t>
      </w:r>
    </w:p>
    <w:p w:rsidR="00902AF6" w:rsidRPr="0041333E" w:rsidRDefault="00902AF6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i/>
        </w:rPr>
      </w:pPr>
      <w:r w:rsidRPr="0041333E">
        <w:rPr>
          <w:i/>
        </w:rPr>
        <w:t>Academic Pediatrics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i/>
          <w:iCs/>
        </w:rPr>
      </w:pPr>
      <w:r w:rsidRPr="0041333E">
        <w:rPr>
          <w:i/>
          <w:iCs/>
        </w:rPr>
        <w:t xml:space="preserve">Ambulatory Pediatrics 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American Journal of Public Health 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American Journal of Mental Retardation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Archives of Pediatrics and Adolescent Medicine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Behavior Therapy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Ethics and Behavior</w:t>
      </w:r>
    </w:p>
    <w:p w:rsidR="0027076C" w:rsidRPr="0041333E" w:rsidRDefault="00574C39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Families, Systems, &amp; Health: T</w:t>
      </w:r>
      <w:r w:rsidR="0027076C" w:rsidRPr="0041333E">
        <w:rPr>
          <w:i/>
        </w:rPr>
        <w:t>he Journal of Collaborative Family Health Care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Female Patient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Health Psychology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HERPES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rStyle w:val="EmailStyle48"/>
          <w:rFonts w:ascii="Times New Roman" w:hAnsi="Times New Roman"/>
          <w:i/>
          <w:iCs/>
          <w:color w:val="auto"/>
          <w:sz w:val="24"/>
          <w:szCs w:val="24"/>
        </w:rPr>
        <w:t>Journal of Adolescent and Pediatric Gynecology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Journal of Adolescent Health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Journal of Applied Social Psychology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Journal of Clinical Child Psychology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Journal of Developmental and Behavioral Pediatrics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Journal of Pediatric Psychology 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Journal of Pediatrics 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Journal of Research on Adolescence</w:t>
      </w:r>
    </w:p>
    <w:p w:rsidR="009A3FC3" w:rsidRDefault="009A3FC3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International Journal of Medical Sciences</w:t>
      </w:r>
    </w:p>
    <w:p w:rsidR="00F107CB" w:rsidRPr="00F107CB" w:rsidRDefault="00F107CB" w:rsidP="00F107CB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McGraw-Hill</w:t>
      </w:r>
    </w:p>
    <w:p w:rsidR="0027076C" w:rsidRPr="0041333E" w:rsidRDefault="0027076C" w:rsidP="00FA284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Pediatrics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Sexually Transmitted Infections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School Psychology Review</w:t>
      </w:r>
    </w:p>
    <w:p w:rsidR="007B4B45" w:rsidRDefault="007B4B45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Vaccine 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>Western Journal of Medicine</w:t>
      </w:r>
    </w:p>
    <w:p w:rsidR="0027076C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WebMD</w:t>
      </w:r>
    </w:p>
    <w:p w:rsidR="00F107CB" w:rsidRPr="00F107CB" w:rsidRDefault="00F107CB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107CB">
        <w:t>Wiley-Blackwell</w:t>
      </w:r>
      <w:r w:rsidR="00A2224B">
        <w:t xml:space="preserve"> (</w:t>
      </w:r>
      <w:r w:rsidR="00A2224B" w:rsidRPr="00A2224B">
        <w:t>Medical Education and Nursing</w:t>
      </w:r>
      <w:r w:rsidR="00A2224B">
        <w:t>)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i/>
        </w:rPr>
        <w:tab/>
      </w:r>
    </w:p>
    <w:p w:rsidR="00AD6E22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Site Visitor</w:t>
      </w:r>
    </w:p>
    <w:p w:rsidR="00C00F02" w:rsidRPr="0041333E" w:rsidRDefault="00557569" w:rsidP="00C00F0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1997-2003  </w:t>
      </w:r>
      <w:r w:rsidR="004B5BD5" w:rsidRPr="0041333E">
        <w:tab/>
      </w:r>
      <w:r w:rsidR="0027076C" w:rsidRPr="0041333E">
        <w:t>American Psychological Associ</w:t>
      </w:r>
      <w:r w:rsidRPr="0041333E">
        <w:t>ation accreditation of doctoral</w:t>
      </w:r>
    </w:p>
    <w:p w:rsidR="0027076C" w:rsidRPr="0041333E" w:rsidRDefault="00C00F02" w:rsidP="00C00F0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</w:r>
      <w:r w:rsidR="00557569" w:rsidRPr="0041333E">
        <w:t>p</w:t>
      </w:r>
      <w:r w:rsidR="0027076C" w:rsidRPr="0041333E">
        <w:t>rograms/internships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Grant Review</w:t>
      </w:r>
    </w:p>
    <w:p w:rsidR="00D83CAD" w:rsidRPr="0041333E" w:rsidRDefault="00557569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1995 </w:t>
      </w:r>
      <w:r w:rsidR="00D83CAD" w:rsidRPr="0041333E">
        <w:t>-200</w:t>
      </w:r>
      <w:r w:rsidR="00EE5AD1" w:rsidRPr="0041333E">
        <w:t>2</w:t>
      </w:r>
      <w:r w:rsidRPr="0041333E">
        <w:t xml:space="preserve">  </w:t>
      </w:r>
      <w:r w:rsidR="004B5BD5" w:rsidRPr="0041333E">
        <w:tab/>
      </w:r>
      <w:r w:rsidR="00D83CAD" w:rsidRPr="0041333E">
        <w:t xml:space="preserve">Maternal &amp; Child Health Bureau (MCHB) special reviews </w:t>
      </w:r>
    </w:p>
    <w:p w:rsidR="00EE5AD1" w:rsidRPr="0041333E" w:rsidRDefault="006E2218" w:rsidP="006E2218">
      <w:pPr>
        <w:tabs>
          <w:tab w:val="left" w:pos="-1440"/>
          <w:tab w:val="left" w:pos="-720"/>
          <w:tab w:val="left" w:pos="180"/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EE5AD1" w:rsidRPr="0041333E">
        <w:t xml:space="preserve">Member: </w:t>
      </w:r>
    </w:p>
    <w:p w:rsidR="00D83CAD" w:rsidRPr="0041333E" w:rsidRDefault="00D83CAD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ab/>
      </w:r>
      <w:r w:rsidRPr="0041333E">
        <w:tab/>
      </w:r>
      <w:r w:rsidRPr="0041333E">
        <w:tab/>
      </w:r>
      <w:r w:rsidR="00557569" w:rsidRPr="0041333E">
        <w:t>LEND Programs</w:t>
      </w:r>
    </w:p>
    <w:p w:rsidR="00D83CAD" w:rsidRPr="0041333E" w:rsidRDefault="00D83CAD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ab/>
      </w:r>
      <w:r w:rsidRPr="0041333E">
        <w:tab/>
      </w:r>
      <w:r w:rsidRPr="0041333E">
        <w:tab/>
      </w:r>
      <w:r w:rsidR="00557569" w:rsidRPr="0041333E">
        <w:t>Behavioral Pediatric</w:t>
      </w:r>
      <w:r w:rsidRPr="0041333E">
        <w:t xml:space="preserve"> Programs</w:t>
      </w:r>
    </w:p>
    <w:p w:rsidR="0027076C" w:rsidRPr="0041333E" w:rsidRDefault="00D83CAD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ab/>
      </w:r>
      <w:r w:rsidRPr="0041333E">
        <w:tab/>
      </w:r>
      <w:r w:rsidRPr="0041333E">
        <w:tab/>
      </w:r>
      <w:r w:rsidR="00557569" w:rsidRPr="0041333E">
        <w:t xml:space="preserve">Neighborhood Girl </w:t>
      </w:r>
      <w:r w:rsidRPr="0041333E">
        <w:t>Power</w:t>
      </w:r>
    </w:p>
    <w:p w:rsidR="004B5BD5" w:rsidRPr="0041333E" w:rsidRDefault="004B5BD5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Pr="0041333E">
        <w:tab/>
      </w:r>
      <w:r w:rsidR="00D83CAD" w:rsidRPr="0041333E">
        <w:t>Integrated Health and Behavioral Healthcare for Children, Adolescents</w:t>
      </w:r>
    </w:p>
    <w:p w:rsidR="00D83CAD" w:rsidRPr="0041333E" w:rsidRDefault="006E2218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Pr="0041333E">
        <w:tab/>
      </w:r>
      <w:r w:rsidR="00D83CAD" w:rsidRPr="0041333E">
        <w:t>and their Families</w:t>
      </w:r>
      <w:r w:rsidR="00083462" w:rsidRPr="0041333E">
        <w:t xml:space="preserve"> </w:t>
      </w:r>
    </w:p>
    <w:p w:rsidR="00EE5AD1" w:rsidRPr="0041333E" w:rsidRDefault="00EE5AD1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4B5BD5" w:rsidRPr="0041333E">
        <w:t xml:space="preserve"> </w:t>
      </w:r>
      <w:r w:rsidRPr="0041333E">
        <w:t>Chair:</w:t>
      </w:r>
    </w:p>
    <w:p w:rsidR="00EE5AD1" w:rsidRPr="0041333E" w:rsidRDefault="00EE5AD1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Pr="0041333E">
        <w:tab/>
      </w:r>
      <w:r w:rsidR="00083462" w:rsidRPr="0041333E">
        <w:t>Integrated Health and Behavioral Healt</w:t>
      </w:r>
      <w:r w:rsidRPr="0041333E">
        <w:t>hcare for Children, Adolescents</w:t>
      </w:r>
    </w:p>
    <w:p w:rsidR="00083462" w:rsidRPr="0041333E" w:rsidRDefault="001F7CF4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AA4FDF" w:rsidRPr="0041333E">
        <w:tab/>
      </w:r>
      <w:r w:rsidR="00083462" w:rsidRPr="0041333E">
        <w:t>and their Families</w:t>
      </w:r>
    </w:p>
    <w:p w:rsidR="00557569" w:rsidRPr="0041333E" w:rsidRDefault="00557569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</w:p>
    <w:p w:rsidR="00EE5AD1" w:rsidRPr="0041333E" w:rsidRDefault="00557569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1997</w:t>
      </w:r>
      <w:r w:rsidR="00767A3D" w:rsidRPr="0041333E">
        <w:t>-2010</w:t>
      </w:r>
      <w:r w:rsidR="004B5BD5" w:rsidRPr="0041333E">
        <w:tab/>
      </w:r>
      <w:r w:rsidR="0027076C" w:rsidRPr="0041333E">
        <w:t xml:space="preserve">Special Reviewer, </w:t>
      </w:r>
      <w:r w:rsidR="00EE5AD1" w:rsidRPr="0041333E">
        <w:t>National Institutes of Health (NIH) study sections</w:t>
      </w:r>
    </w:p>
    <w:p w:rsidR="00EE5AD1" w:rsidRPr="0041333E" w:rsidRDefault="006E2218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171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  <w:r w:rsidRPr="0041333E">
        <w:tab/>
      </w:r>
      <w:r w:rsidRPr="0041333E">
        <w:tab/>
      </w:r>
      <w:r w:rsidR="00767A3D" w:rsidRPr="0041333E">
        <w:t>Social Science and Population Study Section</w:t>
      </w:r>
      <w:r w:rsidRPr="0041333E">
        <w:t xml:space="preserve"> (1 time)</w:t>
      </w:r>
    </w:p>
    <w:p w:rsidR="00767A3D" w:rsidRPr="0041333E" w:rsidRDefault="006E2218" w:rsidP="006E2218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171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767A3D" w:rsidRPr="0041333E">
        <w:t>Behavioral and Social Science App</w:t>
      </w:r>
      <w:r w:rsidRPr="0041333E">
        <w:t xml:space="preserve">roaches to Preventing HIV/AIDS </w:t>
      </w:r>
      <w:r w:rsidR="00767A3D" w:rsidRPr="0041333E">
        <w:t xml:space="preserve">(2 times) </w:t>
      </w:r>
    </w:p>
    <w:p w:rsidR="00EE5AD1" w:rsidRPr="0041333E" w:rsidRDefault="006E2218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767A3D" w:rsidRPr="0041333E">
        <w:t xml:space="preserve">Social Sciences, Nursing, Epidemiology and Methods 3 </w:t>
      </w:r>
      <w:r w:rsidRPr="0041333E">
        <w:t>(2 times)</w:t>
      </w:r>
    </w:p>
    <w:p w:rsidR="00C453A1" w:rsidRPr="0041333E" w:rsidRDefault="00F773F6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>1</w:t>
      </w:r>
      <w:r w:rsidR="00D83CAD" w:rsidRPr="0041333E">
        <w:t>999</w:t>
      </w:r>
      <w:r w:rsidR="00083462" w:rsidRPr="0041333E">
        <w:t>-201</w:t>
      </w:r>
      <w:r w:rsidR="00CC11BF" w:rsidRPr="0041333E">
        <w:t>2</w:t>
      </w:r>
      <w:r w:rsidR="00D83CAD" w:rsidRPr="0041333E">
        <w:tab/>
      </w:r>
      <w:r w:rsidR="00C453A1" w:rsidRPr="0041333E">
        <w:t>Special Emphasis Panels (</w:t>
      </w:r>
      <w:r w:rsidR="00083462" w:rsidRPr="0041333E">
        <w:t>1</w:t>
      </w:r>
      <w:r w:rsidR="00CC11BF" w:rsidRPr="0041333E">
        <w:t>1</w:t>
      </w:r>
      <w:r w:rsidR="00C453A1" w:rsidRPr="0041333E">
        <w:t xml:space="preserve"> panels), Nati</w:t>
      </w:r>
      <w:r w:rsidR="00083462" w:rsidRPr="0041333E">
        <w:t>onal Institutes of Health (NIH)</w:t>
      </w:r>
    </w:p>
    <w:p w:rsidR="00083462" w:rsidRPr="0041333E" w:rsidRDefault="00083462" w:rsidP="004B5BD5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1998-1999    </w:t>
      </w:r>
      <w:r w:rsidR="004B5BD5" w:rsidRPr="0041333E">
        <w:tab/>
      </w:r>
      <w:r w:rsidRPr="0041333E">
        <w:t xml:space="preserve">Study Section </w:t>
      </w:r>
      <w:r w:rsidR="0027076C" w:rsidRPr="0041333E">
        <w:t xml:space="preserve">Member, Social Science and Population Study Section, National </w:t>
      </w:r>
    </w:p>
    <w:p w:rsidR="00083462" w:rsidRPr="0041333E" w:rsidRDefault="006E2218" w:rsidP="0072612E">
      <w:pPr>
        <w:tabs>
          <w:tab w:val="left" w:pos="-1440"/>
          <w:tab w:val="left" w:pos="-720"/>
          <w:tab w:val="left" w:pos="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083462" w:rsidRPr="0041333E">
        <w:t>Institutes of Health (NIH)</w:t>
      </w:r>
    </w:p>
    <w:p w:rsidR="00083462" w:rsidRPr="0041333E" w:rsidRDefault="00083462" w:rsidP="00F773F6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1999-2002   </w:t>
      </w:r>
      <w:r w:rsidR="004B5BD5" w:rsidRPr="0041333E">
        <w:tab/>
      </w:r>
      <w:r w:rsidRPr="0041333E">
        <w:t xml:space="preserve">Study Section </w:t>
      </w:r>
      <w:r w:rsidR="0027076C" w:rsidRPr="0041333E">
        <w:t xml:space="preserve">Member, Social Sciences, Nursing, Epidemiology and Methods 3 </w:t>
      </w:r>
    </w:p>
    <w:p w:rsidR="00083462" w:rsidRPr="0041333E" w:rsidRDefault="00083462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ab/>
      </w:r>
      <w:r w:rsidRPr="0041333E">
        <w:tab/>
      </w:r>
      <w:r w:rsidR="0027076C" w:rsidRPr="0041333E">
        <w:t xml:space="preserve">National Institutes </w:t>
      </w:r>
      <w:r w:rsidR="000522D5" w:rsidRPr="0041333E">
        <w:t>o</w:t>
      </w:r>
      <w:r w:rsidR="0027076C" w:rsidRPr="0041333E">
        <w:t>f Health (</w:t>
      </w:r>
      <w:r w:rsidRPr="0041333E">
        <w:t>NIH)</w:t>
      </w:r>
    </w:p>
    <w:p w:rsidR="00083462" w:rsidRPr="0041333E" w:rsidRDefault="00083462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2000 - 2008   </w:t>
      </w:r>
      <w:r w:rsidR="004B5BD5" w:rsidRPr="0041333E">
        <w:tab/>
      </w:r>
      <w:r w:rsidRPr="0041333E">
        <w:t>C</w:t>
      </w:r>
      <w:r w:rsidR="0027076C" w:rsidRPr="0041333E">
        <w:t>h</w:t>
      </w:r>
      <w:r w:rsidRPr="0041333E">
        <w:t xml:space="preserve">air, Special Emphasis Panels (4 </w:t>
      </w:r>
      <w:r w:rsidR="0027076C" w:rsidRPr="0041333E">
        <w:t>panels), Natio</w:t>
      </w:r>
      <w:r w:rsidRPr="0041333E">
        <w:t>nal Institutes of Health (NIH)</w:t>
      </w:r>
    </w:p>
    <w:p w:rsidR="00083462" w:rsidRPr="0041333E" w:rsidRDefault="00083462" w:rsidP="00F773F6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2001 </w:t>
      </w:r>
      <w:r w:rsidRPr="0041333E">
        <w:tab/>
      </w:r>
      <w:r w:rsidR="004B5BD5" w:rsidRPr="0041333E">
        <w:tab/>
      </w:r>
      <w:r w:rsidR="0027076C" w:rsidRPr="0041333E">
        <w:t xml:space="preserve">Member, Programme Grants, Medical Review Committee (MRC), United </w:t>
      </w:r>
    </w:p>
    <w:p w:rsidR="0027076C" w:rsidRPr="0041333E" w:rsidRDefault="006E2218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083462" w:rsidRPr="0041333E">
        <w:t>Kingdom</w:t>
      </w:r>
    </w:p>
    <w:p w:rsidR="00EE5AD1" w:rsidRPr="0041333E" w:rsidRDefault="00EE5AD1" w:rsidP="00F773F6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2002-2005 </w:t>
      </w:r>
      <w:r w:rsidR="004B5BD5" w:rsidRPr="0041333E">
        <w:tab/>
      </w:r>
      <w:r w:rsidRPr="0041333E">
        <w:t>Member, Special Emphasis Panel (2 panels)</w:t>
      </w:r>
      <w:r w:rsidR="00574C39" w:rsidRPr="0041333E">
        <w:t>,</w:t>
      </w:r>
      <w:r w:rsidR="0027076C" w:rsidRPr="0041333E">
        <w:t xml:space="preserve"> Centers for Disease Control and </w:t>
      </w:r>
    </w:p>
    <w:p w:rsidR="0027076C" w:rsidRPr="0041333E" w:rsidRDefault="006E2218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Pr="0041333E">
        <w:tab/>
      </w:r>
      <w:r w:rsidR="00EE5AD1" w:rsidRPr="0041333E">
        <w:t>Prevention (CDC)</w:t>
      </w:r>
    </w:p>
    <w:p w:rsidR="00EE5AD1" w:rsidRPr="0041333E" w:rsidRDefault="00EE5AD1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2004 </w:t>
      </w:r>
      <w:r w:rsidRPr="0041333E">
        <w:tab/>
      </w:r>
      <w:r w:rsidR="004B5BD5" w:rsidRPr="0041333E">
        <w:tab/>
      </w:r>
      <w:r w:rsidR="0027076C" w:rsidRPr="0041333E">
        <w:t>Member, Special Emphasis Panel, (1 panel</w:t>
      </w:r>
      <w:r w:rsidRPr="0041333E">
        <w:t>), Office of Population Affairs</w:t>
      </w:r>
    </w:p>
    <w:p w:rsidR="0027076C" w:rsidRPr="0041333E" w:rsidRDefault="00EE5AD1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2006 </w:t>
      </w:r>
      <w:r w:rsidRPr="0041333E">
        <w:tab/>
      </w:r>
      <w:r w:rsidR="004B5BD5" w:rsidRPr="0041333E">
        <w:tab/>
      </w:r>
      <w:r w:rsidR="0027076C" w:rsidRPr="0041333E">
        <w:t>Reviewer, Grant Proposal, Bill an</w:t>
      </w:r>
      <w:r w:rsidRPr="0041333E">
        <w:t>d Melinda Gates Foundation</w:t>
      </w:r>
    </w:p>
    <w:p w:rsidR="00B24AE1" w:rsidRPr="0041333E" w:rsidRDefault="00EE5AD1" w:rsidP="00C66962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2007</w:t>
      </w:r>
      <w:r w:rsidRPr="0041333E">
        <w:tab/>
      </w:r>
      <w:r w:rsidR="004B5BD5" w:rsidRPr="0041333E">
        <w:tab/>
      </w:r>
      <w:r w:rsidR="0027076C" w:rsidRPr="0041333E">
        <w:t>Reviewer, The Channel 7 Children's Research Fou</w:t>
      </w:r>
      <w:r w:rsidR="00C142D6" w:rsidRPr="0041333E">
        <w:t>ndation of South Australia Inc</w:t>
      </w:r>
      <w:r w:rsidR="00C00F02" w:rsidRPr="0041333E">
        <w:t>.</w:t>
      </w:r>
    </w:p>
    <w:p w:rsidR="00CC11BF" w:rsidRPr="0041333E" w:rsidRDefault="00B24AE1" w:rsidP="00B24AE1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2012</w:t>
      </w:r>
      <w:r w:rsidRPr="0041333E">
        <w:tab/>
      </w:r>
      <w:r w:rsidRPr="0041333E">
        <w:tab/>
      </w:r>
      <w:r w:rsidR="00E36D25" w:rsidRPr="0041333E">
        <w:t xml:space="preserve">Reviewer, </w:t>
      </w:r>
      <w:r w:rsidR="00ED42E4" w:rsidRPr="0041333E">
        <w:t xml:space="preserve">Food and Health Bureau </w:t>
      </w:r>
      <w:r w:rsidRPr="0041333E">
        <w:t>o</w:t>
      </w:r>
      <w:r w:rsidR="00CC11BF" w:rsidRPr="0041333E">
        <w:t>f the Hong Kong SAR Government</w:t>
      </w:r>
    </w:p>
    <w:p w:rsidR="00E21313" w:rsidRPr="0041333E" w:rsidRDefault="00CC11BF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2012</w:t>
      </w:r>
      <w:r w:rsidRPr="0041333E">
        <w:tab/>
      </w:r>
      <w:r w:rsidRPr="0041333E">
        <w:tab/>
        <w:t>Reviewer, Cancer Research UK Population Rese</w:t>
      </w:r>
      <w:r w:rsidR="003614FB" w:rsidRPr="0041333E">
        <w:t>arch Committee, United Kingdom</w:t>
      </w:r>
    </w:p>
    <w:p w:rsidR="00E21313" w:rsidRPr="0041333E" w:rsidRDefault="00E21313" w:rsidP="00CC11BF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2013</w:t>
      </w:r>
      <w:r w:rsidRPr="0041333E">
        <w:tab/>
      </w:r>
      <w:r w:rsidRPr="0041333E">
        <w:tab/>
        <w:t>Reviewer, Special Emphasis Panels (</w:t>
      </w:r>
      <w:r w:rsidR="00A42C3C" w:rsidRPr="0041333E">
        <w:t>1 panel</w:t>
      </w:r>
      <w:r w:rsidRPr="0041333E">
        <w:t>), National Institute</w:t>
      </w:r>
      <w:r w:rsidR="00574C39" w:rsidRPr="0041333E">
        <w:t xml:space="preserve">s of </w:t>
      </w:r>
      <w:r w:rsidR="0072612E" w:rsidRPr="0041333E">
        <w:t xml:space="preserve"> Health (NIH)</w:t>
      </w:r>
    </w:p>
    <w:p w:rsidR="00102ECB" w:rsidRPr="0041333E" w:rsidRDefault="00E21313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2014</w:t>
      </w:r>
      <w:r w:rsidRPr="0041333E">
        <w:tab/>
      </w:r>
      <w:r w:rsidRPr="0041333E">
        <w:tab/>
        <w:t>Reviewer, Special Emphasis Panels (</w:t>
      </w:r>
      <w:r w:rsidR="00A42C3C" w:rsidRPr="0041333E">
        <w:t>2 panel</w:t>
      </w:r>
      <w:r w:rsidR="00411AE7" w:rsidRPr="0041333E">
        <w:t>s</w:t>
      </w:r>
      <w:r w:rsidRPr="0041333E">
        <w:t>), National Institute</w:t>
      </w:r>
      <w:r w:rsidR="00574C39" w:rsidRPr="0041333E">
        <w:t>s of</w:t>
      </w:r>
      <w:r w:rsidRPr="0041333E">
        <w:t xml:space="preserve"> Health (NIH)</w:t>
      </w:r>
    </w:p>
    <w:p w:rsidR="00A210D7" w:rsidRPr="0041333E" w:rsidRDefault="00102ECB" w:rsidP="0072612E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2015</w:t>
      </w:r>
      <w:r w:rsidRPr="0041333E">
        <w:tab/>
      </w:r>
      <w:r w:rsidRPr="0041333E">
        <w:tab/>
        <w:t>Reviewer, S</w:t>
      </w:r>
      <w:r w:rsidR="001B23EF" w:rsidRPr="0041333E">
        <w:t>pecial Emphasis Panels (1 panel</w:t>
      </w:r>
      <w:r w:rsidRPr="0041333E">
        <w:t>), National Institute</w:t>
      </w:r>
      <w:r w:rsidR="00574C39" w:rsidRPr="0041333E">
        <w:t>s of</w:t>
      </w:r>
      <w:r w:rsidRPr="0041333E">
        <w:t xml:space="preserve"> Health (NIH)</w:t>
      </w:r>
    </w:p>
    <w:p w:rsidR="00AD179C" w:rsidRPr="0041333E" w:rsidRDefault="00A210D7" w:rsidP="00CC11BF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2016</w:t>
      </w:r>
      <w:r w:rsidRPr="0041333E">
        <w:tab/>
      </w:r>
      <w:r w:rsidRPr="0041333E">
        <w:tab/>
      </w:r>
      <w:bookmarkEnd w:id="8"/>
      <w:bookmarkEnd w:id="9"/>
      <w:r w:rsidRPr="0041333E">
        <w:t>Reviewer, Special Emphasis Panels (2 panel), National Institute</w:t>
      </w:r>
      <w:r w:rsidR="00574C39" w:rsidRPr="0041333E">
        <w:t>s of</w:t>
      </w:r>
      <w:r w:rsidRPr="0041333E">
        <w:t xml:space="preserve"> Health (NIH)</w:t>
      </w:r>
    </w:p>
    <w:p w:rsidR="00A210D7" w:rsidRPr="0041333E" w:rsidRDefault="00A210D7" w:rsidP="00CC11BF">
      <w:pPr>
        <w:tabs>
          <w:tab w:val="left" w:pos="-144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National/Intern</w:t>
      </w:r>
      <w:r w:rsidR="003364EE" w:rsidRPr="0041333E">
        <w:rPr>
          <w:b/>
        </w:rPr>
        <w:t>ational Committee Participation: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1989-1990</w:t>
      </w:r>
      <w:r w:rsidRPr="0041333E">
        <w:tab/>
      </w:r>
      <w:r w:rsidR="0027076C" w:rsidRPr="0041333E">
        <w:t>Steering Committee Member, Adolescent Health</w:t>
      </w:r>
      <w:r w:rsidRPr="0041333E">
        <w:t xml:space="preserve"> Training Projects, Maternal and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 xml:space="preserve">Child Health Bureau, </w:t>
      </w:r>
    </w:p>
    <w:p w:rsidR="004B5BD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1997 </w:t>
      </w:r>
      <w:r w:rsidRPr="0041333E">
        <w:tab/>
      </w:r>
      <w:r w:rsidRPr="0041333E">
        <w:tab/>
      </w:r>
      <w:r w:rsidR="0027076C" w:rsidRPr="0041333E">
        <w:t>Member, Social Science Research Priorities for Topical Microbicides, National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>Institu</w:t>
      </w:r>
      <w:r w:rsidR="00B810E5" w:rsidRPr="0041333E">
        <w:t>tes of Health, Washington, DC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1998</w:t>
      </w:r>
      <w:r w:rsidRPr="0041333E">
        <w:tab/>
      </w:r>
      <w:r w:rsidRPr="0041333E">
        <w:tab/>
      </w:r>
      <w:r w:rsidR="0027076C" w:rsidRPr="0041333E">
        <w:t>Member, Quality</w:t>
      </w:r>
      <w:r w:rsidR="00AA4748" w:rsidRPr="0041333E">
        <w:t xml:space="preserve"> Assurance Issues For Children a</w:t>
      </w:r>
      <w:r w:rsidR="0027076C" w:rsidRPr="0041333E">
        <w:t xml:space="preserve">nd Youth With Chronic </w:t>
      </w:r>
    </w:p>
    <w:p w:rsidR="0027076C" w:rsidRPr="0041333E" w:rsidRDefault="00AA474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Conditions a</w:t>
      </w:r>
      <w:r w:rsidR="0027076C" w:rsidRPr="0041333E">
        <w:t>nd Disabilities, North Carolina Office on Disabili</w:t>
      </w:r>
      <w:r w:rsidR="00B810E5" w:rsidRPr="0041333E">
        <w:t>ty and</w:t>
      </w:r>
      <w:r w:rsidR="006E2218" w:rsidRPr="0041333E">
        <w:t xml:space="preserve"> </w:t>
      </w:r>
      <w:r w:rsidR="00B810E5" w:rsidRPr="0041333E">
        <w:t>Health, Chapel Hill, NC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1999</w:t>
      </w:r>
      <w:r w:rsidRPr="0041333E">
        <w:tab/>
      </w:r>
      <w:r w:rsidRPr="0041333E">
        <w:tab/>
      </w:r>
      <w:r w:rsidR="00AA4748" w:rsidRPr="0041333E">
        <w:t>Member, Integrated Models o</w:t>
      </w:r>
      <w:r w:rsidR="0027076C" w:rsidRPr="0041333E">
        <w:t>f Primary Health Care, Me</w:t>
      </w:r>
      <w:r w:rsidR="00AA4748" w:rsidRPr="0041333E">
        <w:t>ntal Health, a</w:t>
      </w:r>
      <w:r w:rsidR="0027076C" w:rsidRPr="0041333E">
        <w:t xml:space="preserve">nd </w:t>
      </w:r>
    </w:p>
    <w:p w:rsidR="00B810E5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41333E">
        <w:t>S</w:t>
      </w:r>
      <w:r w:rsidR="0027076C" w:rsidRPr="0041333E">
        <w:t>ubstance Abuse Prevention and Treatment.</w:t>
      </w:r>
      <w:r w:rsidR="000522D5" w:rsidRPr="0041333E">
        <w:t xml:space="preserve"> Sponsored by the Maternal and </w:t>
      </w:r>
      <w:r w:rsidR="0027076C" w:rsidRPr="0041333E">
        <w:t>Child Health Bureau, Health Resourc</w:t>
      </w:r>
      <w:r w:rsidR="00C916BD" w:rsidRPr="0041333E">
        <w:t xml:space="preserve">es and Services Administration </w:t>
      </w:r>
      <w:r w:rsidR="0027076C" w:rsidRPr="0041333E">
        <w:t>and the Centers for Mental Health Services, Substance Abuse Treatment and Substance Abuse Prevention, Substance A</w:t>
      </w:r>
      <w:r w:rsidR="000522D5" w:rsidRPr="0041333E">
        <w:t xml:space="preserve">buse and Mental Health Services </w:t>
      </w:r>
      <w:r w:rsidR="0027076C" w:rsidRPr="0041333E">
        <w:t>Adminis</w:t>
      </w:r>
      <w:r w:rsidR="00B810E5" w:rsidRPr="0041333E">
        <w:t>tration, Washington, DC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1999</w:t>
      </w:r>
      <w:r w:rsidRPr="0041333E">
        <w:tab/>
      </w:r>
      <w:r w:rsidRPr="0041333E">
        <w:tab/>
      </w:r>
      <w:r w:rsidR="0027076C" w:rsidRPr="0041333E">
        <w:t>Member, Expert Panel for the Future of Pedi</w:t>
      </w:r>
      <w:r w:rsidRPr="0041333E">
        <w:t>atric Psychology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2000</w:t>
      </w:r>
      <w:r w:rsidRPr="0041333E">
        <w:tab/>
      </w:r>
      <w:r w:rsidRPr="0041333E">
        <w:tab/>
        <w:t>Member, Expert Panel o</w:t>
      </w:r>
      <w:r w:rsidR="0027076C" w:rsidRPr="0041333E">
        <w:t xml:space="preserve">n Adolescent Girls' Health, Office of Women's Health, </w:t>
      </w:r>
    </w:p>
    <w:p w:rsidR="00B810E5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>Department of Health and Human Services, Washington,</w:t>
      </w:r>
      <w:r w:rsidR="00B810E5" w:rsidRPr="0041333E">
        <w:t xml:space="preserve"> DC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2000</w:t>
      </w:r>
      <w:r w:rsidRPr="0041333E">
        <w:tab/>
      </w:r>
      <w:r w:rsidRPr="0041333E">
        <w:tab/>
        <w:t>Member, Expert Panel o</w:t>
      </w:r>
      <w:r w:rsidR="00AA4748" w:rsidRPr="0041333E">
        <w:t>n Sexuality a</w:t>
      </w:r>
      <w:r w:rsidR="0027076C" w:rsidRPr="0041333E">
        <w:t xml:space="preserve">nd Reproductive Health, American 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>Academy of Pediatrics Project on Health, Mental Healt</w:t>
      </w:r>
      <w:r w:rsidR="00B810E5" w:rsidRPr="0041333E">
        <w:t>h, and Safety in Schools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2000</w:t>
      </w:r>
      <w:r w:rsidRPr="0041333E">
        <w:tab/>
      </w:r>
      <w:r w:rsidRPr="0041333E">
        <w:tab/>
      </w:r>
      <w:r w:rsidR="0027076C" w:rsidRPr="0041333E">
        <w:t xml:space="preserve">Member, Microbicide Research Planning Workshop, National Institutes of 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>Health, Washin</w:t>
      </w:r>
      <w:r w:rsidR="00B810E5" w:rsidRPr="0041333E">
        <w:t>gton, DC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2001-2005</w:t>
      </w:r>
      <w:r w:rsidRPr="0041333E">
        <w:tab/>
      </w:r>
      <w:r w:rsidR="0027076C" w:rsidRPr="0041333E">
        <w:t>Member, Data Safety Monitoring Board “Increased Access to ECP”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AA4748" w:rsidRPr="0041333E">
        <w:t>NIH-funded study</w:t>
      </w:r>
      <w:r w:rsidR="0027076C" w:rsidRPr="0041333E">
        <w:t xml:space="preserve"> 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2002</w:t>
      </w:r>
      <w:r w:rsidRPr="0041333E">
        <w:tab/>
      </w:r>
      <w:r w:rsidRPr="0041333E">
        <w:tab/>
      </w:r>
      <w:r w:rsidR="0027076C" w:rsidRPr="0041333E">
        <w:t>Member, STD Prevention Conference Planning Committee,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B810E5" w:rsidRPr="0041333E">
        <w:t>Centers for Disease Control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2002</w:t>
      </w:r>
      <w:r w:rsidRPr="0041333E">
        <w:tab/>
      </w:r>
      <w:r w:rsidRPr="0041333E">
        <w:tab/>
      </w:r>
      <w:r w:rsidR="0027076C" w:rsidRPr="0041333E">
        <w:t xml:space="preserve">Member, Expert </w:t>
      </w:r>
      <w:r w:rsidRPr="0041333E">
        <w:t xml:space="preserve">Panel </w:t>
      </w:r>
      <w:r w:rsidR="00AA4748" w:rsidRPr="0041333E">
        <w:t>for t</w:t>
      </w:r>
      <w:r w:rsidRPr="0041333E">
        <w:t>he American Academy o</w:t>
      </w:r>
      <w:r w:rsidR="0027076C" w:rsidRPr="0041333E">
        <w:t>f Pediatric</w:t>
      </w:r>
      <w:r w:rsidRPr="0041333E">
        <w:t>s o</w:t>
      </w:r>
      <w:r w:rsidR="0027076C" w:rsidRPr="0041333E">
        <w:t xml:space="preserve">n Violence </w:t>
      </w:r>
    </w:p>
    <w:p w:rsidR="00AA4748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B810E5" w:rsidRPr="0041333E">
        <w:t>Prevention</w:t>
      </w:r>
    </w:p>
    <w:p w:rsidR="0027076C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2002-2003</w:t>
      </w:r>
      <w:r w:rsidRPr="0041333E">
        <w:tab/>
      </w:r>
      <w:r w:rsidR="0027076C" w:rsidRPr="0041333E">
        <w:t xml:space="preserve">Member, </w:t>
      </w:r>
      <w:r w:rsidRPr="0041333E">
        <w:rPr>
          <w:i/>
        </w:rPr>
        <w:t>Stop t</w:t>
      </w:r>
      <w:r w:rsidR="0027076C" w:rsidRPr="0041333E">
        <w:rPr>
          <w:i/>
        </w:rPr>
        <w:t xml:space="preserve">he Spread </w:t>
      </w:r>
      <w:r w:rsidRPr="0041333E">
        <w:rPr>
          <w:i/>
        </w:rPr>
        <w:t>o</w:t>
      </w:r>
      <w:r w:rsidR="0027076C" w:rsidRPr="0041333E">
        <w:rPr>
          <w:i/>
        </w:rPr>
        <w:t>f Herpes</w:t>
      </w:r>
      <w:r w:rsidR="0027076C" w:rsidRPr="0041333E">
        <w:t xml:space="preserve">, American Social Health Association </w:t>
      </w:r>
    </w:p>
    <w:p w:rsidR="00B810E5" w:rsidRPr="0041333E" w:rsidRDefault="00B810E5" w:rsidP="00B810E5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2003</w:t>
      </w:r>
      <w:r w:rsidRPr="0041333E">
        <w:tab/>
      </w:r>
      <w:r w:rsidRPr="0041333E">
        <w:tab/>
      </w:r>
      <w:r w:rsidR="0027076C" w:rsidRPr="0041333E">
        <w:t xml:space="preserve">Co-organizer, Herpes Stigma Colloquium Summit, </w:t>
      </w:r>
      <w:r w:rsidRPr="0041333E">
        <w:t>American Social Health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>Association</w:t>
      </w:r>
    </w:p>
    <w:p w:rsidR="00FB7D19" w:rsidRPr="0041333E" w:rsidRDefault="00B810E5" w:rsidP="00FB7D1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2003-2006</w:t>
      </w:r>
      <w:r w:rsidR="00FB7D19" w:rsidRPr="0041333E">
        <w:tab/>
      </w:r>
      <w:r w:rsidR="0027076C" w:rsidRPr="0041333E">
        <w:t xml:space="preserve">Member, Technical Advisory Committee for the Contraceptive Technology and 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 xml:space="preserve">Family Planning Research Cooperative Agreement, </w:t>
      </w:r>
      <w:r w:rsidR="00FB7D19" w:rsidRPr="0041333E">
        <w:t>Family Health International</w:t>
      </w:r>
    </w:p>
    <w:p w:rsidR="00FB7D19" w:rsidRPr="0041333E" w:rsidRDefault="00FB7D19" w:rsidP="00FB7D19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>2004</w:t>
      </w:r>
      <w:r w:rsidRPr="0041333E">
        <w:tab/>
      </w:r>
      <w:r w:rsidRPr="0041333E">
        <w:tab/>
      </w:r>
      <w:r w:rsidR="0027076C" w:rsidRPr="0041333E">
        <w:t xml:space="preserve">Representative for the Society of Adolescent Medicine, Meningococcal Disease </w:t>
      </w:r>
    </w:p>
    <w:p w:rsidR="0027076C" w:rsidRPr="0041333E" w:rsidRDefault="006E2218" w:rsidP="006E221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ab/>
      </w:r>
      <w:r w:rsidRPr="0041333E">
        <w:tab/>
      </w:r>
      <w:r w:rsidRPr="0041333E">
        <w:tab/>
      </w:r>
      <w:r w:rsidR="0027076C" w:rsidRPr="0041333E">
        <w:t>Education Stakeholders Meeting, Centers for Disease Co</w:t>
      </w:r>
      <w:r w:rsidR="00FB7D19" w:rsidRPr="0041333E">
        <w:t>ntrol</w:t>
      </w:r>
    </w:p>
    <w:p w:rsidR="00FB7D19" w:rsidRPr="0041333E" w:rsidRDefault="00FB7D19" w:rsidP="00FB7D19">
      <w:pPr>
        <w:ind w:left="1440" w:hanging="1440"/>
      </w:pPr>
      <w:r w:rsidRPr="0041333E">
        <w:t>2008</w:t>
      </w:r>
      <w:r w:rsidRPr="0041333E">
        <w:tab/>
      </w:r>
      <w:r w:rsidR="0027076C" w:rsidRPr="0041333E">
        <w:t xml:space="preserve">Member, Technical Consultation on Sexual and Reproductive Health Programmes </w:t>
      </w:r>
    </w:p>
    <w:p w:rsidR="007F66E2" w:rsidRPr="0041333E" w:rsidRDefault="007F66E2" w:rsidP="006E2218">
      <w:pPr>
        <w:tabs>
          <w:tab w:val="left" w:pos="1440"/>
        </w:tabs>
        <w:ind w:left="1440"/>
      </w:pPr>
      <w:r w:rsidRPr="0041333E">
        <w:t xml:space="preserve">and HPV vaccine, </w:t>
      </w:r>
      <w:r w:rsidR="0027076C" w:rsidRPr="0041333E">
        <w:t xml:space="preserve">World Health Organization and </w:t>
      </w:r>
      <w:r w:rsidRPr="0041333E">
        <w:t>United Nations Population Fund</w:t>
      </w:r>
    </w:p>
    <w:p w:rsidR="0027076C" w:rsidRPr="0041333E" w:rsidRDefault="007F66E2" w:rsidP="007F66E2">
      <w:pPr>
        <w:tabs>
          <w:tab w:val="left" w:pos="1440"/>
        </w:tabs>
        <w:ind w:left="1440" w:hanging="1440"/>
      </w:pPr>
      <w:r w:rsidRPr="0041333E">
        <w:t>2008</w:t>
      </w:r>
      <w:r w:rsidRPr="0041333E">
        <w:tab/>
        <w:t xml:space="preserve">Expert, HPV Global Community, </w:t>
      </w:r>
      <w:r w:rsidR="0027076C" w:rsidRPr="0041333E">
        <w:t>World Health Organization and Unit</w:t>
      </w:r>
      <w:r w:rsidR="00FB7D19" w:rsidRPr="0041333E">
        <w:t>ed Nations Population Fund</w:t>
      </w:r>
    </w:p>
    <w:p w:rsidR="00FB7D19" w:rsidRPr="0041333E" w:rsidRDefault="00FB7D19" w:rsidP="00FB7D19">
      <w:r w:rsidRPr="0041333E">
        <w:t>2008</w:t>
      </w:r>
      <w:r w:rsidRPr="0041333E">
        <w:tab/>
      </w:r>
      <w:r w:rsidRPr="0041333E">
        <w:tab/>
      </w:r>
      <w:r w:rsidR="005C54F8" w:rsidRPr="0041333E">
        <w:t>Participant</w:t>
      </w:r>
      <w:r w:rsidR="0027076C" w:rsidRPr="0041333E">
        <w:t xml:space="preserve">, </w:t>
      </w:r>
      <w:r w:rsidR="005C54F8" w:rsidRPr="0041333E">
        <w:t xml:space="preserve">Review of the ASHA’s Herpes Toolkit, </w:t>
      </w:r>
      <w:r w:rsidR="0027076C" w:rsidRPr="0041333E">
        <w:t xml:space="preserve">American Social Health </w:t>
      </w:r>
    </w:p>
    <w:p w:rsidR="0027076C" w:rsidRPr="0041333E" w:rsidRDefault="0027076C" w:rsidP="006E2218">
      <w:pPr>
        <w:ind w:left="720" w:firstLine="720"/>
      </w:pPr>
      <w:r w:rsidRPr="0041333E">
        <w:t>Ass</w:t>
      </w:r>
      <w:r w:rsidR="00FB7D19" w:rsidRPr="0041333E">
        <w:t xml:space="preserve">ociation </w:t>
      </w:r>
    </w:p>
    <w:p w:rsidR="00FB7D19" w:rsidRPr="0041333E" w:rsidRDefault="00FB7D19" w:rsidP="00FB7D19">
      <w:r w:rsidRPr="0041333E">
        <w:t>2008</w:t>
      </w:r>
      <w:r w:rsidRPr="0041333E">
        <w:tab/>
      </w:r>
      <w:r w:rsidRPr="0041333E">
        <w:tab/>
      </w:r>
      <w:r w:rsidR="0027076C" w:rsidRPr="0041333E">
        <w:t xml:space="preserve">Participant, Society of Gynecologic Oncologists Forum, The Future Strategies of </w:t>
      </w:r>
    </w:p>
    <w:p w:rsidR="0027076C" w:rsidRPr="0041333E" w:rsidRDefault="0027076C" w:rsidP="006E2218">
      <w:pPr>
        <w:ind w:left="720" w:firstLine="720"/>
      </w:pPr>
      <w:r w:rsidRPr="0041333E">
        <w:t>Cervical Cancer Prevention: What Do</w:t>
      </w:r>
      <w:r w:rsidR="00D624BD" w:rsidRPr="0041333E">
        <w:t xml:space="preserve"> We Need to Do Now to Prepare?</w:t>
      </w:r>
    </w:p>
    <w:p w:rsidR="00FB7D19" w:rsidRPr="0041333E" w:rsidRDefault="00FB7D19" w:rsidP="00FB7D19">
      <w:r w:rsidRPr="0041333E">
        <w:t>2008</w:t>
      </w:r>
      <w:r w:rsidRPr="0041333E">
        <w:tab/>
      </w:r>
      <w:r w:rsidRPr="0041333E">
        <w:tab/>
      </w:r>
      <w:r w:rsidR="0027076C" w:rsidRPr="0041333E">
        <w:t xml:space="preserve">Moderator, NIH State of the Science Meeting, Squamous Cell Head and Neck </w:t>
      </w:r>
    </w:p>
    <w:p w:rsidR="0027076C" w:rsidRPr="0041333E" w:rsidRDefault="0027076C" w:rsidP="006E2218">
      <w:pPr>
        <w:ind w:left="720" w:firstLine="720"/>
      </w:pPr>
      <w:r w:rsidRPr="0041333E">
        <w:t>Can</w:t>
      </w:r>
      <w:r w:rsidR="002A4447" w:rsidRPr="0041333E">
        <w:t>cer and the Human Papillomavirus</w:t>
      </w:r>
    </w:p>
    <w:p w:rsidR="0027076C" w:rsidRPr="0041333E" w:rsidRDefault="00FB7D19" w:rsidP="00FB7D19">
      <w:r w:rsidRPr="0041333E">
        <w:t xml:space="preserve">2010 </w:t>
      </w:r>
      <w:r w:rsidRPr="0041333E">
        <w:tab/>
      </w:r>
      <w:r w:rsidRPr="0041333E">
        <w:tab/>
      </w:r>
      <w:r w:rsidR="0027076C" w:rsidRPr="0041333E">
        <w:t>Reviewer, Society for Research o</w:t>
      </w:r>
      <w:r w:rsidR="002A4447" w:rsidRPr="0041333E">
        <w:t>n Adolescence Biennial Meeting</w:t>
      </w:r>
    </w:p>
    <w:p w:rsidR="002A4447" w:rsidRPr="0041333E" w:rsidRDefault="002A4447" w:rsidP="002F7704">
      <w:pPr>
        <w:ind w:left="1440" w:hanging="1440"/>
      </w:pPr>
      <w:r w:rsidRPr="0041333E">
        <w:t>2011</w:t>
      </w:r>
      <w:r w:rsidRPr="0041333E">
        <w:tab/>
        <w:t>Participant</w:t>
      </w:r>
      <w:r w:rsidR="002F7704" w:rsidRPr="0041333E">
        <w:t>/Workgroup Leader</w:t>
      </w:r>
      <w:r w:rsidR="008F6B72" w:rsidRPr="0041333E">
        <w:t>,</w:t>
      </w:r>
      <w:r w:rsidR="002F7704" w:rsidRPr="0041333E">
        <w:t xml:space="preserve"> NICHD Scientific Vision W</w:t>
      </w:r>
      <w:r w:rsidR="00D624BD" w:rsidRPr="0041333E">
        <w:t>orkshop on Reproduction,</w:t>
      </w:r>
      <w:r w:rsidR="002F7704" w:rsidRPr="0041333E">
        <w:t xml:space="preserve"> </w:t>
      </w:r>
      <w:r w:rsidRPr="0041333E">
        <w:t xml:space="preserve">National Institute of Child Health and Human Development (NICHD) </w:t>
      </w:r>
    </w:p>
    <w:p w:rsidR="002F7704" w:rsidRPr="0041333E" w:rsidRDefault="002F7704" w:rsidP="002F7704">
      <w:pPr>
        <w:ind w:left="1440" w:hanging="1440"/>
      </w:pPr>
      <w:r w:rsidRPr="0041333E">
        <w:t>2011</w:t>
      </w:r>
      <w:r w:rsidRPr="0041333E">
        <w:tab/>
        <w:t>Participant</w:t>
      </w:r>
      <w:r w:rsidR="008F6B72" w:rsidRPr="0041333E">
        <w:t>,</w:t>
      </w:r>
      <w:r w:rsidR="00D624BD" w:rsidRPr="0041333E">
        <w:t xml:space="preserve"> </w:t>
      </w:r>
      <w:r w:rsidRPr="0041333E">
        <w:t xml:space="preserve">NICHD Scientific Vision Workshop on </w:t>
      </w:r>
      <w:r w:rsidR="00D624BD" w:rsidRPr="0041333E">
        <w:t>Behavior,</w:t>
      </w:r>
      <w:r w:rsidRPr="0041333E">
        <w:t xml:space="preserve"> Institute of Child Health and Human Development (NICHD) </w:t>
      </w:r>
    </w:p>
    <w:p w:rsidR="006457BE" w:rsidRPr="0041333E" w:rsidRDefault="006457BE" w:rsidP="002F7704">
      <w:pPr>
        <w:ind w:left="1440" w:hanging="1440"/>
      </w:pPr>
      <w:r w:rsidRPr="0041333E">
        <w:t>2013</w:t>
      </w:r>
      <w:r w:rsidRPr="0041333E">
        <w:tab/>
        <w:t>Participant, Technical Consultation on STI Vaccine Development and Introduction, Word Health Organization (WHO)</w:t>
      </w:r>
    </w:p>
    <w:p w:rsidR="00425854" w:rsidRPr="0041333E" w:rsidRDefault="00425854" w:rsidP="00425854">
      <w:pPr>
        <w:ind w:left="1800"/>
      </w:pPr>
      <w:r w:rsidRPr="0041333E">
        <w:t xml:space="preserve">Broutet N, Fruth U, Deal C, Gottlieb SL, Rees H; participants of the 2013 STI Vaccine Technical Consultation. Vaccines against sexually transmitted infections: the way forward. </w:t>
      </w:r>
      <w:r w:rsidRPr="0041333E">
        <w:rPr>
          <w:rStyle w:val="jrnl"/>
        </w:rPr>
        <w:t>Vaccine</w:t>
      </w:r>
      <w:r w:rsidRPr="0041333E">
        <w:t>. 2014 Mar 20</w:t>
      </w:r>
      <w:r w:rsidR="00750C80" w:rsidRPr="0041333E">
        <w:t>; 32</w:t>
      </w:r>
      <w:r w:rsidRPr="0041333E">
        <w:t>(14):1630-7. PMID: 24480024</w:t>
      </w:r>
    </w:p>
    <w:p w:rsidR="00E177AA" w:rsidRPr="0041333E" w:rsidRDefault="006457BE" w:rsidP="002F7704">
      <w:pPr>
        <w:ind w:left="1440" w:hanging="1440"/>
      </w:pPr>
      <w:r w:rsidRPr="0041333E">
        <w:t xml:space="preserve"> </w:t>
      </w:r>
      <w:r w:rsidR="00E177AA" w:rsidRPr="0041333E">
        <w:t xml:space="preserve">2015 </w:t>
      </w:r>
      <w:r w:rsidR="00E177AA" w:rsidRPr="0041333E">
        <w:tab/>
        <w:t xml:space="preserve">Reviewer, </w:t>
      </w:r>
      <w:r w:rsidR="00E177AA" w:rsidRPr="0041333E">
        <w:rPr>
          <w:i/>
        </w:rPr>
        <w:t>Viewpoint from Chairs and Faculty Members</w:t>
      </w:r>
      <w:r w:rsidR="00E177AA" w:rsidRPr="0041333E">
        <w:t xml:space="preserve">, American Association of Medical Colleges (AAMC) </w:t>
      </w:r>
      <w:r w:rsidR="00750C80" w:rsidRPr="0041333E">
        <w:t>Successful</w:t>
      </w:r>
      <w:r w:rsidR="00E177AA" w:rsidRPr="0041333E">
        <w:t xml:space="preserve"> Medical School Department Chairs Series</w:t>
      </w:r>
    </w:p>
    <w:p w:rsidR="007070AF" w:rsidRPr="0041333E" w:rsidRDefault="00EA7B47" w:rsidP="007070AF">
      <w:pPr>
        <w:ind w:left="1440" w:hanging="1440"/>
      </w:pPr>
      <w:r w:rsidRPr="0041333E">
        <w:t>2017</w:t>
      </w:r>
      <w:r w:rsidRPr="0041333E">
        <w:tab/>
        <w:t xml:space="preserve">Participant, </w:t>
      </w:r>
      <w:r w:rsidR="007070AF" w:rsidRPr="0041333E">
        <w:t xml:space="preserve">Technical consultation on </w:t>
      </w:r>
      <w:r w:rsidRPr="0041333E">
        <w:t>STDs in the era of highly effective antiretr</w:t>
      </w:r>
      <w:r w:rsidR="00D96841" w:rsidRPr="0041333E">
        <w:t>oviral combination prevention: N</w:t>
      </w:r>
      <w:r w:rsidRPr="0041333E">
        <w:t>ew challenges and opportunities</w:t>
      </w:r>
      <w:r w:rsidR="007E347D" w:rsidRPr="0041333E">
        <w:t xml:space="preserve">, </w:t>
      </w:r>
      <w:r w:rsidR="007070AF" w:rsidRPr="0041333E">
        <w:t>University of Alabama at Birmingham’s Sexually Transmitted In</w:t>
      </w:r>
      <w:r w:rsidR="00D96841" w:rsidRPr="0041333E">
        <w:t xml:space="preserve">fection Clinical Trials Group </w:t>
      </w:r>
      <w:r w:rsidR="007070AF" w:rsidRPr="0041333E">
        <w:t>(STI CTG)</w:t>
      </w:r>
      <w:r w:rsidR="00D96841" w:rsidRPr="0041333E">
        <w:t>.</w:t>
      </w:r>
    </w:p>
    <w:p w:rsidR="00EA7B47" w:rsidRPr="0041333E" w:rsidRDefault="00CD0808" w:rsidP="0046294F">
      <w:pPr>
        <w:ind w:left="1440" w:hanging="1440"/>
        <w:rPr>
          <w:rFonts w:ascii="Helvetica" w:hAnsi="Helvetica"/>
          <w:b/>
        </w:rPr>
      </w:pPr>
      <w:r w:rsidRPr="0041333E">
        <w:t>2017</w:t>
      </w:r>
      <w:r w:rsidRPr="0041333E">
        <w:tab/>
        <w:t>Participant, Multipurpose Prevention Technology (MPT) Development: Strategies for Addressing the Behavioral, Biological, and Regulatory Challenges</w:t>
      </w:r>
      <w:r w:rsidR="00D96841" w:rsidRPr="0041333E">
        <w:t>,</w:t>
      </w:r>
      <w:r w:rsidRPr="0041333E">
        <w:t xml:space="preserve"> National Institute</w:t>
      </w:r>
      <w:r w:rsidR="00D96841" w:rsidRPr="0041333E">
        <w:t>s</w:t>
      </w:r>
      <w:r w:rsidRPr="0041333E">
        <w:t xml:space="preserve"> of Health, Division of AIDS</w:t>
      </w:r>
      <w:r w:rsidR="00D96841" w:rsidRPr="0041333E">
        <w:t>.</w:t>
      </w:r>
      <w:r w:rsidRPr="0041333E">
        <w:t xml:space="preserve"> </w:t>
      </w:r>
    </w:p>
    <w:p w:rsidR="00C66962" w:rsidRPr="0041333E" w:rsidRDefault="00F773F6" w:rsidP="0027076C">
      <w:pPr>
        <w:pStyle w:val="Heading7"/>
        <w:tabs>
          <w:tab w:val="clear" w:pos="720"/>
          <w:tab w:val="left" w:pos="604"/>
        </w:tabs>
        <w:rPr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41333E">
        <w:rPr>
          <w:rFonts w:ascii="Times New Roman" w:hAnsi="Times New Roman" w:cs="Times New Roman"/>
          <w:bCs/>
          <w:color w:val="auto"/>
          <w:sz w:val="24"/>
          <w:szCs w:val="24"/>
          <w:u w:val="none"/>
        </w:rPr>
        <w:tab/>
      </w:r>
    </w:p>
    <w:p w:rsidR="0027076C" w:rsidRPr="0041333E" w:rsidRDefault="00F773F6" w:rsidP="0027076C">
      <w:pPr>
        <w:pStyle w:val="Heading7"/>
        <w:tabs>
          <w:tab w:val="clear" w:pos="720"/>
          <w:tab w:val="left" w:pos="604"/>
        </w:tabs>
        <w:rPr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41333E">
        <w:rPr>
          <w:rFonts w:ascii="Times New Roman" w:hAnsi="Times New Roman" w:cs="Times New Roman"/>
          <w:bCs/>
          <w:color w:val="auto"/>
          <w:sz w:val="24"/>
          <w:szCs w:val="24"/>
          <w:u w:val="none"/>
        </w:rPr>
        <w:t>Consultations</w:t>
      </w:r>
    </w:p>
    <w:p w:rsidR="000522D5" w:rsidRPr="0041333E" w:rsidRDefault="00CA4D68" w:rsidP="00CA4D68">
      <w:pPr>
        <w:pStyle w:val="BodyTextIndent3"/>
        <w:widowControl/>
        <w:tabs>
          <w:tab w:val="clear" w:pos="1440"/>
          <w:tab w:val="clear" w:pos="2880"/>
          <w:tab w:val="left" w:pos="216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>2002-2003</w:t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27076C" w:rsidRPr="0041333E">
        <w:rPr>
          <w:rFonts w:ascii="Times New Roman" w:hAnsi="Times New Roman" w:cs="Times New Roman"/>
          <w:iCs/>
          <w:color w:val="auto"/>
          <w:sz w:val="24"/>
          <w:szCs w:val="24"/>
        </w:rPr>
        <w:t>Consultant, Starpharma</w:t>
      </w:r>
      <w:r w:rsidR="000522D5" w:rsidRPr="0041333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Microbicide</w:t>
      </w:r>
    </w:p>
    <w:p w:rsidR="0027076C" w:rsidRPr="0041333E" w:rsidRDefault="000522D5" w:rsidP="0072612E">
      <w:pPr>
        <w:pStyle w:val="BodyTextIndent3"/>
        <w:widowControl/>
        <w:tabs>
          <w:tab w:val="clear" w:pos="1440"/>
          <w:tab w:val="clear" w:pos="2880"/>
          <w:tab w:val="left" w:pos="216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27076C" w:rsidRPr="0041333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Protocol Development Team </w:t>
      </w:r>
    </w:p>
    <w:p w:rsidR="000522D5" w:rsidRPr="0041333E" w:rsidRDefault="00CA4D68" w:rsidP="00CA4D6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2003</w:t>
      </w:r>
      <w:r w:rsidRPr="0041333E">
        <w:tab/>
      </w:r>
      <w:r w:rsidRPr="0041333E">
        <w:tab/>
      </w:r>
      <w:r w:rsidR="0027076C" w:rsidRPr="0041333E">
        <w:t>Consultant, Family Health International</w:t>
      </w:r>
    </w:p>
    <w:p w:rsidR="0027076C" w:rsidRPr="0041333E" w:rsidRDefault="000522D5" w:rsidP="0072612E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</w:r>
      <w:r w:rsidR="0027076C" w:rsidRPr="0041333E">
        <w:t xml:space="preserve">Institutional Review Board </w:t>
      </w:r>
    </w:p>
    <w:p w:rsidR="000522D5" w:rsidRPr="0041333E" w:rsidRDefault="00CA4D68" w:rsidP="00CA4D6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2003-2005</w:t>
      </w:r>
      <w:r w:rsidRPr="0041333E">
        <w:tab/>
      </w:r>
      <w:r w:rsidR="0027076C" w:rsidRPr="0041333E">
        <w:t>Consultant, National Institute of Allergy and Infectious Diseases (NIAID)</w:t>
      </w:r>
    </w:p>
    <w:p w:rsidR="0027076C" w:rsidRPr="0041333E" w:rsidRDefault="000522D5" w:rsidP="0072612E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</w:r>
      <w:r w:rsidR="0027076C" w:rsidRPr="0041333E">
        <w:t xml:space="preserve">Enrollment in the </w:t>
      </w:r>
      <w:r w:rsidR="0027076C" w:rsidRPr="0041333E">
        <w:rPr>
          <w:i/>
          <w:iCs/>
        </w:rPr>
        <w:t>Herpevac</w:t>
      </w:r>
      <w:r w:rsidR="0027076C" w:rsidRPr="0041333E">
        <w:t xml:space="preserve"> trial </w:t>
      </w:r>
    </w:p>
    <w:p w:rsidR="000522D5" w:rsidRPr="0041333E" w:rsidRDefault="00CA4D68" w:rsidP="00CA4D68">
      <w:pPr>
        <w:pStyle w:val="BodyTextIndent3"/>
        <w:widowControl/>
        <w:tabs>
          <w:tab w:val="left" w:pos="216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>2003-2005</w:t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D96841" w:rsidRPr="0041333E">
        <w:rPr>
          <w:rFonts w:ascii="Times New Roman" w:hAnsi="Times New Roman" w:cs="Times New Roman"/>
          <w:iCs/>
          <w:color w:val="auto"/>
          <w:sz w:val="24"/>
          <w:szCs w:val="24"/>
        </w:rPr>
        <w:t>Consultant, Glaxo</w:t>
      </w:r>
      <w:r w:rsidR="0027076C" w:rsidRPr="0041333E">
        <w:rPr>
          <w:rFonts w:ascii="Times New Roman" w:hAnsi="Times New Roman" w:cs="Times New Roman"/>
          <w:iCs/>
          <w:color w:val="auto"/>
          <w:sz w:val="24"/>
          <w:szCs w:val="24"/>
        </w:rPr>
        <w:t>SmithKline Biologicals</w:t>
      </w:r>
    </w:p>
    <w:p w:rsidR="0027076C" w:rsidRPr="0041333E" w:rsidRDefault="000522D5" w:rsidP="0072612E">
      <w:pPr>
        <w:pStyle w:val="BodyTextIndent3"/>
        <w:widowControl/>
        <w:tabs>
          <w:tab w:val="left" w:pos="2160"/>
        </w:tabs>
        <w:ind w:left="1440" w:hanging="14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41333E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27076C" w:rsidRPr="0041333E">
        <w:rPr>
          <w:rFonts w:ascii="Times New Roman" w:hAnsi="Times New Roman" w:cs="Times New Roman"/>
          <w:iCs/>
          <w:color w:val="auto"/>
          <w:sz w:val="24"/>
          <w:szCs w:val="24"/>
        </w:rPr>
        <w:t>Adolescent HSV Vaccine Clinical Trial Protocol Development Team</w:t>
      </w:r>
    </w:p>
    <w:p w:rsidR="00404FB9" w:rsidRPr="0041333E" w:rsidRDefault="00E040EC" w:rsidP="00CA4D68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>2005-2009</w:t>
      </w:r>
      <w:r w:rsidR="0027076C" w:rsidRPr="0041333E">
        <w:t xml:space="preserve"> </w:t>
      </w:r>
      <w:r w:rsidR="0027076C" w:rsidRPr="0041333E">
        <w:tab/>
        <w:t>Consultant, Rochester Center for A</w:t>
      </w:r>
      <w:r w:rsidR="00404FB9" w:rsidRPr="0041333E">
        <w:t>dolescent Immunization Research</w:t>
      </w:r>
    </w:p>
    <w:p w:rsidR="0027076C" w:rsidRPr="0041333E" w:rsidRDefault="00404FB9" w:rsidP="0072612E">
      <w:pPr>
        <w:tabs>
          <w:tab w:val="left" w:pos="-1440"/>
          <w:tab w:val="left" w:pos="-720"/>
          <w:tab w:val="left" w:pos="0"/>
          <w:tab w:val="left" w:pos="360"/>
          <w:tab w:val="left" w:pos="6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 w:rsidRPr="0041333E">
        <w:tab/>
      </w:r>
      <w:r w:rsidRPr="0041333E">
        <w:tab/>
      </w:r>
      <w:r w:rsidRPr="0041333E">
        <w:tab/>
      </w:r>
      <w:r w:rsidR="0027076C" w:rsidRPr="0041333E">
        <w:t>Centers for Disease Control</w:t>
      </w:r>
    </w:p>
    <w:p w:rsidR="00404FB9" w:rsidRPr="0041333E" w:rsidRDefault="0027076C" w:rsidP="00CA4D68">
      <w:pPr>
        <w:tabs>
          <w:tab w:val="left" w:pos="1440"/>
        </w:tabs>
        <w:ind w:left="1440" w:hanging="1440"/>
      </w:pPr>
      <w:r w:rsidRPr="0041333E">
        <w:t xml:space="preserve">2006-2007  </w:t>
      </w:r>
      <w:r w:rsidRPr="0041333E">
        <w:tab/>
        <w:t>Consultant, Texas Medical Associatio</w:t>
      </w:r>
      <w:r w:rsidR="00404FB9" w:rsidRPr="0041333E">
        <w:t xml:space="preserve">n/ Physician Oncology Education Program </w:t>
      </w:r>
      <w:r w:rsidRPr="0041333E">
        <w:t>physician survey on HPV vaccination issues</w:t>
      </w:r>
    </w:p>
    <w:p w:rsidR="0084672F" w:rsidRPr="0041333E" w:rsidRDefault="00404FB9" w:rsidP="0072612E">
      <w:pPr>
        <w:tabs>
          <w:tab w:val="left" w:pos="1440"/>
        </w:tabs>
        <w:ind w:left="1440" w:hanging="1440"/>
      </w:pPr>
      <w:r w:rsidRPr="0041333E">
        <w:tab/>
      </w:r>
      <w:r w:rsidR="0027076C" w:rsidRPr="0041333E">
        <w:t xml:space="preserve">Texas Medical Association </w:t>
      </w:r>
    </w:p>
    <w:p w:rsidR="00404FB9" w:rsidRPr="0041333E" w:rsidRDefault="0084672F" w:rsidP="00CA4D68">
      <w:pPr>
        <w:tabs>
          <w:tab w:val="left" w:pos="1440"/>
          <w:tab w:val="left" w:pos="2160"/>
        </w:tabs>
        <w:ind w:left="1440" w:hanging="1440"/>
      </w:pPr>
      <w:r w:rsidRPr="0041333E">
        <w:t>2009-</w:t>
      </w:r>
      <w:r w:rsidR="00560950" w:rsidRPr="0041333E">
        <w:t>2010</w:t>
      </w:r>
      <w:r w:rsidRPr="0041333E">
        <w:tab/>
        <w:t>Consultant (10% time)</w:t>
      </w:r>
      <w:r w:rsidR="005A15C5" w:rsidRPr="0041333E">
        <w:t>,</w:t>
      </w:r>
      <w:r w:rsidRPr="0041333E">
        <w:t xml:space="preserve"> Harmony Gard</w:t>
      </w:r>
      <w:r w:rsidR="00404FB9" w:rsidRPr="0041333E">
        <w:t>ens (Not for Profit Community</w:t>
      </w:r>
    </w:p>
    <w:p w:rsidR="0084672F" w:rsidRPr="0041333E" w:rsidRDefault="00404FB9" w:rsidP="00CA4D68">
      <w:pPr>
        <w:tabs>
          <w:tab w:val="left" w:pos="1440"/>
          <w:tab w:val="left" w:pos="2160"/>
        </w:tabs>
        <w:ind w:left="1440" w:hanging="1440"/>
      </w:pPr>
      <w:r w:rsidRPr="0041333E">
        <w:tab/>
      </w:r>
      <w:r w:rsidR="0084672F" w:rsidRPr="0041333E">
        <w:t>Parti</w:t>
      </w:r>
      <w:r w:rsidRPr="0041333E">
        <w:t>cipatory Research Organization)</w:t>
      </w:r>
    </w:p>
    <w:p w:rsidR="00C55D3D" w:rsidRPr="0041333E" w:rsidRDefault="00C55D3D" w:rsidP="00CA4D68">
      <w:pPr>
        <w:tabs>
          <w:tab w:val="left" w:pos="1440"/>
          <w:tab w:val="left" w:pos="2160"/>
        </w:tabs>
        <w:ind w:left="1440" w:hanging="1440"/>
      </w:pPr>
    </w:p>
    <w:p w:rsidR="00973F28" w:rsidRPr="0041333E" w:rsidRDefault="00973F28" w:rsidP="0027076C">
      <w:pPr>
        <w:rPr>
          <w:b/>
          <w:bCs/>
        </w:rPr>
      </w:pPr>
    </w:p>
    <w:p w:rsidR="0027076C" w:rsidRPr="0041333E" w:rsidRDefault="00ED6B50" w:rsidP="0027076C">
      <w:pPr>
        <w:rPr>
          <w:b/>
          <w:bCs/>
          <w:u w:val="single"/>
        </w:rPr>
      </w:pPr>
      <w:r w:rsidRPr="0041333E">
        <w:rPr>
          <w:b/>
          <w:bCs/>
          <w:u w:val="single"/>
        </w:rPr>
        <w:t>Bibliography</w:t>
      </w:r>
    </w:p>
    <w:p w:rsidR="00BF652B" w:rsidRPr="0041333E" w:rsidRDefault="00BF652B" w:rsidP="0027076C">
      <w:pPr>
        <w:rPr>
          <w:b/>
          <w:bCs/>
          <w:u w:val="single"/>
        </w:rPr>
      </w:pPr>
    </w:p>
    <w:p w:rsidR="00ED6B50" w:rsidRPr="0041333E" w:rsidRDefault="00BF652B" w:rsidP="0027076C">
      <w:pPr>
        <w:rPr>
          <w:bCs/>
          <w:u w:val="single"/>
        </w:rPr>
      </w:pPr>
      <w:r w:rsidRPr="0041333E">
        <w:rPr>
          <w:bCs/>
          <w:u w:val="single"/>
        </w:rPr>
        <w:t>PEER REVIEWED ARTICLES</w:t>
      </w:r>
    </w:p>
    <w:p w:rsidR="00973F28" w:rsidRPr="0041333E" w:rsidRDefault="00973F28" w:rsidP="00973F28">
      <w:pPr>
        <w:rPr>
          <w:bCs/>
        </w:rPr>
      </w:pPr>
      <w:r w:rsidRPr="0041333E">
        <w:rPr>
          <w:bCs/>
        </w:rPr>
        <w:t>*denotes</w:t>
      </w:r>
      <w:r w:rsidR="005E0229" w:rsidRPr="0041333E">
        <w:rPr>
          <w:bCs/>
        </w:rPr>
        <w:t xml:space="preserve"> Rosenthal as</w:t>
      </w:r>
      <w:r w:rsidRPr="0041333E">
        <w:rPr>
          <w:bCs/>
        </w:rPr>
        <w:t xml:space="preserve"> </w:t>
      </w:r>
      <w:r w:rsidR="004C60E4" w:rsidRPr="0041333E">
        <w:rPr>
          <w:bCs/>
        </w:rPr>
        <w:t xml:space="preserve">first or </w:t>
      </w:r>
      <w:r w:rsidRPr="0041333E">
        <w:rPr>
          <w:bCs/>
        </w:rPr>
        <w:t>senior author</w:t>
      </w:r>
    </w:p>
    <w:p w:rsidR="00ED6B50" w:rsidRPr="0041333E" w:rsidRDefault="00ED6B50" w:rsidP="00973F28">
      <w:pPr>
        <w:rPr>
          <w:bCs/>
          <w:u w:val="single"/>
        </w:rPr>
      </w:pPr>
      <w:r w:rsidRPr="0041333E">
        <w:rPr>
          <w:b/>
          <w:bCs/>
        </w:rPr>
        <w:t>1985</w:t>
      </w:r>
    </w:p>
    <w:p w:rsidR="00F40AFD" w:rsidRPr="0041333E" w:rsidRDefault="009931A5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Olley, J.</w:t>
      </w:r>
      <w:r w:rsidR="0027076C" w:rsidRPr="0041333E">
        <w:t xml:space="preserve">G.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(1985). Current issues in school services for students with autism. </w:t>
      </w:r>
      <w:r w:rsidR="0027076C" w:rsidRPr="0041333E">
        <w:rPr>
          <w:i/>
        </w:rPr>
        <w:t>School Psychology Review, 14,</w:t>
      </w:r>
      <w:r w:rsidR="0027076C" w:rsidRPr="0041333E">
        <w:t xml:space="preserve"> 166-170.</w:t>
      </w:r>
    </w:p>
    <w:p w:rsidR="004F1203" w:rsidRPr="0041333E" w:rsidRDefault="004F1203" w:rsidP="004F1203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1988</w:t>
      </w:r>
    </w:p>
    <w:p w:rsidR="00F40AFD" w:rsidRPr="0041333E" w:rsidRDefault="009931A5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Schmid, K.</w:t>
      </w:r>
      <w:r w:rsidR="0027076C" w:rsidRPr="0041333E">
        <w:t xml:space="preserve">D.,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&amp; Brown, E.</w:t>
      </w:r>
      <w:r w:rsidR="0027076C" w:rsidRPr="0041333E">
        <w:t>D. (1988). A comparison of self-report meas</w:t>
      </w:r>
      <w:r w:rsidR="0044307F" w:rsidRPr="0041333E">
        <w:t>ures of two family dimensions, c</w:t>
      </w:r>
      <w:r w:rsidR="0027076C" w:rsidRPr="0041333E">
        <w:t xml:space="preserve">ontrol and cohesion. </w:t>
      </w:r>
      <w:r w:rsidR="0027076C" w:rsidRPr="0041333E">
        <w:rPr>
          <w:i/>
        </w:rPr>
        <w:t xml:space="preserve">American Journal of Family Therapy, </w:t>
      </w:r>
      <w:r w:rsidR="0027076C" w:rsidRPr="0041333E">
        <w:rPr>
          <w:i/>
          <w:iCs/>
        </w:rPr>
        <w:t>16,</w:t>
      </w:r>
      <w:r w:rsidR="0027076C" w:rsidRPr="0041333E">
        <w:rPr>
          <w:iCs/>
        </w:rPr>
        <w:t xml:space="preserve"> 73-77.</w:t>
      </w:r>
    </w:p>
    <w:p w:rsidR="004F1203" w:rsidRPr="0041333E" w:rsidRDefault="004F1203" w:rsidP="004F1203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  <w:iCs/>
        </w:rPr>
        <w:t>1989</w:t>
      </w:r>
    </w:p>
    <w:p w:rsidR="00FB3E96" w:rsidRPr="0041333E" w:rsidRDefault="004C60E4" w:rsidP="00FB3E96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Schmid, K.</w:t>
      </w:r>
      <w:r w:rsidR="0027076C" w:rsidRPr="0041333E">
        <w:t>D., &amp; Black, M</w:t>
      </w:r>
      <w:r w:rsidR="00671B47" w:rsidRPr="0041333E">
        <w:t>.M</w:t>
      </w:r>
      <w:r w:rsidR="0027076C" w:rsidRPr="0041333E">
        <w:t xml:space="preserve">. (1989). Stress and coping in a NICU. </w:t>
      </w:r>
      <w:r w:rsidR="0027076C" w:rsidRPr="0041333E">
        <w:rPr>
          <w:i/>
        </w:rPr>
        <w:t>Research in Nursing and Health, 12,</w:t>
      </w:r>
      <w:r w:rsidR="0027076C" w:rsidRPr="0041333E">
        <w:t xml:space="preserve"> 257-265.</w:t>
      </w:r>
      <w:r w:rsidR="00474CB0" w:rsidRPr="0041333E">
        <w:t xml:space="preserve"> </w:t>
      </w:r>
      <w:r w:rsidR="004A0B7D" w:rsidRPr="0041333E">
        <w:t>PMID: 2772264</w:t>
      </w:r>
    </w:p>
    <w:p w:rsidR="00F40AFD" w:rsidRPr="0041333E" w:rsidRDefault="004C60E4" w:rsidP="00FB3E96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&amp; Simeonsson</w:t>
      </w:r>
      <w:r w:rsidR="005A15C5" w:rsidRPr="0041333E">
        <w:t>,</w:t>
      </w:r>
      <w:r w:rsidR="009931A5" w:rsidRPr="0041333E">
        <w:t xml:space="preserve"> R.</w:t>
      </w:r>
      <w:r w:rsidR="0027076C" w:rsidRPr="0041333E">
        <w:t xml:space="preserve">J. (1989). Emotional disturbance and the development of self-consciousness in adolescence. </w:t>
      </w:r>
      <w:r w:rsidR="0027076C" w:rsidRPr="0041333E">
        <w:rPr>
          <w:i/>
        </w:rPr>
        <w:t>Adolescence, 24,</w:t>
      </w:r>
      <w:r w:rsidR="0027076C" w:rsidRPr="0041333E">
        <w:t xml:space="preserve"> 689-698.</w:t>
      </w:r>
      <w:r w:rsidR="00372BA7" w:rsidRPr="0041333E">
        <w:t xml:space="preserve"> </w:t>
      </w:r>
      <w:r w:rsidR="00346BC7" w:rsidRPr="0041333E">
        <w:t>PMID: 2801289</w:t>
      </w:r>
    </w:p>
    <w:p w:rsidR="00F40AFD" w:rsidRPr="0041333E" w:rsidRDefault="009931A5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Woolston, J.</w:t>
      </w:r>
      <w:r w:rsidR="0027076C" w:rsidRPr="0041333E">
        <w:t xml:space="preserve">L.,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Riddle, M.A., Sparrow, S.</w:t>
      </w:r>
      <w:r w:rsidR="0027076C" w:rsidRPr="0041333E">
        <w:t xml:space="preserve">S., </w:t>
      </w:r>
      <w:r w:rsidRPr="0041333E">
        <w:t>Cicchetti, D., &amp; Zimmerman, L.</w:t>
      </w:r>
      <w:r w:rsidR="0027076C" w:rsidRPr="0041333E">
        <w:t xml:space="preserve">D. (1989). Childhood comorbidity of anxiety/affective and behavior disorders. </w:t>
      </w:r>
      <w:r w:rsidR="0027076C" w:rsidRPr="0041333E">
        <w:rPr>
          <w:i/>
        </w:rPr>
        <w:t xml:space="preserve">Journal of the American Academy of Child and Adolescent Psychiatry, </w:t>
      </w:r>
      <w:r w:rsidR="0027076C" w:rsidRPr="0041333E">
        <w:rPr>
          <w:i/>
          <w:iCs/>
        </w:rPr>
        <w:t>28,</w:t>
      </w:r>
      <w:r w:rsidR="0027076C" w:rsidRPr="0041333E">
        <w:rPr>
          <w:iCs/>
        </w:rPr>
        <w:t xml:space="preserve"> 707-713</w:t>
      </w:r>
      <w:r w:rsidR="0027076C" w:rsidRPr="0041333E">
        <w:t>.</w:t>
      </w:r>
      <w:r w:rsidR="00EE018D" w:rsidRPr="0041333E">
        <w:t xml:space="preserve"> PMID: 2793798</w:t>
      </w:r>
      <w:r w:rsidR="00474CB0" w:rsidRPr="0041333E">
        <w:t xml:space="preserve"> </w:t>
      </w:r>
    </w:p>
    <w:p w:rsidR="004F1203" w:rsidRPr="0041333E" w:rsidRDefault="004F1203" w:rsidP="004F1203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1990</w:t>
      </w:r>
    </w:p>
    <w:p w:rsidR="00F40AFD" w:rsidRPr="0041333E" w:rsidRDefault="004C60E4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625ACD" w:rsidRPr="0041333E">
        <w:rPr>
          <w:b/>
        </w:rPr>
        <w:t>,</w:t>
      </w:r>
      <w:r w:rsidR="0027076C" w:rsidRPr="0041333E">
        <w:t xml:space="preserve"> &amp; Simeonsson</w:t>
      </w:r>
      <w:r w:rsidR="009931A5" w:rsidRPr="0041333E">
        <w:t>, R.</w:t>
      </w:r>
      <w:r w:rsidR="0027076C" w:rsidRPr="0041333E">
        <w:t xml:space="preserve">J. (1990). Comprehension of defense mechanisms in emotionally disturbed adolescents. </w:t>
      </w:r>
      <w:r w:rsidR="0027076C" w:rsidRPr="0041333E">
        <w:rPr>
          <w:i/>
        </w:rPr>
        <w:t xml:space="preserve">European Journal of Child and Adolescent Psychiatry, </w:t>
      </w:r>
      <w:r w:rsidR="0027076C" w:rsidRPr="0041333E">
        <w:t>53,</w:t>
      </w:r>
      <w:r w:rsidR="0027076C" w:rsidRPr="0041333E">
        <w:rPr>
          <w:i/>
        </w:rPr>
        <w:t xml:space="preserve"> </w:t>
      </w:r>
      <w:r w:rsidR="0027076C" w:rsidRPr="0041333E">
        <w:t>253-260 [</w:t>
      </w:r>
      <w:r w:rsidR="0027076C" w:rsidRPr="0041333E">
        <w:rPr>
          <w:i/>
        </w:rPr>
        <w:t xml:space="preserve">Acta Paedopsychiatrica, </w:t>
      </w:r>
      <w:r w:rsidR="0027076C" w:rsidRPr="0041333E">
        <w:rPr>
          <w:i/>
          <w:iCs/>
        </w:rPr>
        <w:t>53,</w:t>
      </w:r>
      <w:r w:rsidR="0027076C" w:rsidRPr="0041333E">
        <w:rPr>
          <w:iCs/>
        </w:rPr>
        <w:t xml:space="preserve"> 267</w:t>
      </w:r>
      <w:r w:rsidR="0027076C" w:rsidRPr="0041333E">
        <w:t>-276, German translation].</w:t>
      </w:r>
      <w:r w:rsidR="00FE61CD" w:rsidRPr="0041333E">
        <w:t xml:space="preserve"> </w:t>
      </w:r>
      <w:r w:rsidR="00EE018D" w:rsidRPr="0041333E">
        <w:t>PMID: 2134300</w:t>
      </w:r>
    </w:p>
    <w:p w:rsidR="004F1203" w:rsidRPr="0041333E" w:rsidRDefault="004F1203" w:rsidP="004F1203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1991</w:t>
      </w:r>
    </w:p>
    <w:p w:rsidR="00F40AFD" w:rsidRPr="0041333E" w:rsidRDefault="009931A5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Biro, F.</w:t>
      </w:r>
      <w:r w:rsidR="0027076C" w:rsidRPr="0041333E">
        <w:t xml:space="preserve">M., </w:t>
      </w:r>
      <w:r w:rsidR="0027076C" w:rsidRPr="0041333E">
        <w:rPr>
          <w:b/>
        </w:rPr>
        <w:t>Rosenthal,</w:t>
      </w:r>
      <w:r w:rsidRPr="0041333E">
        <w:rPr>
          <w:b/>
        </w:rPr>
        <w:t xml:space="preserve"> S.</w:t>
      </w:r>
      <w:r w:rsidR="0027076C" w:rsidRPr="0041333E">
        <w:rPr>
          <w:b/>
        </w:rPr>
        <w:t>L.</w:t>
      </w:r>
      <w:r w:rsidRPr="0041333E">
        <w:t>, Wildey, L.</w:t>
      </w:r>
      <w:r w:rsidR="0027076C" w:rsidRPr="0041333E">
        <w:t>S., &amp; Hillard, P.A. (1991). Self-reported health concerns and sexual behaviors in adolescents with cervical dysplasia: A pilot study.</w:t>
      </w:r>
      <w:r w:rsidR="0027076C" w:rsidRPr="0041333E">
        <w:rPr>
          <w:i/>
        </w:rPr>
        <w:t xml:space="preserve"> Journal of Adolescent Health, </w:t>
      </w:r>
      <w:r w:rsidR="0027076C" w:rsidRPr="0041333E">
        <w:rPr>
          <w:i/>
          <w:iCs/>
        </w:rPr>
        <w:t>12,</w:t>
      </w:r>
      <w:r w:rsidR="0027076C" w:rsidRPr="0041333E">
        <w:rPr>
          <w:iCs/>
        </w:rPr>
        <w:t xml:space="preserve"> 391-394</w:t>
      </w:r>
      <w:r w:rsidR="0027076C" w:rsidRPr="0041333E">
        <w:t>.</w:t>
      </w:r>
      <w:r w:rsidR="00FB3E96" w:rsidRPr="0041333E">
        <w:t xml:space="preserve"> PMID: 1751508</w:t>
      </w:r>
      <w:r w:rsidR="007D3B39" w:rsidRPr="0041333E">
        <w:t xml:space="preserve"> </w:t>
      </w:r>
    </w:p>
    <w:p w:rsidR="00F40AFD" w:rsidRPr="0041333E" w:rsidRDefault="004C60E4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625ACD" w:rsidRPr="0041333E">
        <w:rPr>
          <w:b/>
        </w:rPr>
        <w:t>,</w:t>
      </w:r>
      <w:r w:rsidR="0027076C" w:rsidRPr="0041333E">
        <w:t xml:space="preserve"> &amp;</w:t>
      </w:r>
      <w:r w:rsidR="009931A5" w:rsidRPr="0041333E">
        <w:t xml:space="preserve"> Biro, F.</w:t>
      </w:r>
      <w:r w:rsidR="0027076C" w:rsidRPr="0041333E">
        <w:t xml:space="preserve">M. (1991). A preliminary investigation of psychological impact of sexually transmitted diseases in adolescent females. </w:t>
      </w:r>
      <w:r w:rsidR="0027076C" w:rsidRPr="0041333E">
        <w:rPr>
          <w:i/>
        </w:rPr>
        <w:t>Adolescent and Pediatric Gynecology</w:t>
      </w:r>
      <w:r w:rsidR="0027076C" w:rsidRPr="0041333E">
        <w:rPr>
          <w:i/>
          <w:iCs/>
        </w:rPr>
        <w:t>,</w:t>
      </w:r>
      <w:r w:rsidR="0027076C" w:rsidRPr="0041333E">
        <w:rPr>
          <w:iCs/>
        </w:rPr>
        <w:t xml:space="preserve"> </w:t>
      </w:r>
      <w:r w:rsidR="0027076C" w:rsidRPr="0041333E">
        <w:rPr>
          <w:i/>
          <w:iCs/>
        </w:rPr>
        <w:t>4,</w:t>
      </w:r>
      <w:r w:rsidR="0027076C" w:rsidRPr="0041333E">
        <w:rPr>
          <w:iCs/>
        </w:rPr>
        <w:t xml:space="preserve"> 198-201.</w:t>
      </w:r>
    </w:p>
    <w:p w:rsidR="00F40AFD" w:rsidRPr="0041333E" w:rsidRDefault="004C60E4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625ACD" w:rsidRPr="0041333E">
        <w:rPr>
          <w:b/>
        </w:rPr>
        <w:t>,</w:t>
      </w:r>
      <w:r w:rsidR="009931A5" w:rsidRPr="0041333E">
        <w:t xml:space="preserve"> &amp; Biro, F.</w:t>
      </w:r>
      <w:r w:rsidR="0027076C" w:rsidRPr="0041333E">
        <w:t xml:space="preserve">M. (1991). Communication with adolescents and their families. </w:t>
      </w:r>
      <w:r w:rsidR="0027076C" w:rsidRPr="0041333E">
        <w:rPr>
          <w:i/>
        </w:rPr>
        <w:t>Adolescent and Pediatric Gynecology</w:t>
      </w:r>
      <w:r w:rsidR="0027076C" w:rsidRPr="0041333E">
        <w:rPr>
          <w:i/>
          <w:iCs/>
        </w:rPr>
        <w:t>, 4,</w:t>
      </w:r>
      <w:r w:rsidR="0027076C" w:rsidRPr="0041333E">
        <w:rPr>
          <w:iCs/>
        </w:rPr>
        <w:t xml:space="preserve"> 57-61</w:t>
      </w:r>
      <w:r w:rsidR="0027076C" w:rsidRPr="0041333E">
        <w:t>.</w:t>
      </w:r>
    </w:p>
    <w:p w:rsidR="00FE61CD" w:rsidRPr="0041333E" w:rsidRDefault="004C60E4" w:rsidP="00FE61C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625ACD" w:rsidRPr="0041333E">
        <w:rPr>
          <w:b/>
        </w:rPr>
        <w:t>,</w:t>
      </w:r>
      <w:r w:rsidR="009931A5" w:rsidRPr="0041333E">
        <w:t xml:space="preserve"> &amp; Simeonsson, R.</w:t>
      </w:r>
      <w:r w:rsidR="0027076C" w:rsidRPr="0041333E">
        <w:t xml:space="preserve">J. (1991). Communication skills in emotionally disturbed and nondisturbed adolescents. </w:t>
      </w:r>
      <w:r w:rsidR="0027076C" w:rsidRPr="0041333E">
        <w:rPr>
          <w:i/>
        </w:rPr>
        <w:t xml:space="preserve">Behavior Disorders, </w:t>
      </w:r>
      <w:r w:rsidR="0027076C" w:rsidRPr="0041333E">
        <w:rPr>
          <w:i/>
          <w:iCs/>
        </w:rPr>
        <w:t>16,</w:t>
      </w:r>
      <w:r w:rsidR="0027076C" w:rsidRPr="0041333E">
        <w:rPr>
          <w:iCs/>
        </w:rPr>
        <w:t xml:space="preserve"> 192-199</w:t>
      </w:r>
      <w:r w:rsidR="0027076C" w:rsidRPr="0041333E">
        <w:t xml:space="preserve">. </w:t>
      </w:r>
    </w:p>
    <w:p w:rsidR="00F40AFD" w:rsidRPr="0041333E" w:rsidRDefault="009931A5" w:rsidP="00FE61C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Werner, M.</w:t>
      </w:r>
      <w:r w:rsidR="0027076C" w:rsidRPr="0041333E">
        <w:t>J.,</w:t>
      </w:r>
      <w:r w:rsidRPr="0041333E">
        <w:rPr>
          <w:b/>
        </w:rPr>
        <w:t xml:space="preserve"> Rosenthal, S.</w:t>
      </w:r>
      <w:r w:rsidR="0027076C" w:rsidRPr="0041333E">
        <w:rPr>
          <w:b/>
        </w:rPr>
        <w:t>L.</w:t>
      </w:r>
      <w:r w:rsidR="0027076C" w:rsidRPr="0041333E">
        <w:t>, &amp; Biro,</w:t>
      </w:r>
      <w:r w:rsidRPr="0041333E">
        <w:t xml:space="preserve"> F.</w:t>
      </w:r>
      <w:r w:rsidR="0027076C" w:rsidRPr="0041333E">
        <w:t xml:space="preserve">M. (1991). Medical needs of performing arts students. </w:t>
      </w:r>
      <w:r w:rsidR="0027076C" w:rsidRPr="0041333E">
        <w:rPr>
          <w:i/>
        </w:rPr>
        <w:t xml:space="preserve">Journal of Adolescent Health, </w:t>
      </w:r>
      <w:r w:rsidR="0027076C" w:rsidRPr="0041333E">
        <w:rPr>
          <w:i/>
          <w:iCs/>
        </w:rPr>
        <w:t>12,</w:t>
      </w:r>
      <w:r w:rsidR="0027076C" w:rsidRPr="0041333E">
        <w:rPr>
          <w:iCs/>
        </w:rPr>
        <w:t xml:space="preserve"> 294</w:t>
      </w:r>
      <w:r w:rsidR="0027076C" w:rsidRPr="0041333E">
        <w:t>-300.</w:t>
      </w:r>
      <w:r w:rsidR="007D3B39" w:rsidRPr="0041333E">
        <w:t xml:space="preserve"> </w:t>
      </w:r>
      <w:r w:rsidR="00D52946" w:rsidRPr="0041333E">
        <w:t>PMID: 1859814</w:t>
      </w:r>
    </w:p>
    <w:p w:rsidR="004F1203" w:rsidRPr="0041333E" w:rsidRDefault="004F1203" w:rsidP="004F1203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1992</w:t>
      </w:r>
    </w:p>
    <w:p w:rsidR="00F40AFD" w:rsidRPr="0041333E" w:rsidRDefault="004C60E4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Knauer-Black, S., Stahl, M.P., Catalanotto, T.</w:t>
      </w:r>
      <w:r w:rsidR="0027076C" w:rsidRPr="0041333E">
        <w:t>J., &amp; Sprecher</w:t>
      </w:r>
      <w:r w:rsidR="009931A5" w:rsidRPr="0041333E">
        <w:t>, D.</w:t>
      </w:r>
      <w:r w:rsidR="0027076C" w:rsidRPr="0041333E">
        <w:t xml:space="preserve">L. (1992). The national cholesterol education program pediatric guidelines, behavioral considerations [commentary]. </w:t>
      </w:r>
      <w:r w:rsidR="0027076C" w:rsidRPr="0041333E">
        <w:rPr>
          <w:i/>
        </w:rPr>
        <w:t xml:space="preserve">Journal of Developmental and Behavioral Pediatrics, </w:t>
      </w:r>
      <w:r w:rsidR="0027076C" w:rsidRPr="0041333E">
        <w:rPr>
          <w:i/>
          <w:iCs/>
        </w:rPr>
        <w:t>13,</w:t>
      </w:r>
      <w:r w:rsidR="0027076C" w:rsidRPr="0041333E">
        <w:t xml:space="preserve"> 288-289.</w:t>
      </w:r>
      <w:r w:rsidR="00394E31" w:rsidRPr="0041333E">
        <w:t xml:space="preserve"> </w:t>
      </w:r>
      <w:r w:rsidR="00317406" w:rsidRPr="0041333E">
        <w:t>PMID: 1506470</w:t>
      </w:r>
    </w:p>
    <w:p w:rsidR="004F1203" w:rsidRPr="0041333E" w:rsidRDefault="004F1203" w:rsidP="004F1203">
      <w:p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1993</w:t>
      </w:r>
    </w:p>
    <w:p w:rsidR="0027076C" w:rsidRPr="0041333E" w:rsidRDefault="004C60E4" w:rsidP="00F40AFD">
      <w:pPr>
        <w:numPr>
          <w:ilvl w:val="0"/>
          <w:numId w:val="3"/>
        </w:numPr>
        <w:tabs>
          <w:tab w:val="left" w:pos="-1440"/>
          <w:tab w:val="left" w:pos="-720"/>
          <w:tab w:val="num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Knauer-Black, S., Stahl, M.</w:t>
      </w:r>
      <w:r w:rsidR="0027076C" w:rsidRPr="0041333E">
        <w:t xml:space="preserve">P., </w:t>
      </w:r>
      <w:r w:rsidR="009931A5" w:rsidRPr="0041333E">
        <w:t>Catalanotto, T.J., &amp; Sprecher, D.</w:t>
      </w:r>
      <w:r w:rsidR="0027076C" w:rsidRPr="0041333E">
        <w:t xml:space="preserve">L. (1993). The psychological functioning of children with hypercholesterolemia and their families: A preliminary investigation. </w:t>
      </w:r>
      <w:r w:rsidR="0027076C" w:rsidRPr="0041333E">
        <w:rPr>
          <w:i/>
        </w:rPr>
        <w:t xml:space="preserve">Clinical Pediatrics, </w:t>
      </w:r>
      <w:r w:rsidR="0027076C" w:rsidRPr="0041333E">
        <w:rPr>
          <w:i/>
          <w:iCs/>
        </w:rPr>
        <w:t>32,</w:t>
      </w:r>
      <w:r w:rsidR="0027076C" w:rsidRPr="0041333E">
        <w:rPr>
          <w:iCs/>
        </w:rPr>
        <w:t xml:space="preserve"> 135</w:t>
      </w:r>
      <w:r w:rsidR="0027076C" w:rsidRPr="0041333E">
        <w:t>-141.</w:t>
      </w:r>
      <w:r w:rsidR="00394E31" w:rsidRPr="0041333E">
        <w:t xml:space="preserve"> </w:t>
      </w:r>
      <w:r w:rsidR="00B72DF3" w:rsidRPr="0041333E">
        <w:t>PMID: 8453828</w:t>
      </w:r>
    </w:p>
    <w:p w:rsidR="0027076C" w:rsidRPr="0041333E" w:rsidRDefault="00ED6B50" w:rsidP="00ED6B50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>1994</w:t>
      </w:r>
    </w:p>
    <w:p w:rsidR="00DC1E1B" w:rsidRPr="0041333E" w:rsidRDefault="009931A5" w:rsidP="00DC1E1B">
      <w:pPr>
        <w:numPr>
          <w:ilvl w:val="0"/>
          <w:numId w:val="2"/>
        </w:numPr>
        <w:tabs>
          <w:tab w:val="left" w:pos="-1440"/>
          <w:tab w:val="left" w:pos="-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Biro, F.M., Reising, S.</w:t>
      </w:r>
      <w:r w:rsidR="0027076C" w:rsidRPr="0041333E">
        <w:t>F., Doughman, J</w:t>
      </w:r>
      <w:r w:rsidRPr="0041333E">
        <w:t>.A., Kollar, L.</w:t>
      </w:r>
      <w:r w:rsidR="0027076C" w:rsidRPr="0041333E">
        <w:t xml:space="preserve">M.,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(1994). A comparison of diagnostic methods in adolescent girls with and without symptoms of chlamydia urogenital infection. </w:t>
      </w:r>
      <w:r w:rsidR="0027076C" w:rsidRPr="0041333E">
        <w:rPr>
          <w:i/>
        </w:rPr>
        <w:t>Pediatrics</w:t>
      </w:r>
      <w:r w:rsidR="0027076C" w:rsidRPr="0041333E">
        <w:rPr>
          <w:i/>
          <w:iCs/>
        </w:rPr>
        <w:t>, 93,</w:t>
      </w:r>
      <w:r w:rsidR="0027076C" w:rsidRPr="0041333E">
        <w:rPr>
          <w:iCs/>
        </w:rPr>
        <w:t xml:space="preserve"> 476-</w:t>
      </w:r>
      <w:r w:rsidR="0027076C" w:rsidRPr="0041333E">
        <w:t>480.</w:t>
      </w:r>
      <w:r w:rsidR="004801B5" w:rsidRPr="0041333E">
        <w:t xml:space="preserve"> </w:t>
      </w:r>
      <w:r w:rsidR="00B72DF3" w:rsidRPr="0041333E">
        <w:t>PMID: 8115208</w:t>
      </w:r>
    </w:p>
    <w:p w:rsidR="0027076C" w:rsidRPr="0041333E" w:rsidRDefault="009931A5" w:rsidP="00DC1E1B">
      <w:pPr>
        <w:numPr>
          <w:ilvl w:val="0"/>
          <w:numId w:val="2"/>
        </w:numPr>
        <w:tabs>
          <w:tab w:val="left" w:pos="-1440"/>
          <w:tab w:val="left" w:pos="-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Biro, F.</w:t>
      </w:r>
      <w:r w:rsidR="0027076C" w:rsidRPr="0041333E">
        <w:t xml:space="preserve">M.,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>, &amp;</w:t>
      </w:r>
      <w:r w:rsidRPr="0041333E">
        <w:t xml:space="preserve"> Stanberry, L.</w:t>
      </w:r>
      <w:r w:rsidR="0027076C" w:rsidRPr="0041333E">
        <w:t xml:space="preserve">R. (1994). Knowledge of gonorrhea in adolescent females with a history of STD. </w:t>
      </w:r>
      <w:r w:rsidR="0027076C" w:rsidRPr="0041333E">
        <w:rPr>
          <w:i/>
        </w:rPr>
        <w:t xml:space="preserve">Clinical Pediatrics, </w:t>
      </w:r>
      <w:r w:rsidR="0027076C" w:rsidRPr="0041333E">
        <w:rPr>
          <w:i/>
          <w:iCs/>
        </w:rPr>
        <w:t>33</w:t>
      </w:r>
      <w:r w:rsidR="0027076C" w:rsidRPr="0041333E">
        <w:rPr>
          <w:i/>
        </w:rPr>
        <w:t>,</w:t>
      </w:r>
      <w:r w:rsidR="0027076C" w:rsidRPr="0041333E">
        <w:t xml:space="preserve"> 601-605. </w:t>
      </w:r>
      <w:r w:rsidR="00EB62DF" w:rsidRPr="0041333E">
        <w:t>PMID: 7813139</w:t>
      </w:r>
    </w:p>
    <w:p w:rsidR="00567458" w:rsidRPr="0041333E" w:rsidRDefault="0027076C" w:rsidP="00567458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 xml:space="preserve">Kollar, L., </w:t>
      </w:r>
      <w:r w:rsidR="009931A5" w:rsidRPr="0041333E">
        <w:rPr>
          <w:b/>
        </w:rPr>
        <w:t>Rosenthal, S.</w:t>
      </w:r>
      <w:r w:rsidRPr="0041333E">
        <w:rPr>
          <w:b/>
        </w:rPr>
        <w:t>L.</w:t>
      </w:r>
      <w:r w:rsidR="009931A5" w:rsidRPr="0041333E">
        <w:t>, &amp; Biro, F.</w:t>
      </w:r>
      <w:r w:rsidRPr="0041333E">
        <w:t xml:space="preserve">M. (1994). Hepatitis B vaccine series compliance in adolescents. </w:t>
      </w:r>
      <w:r w:rsidRPr="0041333E">
        <w:rPr>
          <w:i/>
        </w:rPr>
        <w:t xml:space="preserve">Pediatric Infectious Diseases Journal, </w:t>
      </w:r>
      <w:r w:rsidRPr="0041333E">
        <w:rPr>
          <w:i/>
          <w:iCs/>
        </w:rPr>
        <w:t>13</w:t>
      </w:r>
      <w:r w:rsidRPr="0041333E">
        <w:rPr>
          <w:i/>
        </w:rPr>
        <w:t>,</w:t>
      </w:r>
      <w:r w:rsidRPr="0041333E">
        <w:t xml:space="preserve"> 1006-1008. </w:t>
      </w:r>
      <w:r w:rsidR="00B72DF3" w:rsidRPr="0041333E">
        <w:t>PMID: 7845720</w:t>
      </w:r>
    </w:p>
    <w:p w:rsidR="0027076C" w:rsidRPr="0041333E" w:rsidRDefault="004C60E4" w:rsidP="00567458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F.M., Succop, P.A, Baker, J., &amp; Stanberry, L.</w:t>
      </w:r>
      <w:r w:rsidR="0027076C" w:rsidRPr="0041333E">
        <w:t xml:space="preserve">R. (1994). Reasons for condom utilization among high-risk adolescent girls. </w:t>
      </w:r>
      <w:r w:rsidR="0027076C" w:rsidRPr="0041333E">
        <w:rPr>
          <w:i/>
        </w:rPr>
        <w:t xml:space="preserve">Clinical Pediatrics, </w:t>
      </w:r>
      <w:r w:rsidR="0027076C" w:rsidRPr="0041333E">
        <w:rPr>
          <w:i/>
          <w:iCs/>
        </w:rPr>
        <w:t>33</w:t>
      </w:r>
      <w:r w:rsidR="0027076C" w:rsidRPr="0041333E">
        <w:rPr>
          <w:i/>
        </w:rPr>
        <w:t>,</w:t>
      </w:r>
      <w:r w:rsidR="0027076C" w:rsidRPr="0041333E">
        <w:t xml:space="preserve"> 706-711.</w:t>
      </w:r>
      <w:r w:rsidR="00610833" w:rsidRPr="0041333E">
        <w:t xml:space="preserve"> PMID: 7874822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num" w:pos="54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F.M., Succop, P.A., Cohen, S.S., &amp; Stanberry, L.</w:t>
      </w:r>
      <w:r w:rsidR="0027076C" w:rsidRPr="0041333E">
        <w:t xml:space="preserve">R. (1994). Age of first intercourse and risk of sexually transmitted disease. </w:t>
      </w:r>
      <w:r w:rsidR="0027076C" w:rsidRPr="0041333E">
        <w:rPr>
          <w:i/>
        </w:rPr>
        <w:t xml:space="preserve">Adolescent and Pediatric Gynecology, </w:t>
      </w:r>
      <w:r w:rsidR="0027076C" w:rsidRPr="0041333E">
        <w:rPr>
          <w:i/>
          <w:iCs/>
        </w:rPr>
        <w:t>7</w:t>
      </w:r>
      <w:r w:rsidR="0027076C" w:rsidRPr="0041333E">
        <w:rPr>
          <w:i/>
        </w:rPr>
        <w:t>,</w:t>
      </w:r>
      <w:r w:rsidR="0027076C" w:rsidRPr="0041333E">
        <w:t xml:space="preserve"> 210-213.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num" w:pos="54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625ACD" w:rsidRPr="0041333E">
        <w:rPr>
          <w:b/>
        </w:rPr>
        <w:t>,</w:t>
      </w:r>
      <w:r w:rsidR="0027076C" w:rsidRPr="0041333E">
        <w:t xml:space="preserve"> &amp;</w:t>
      </w:r>
      <w:r w:rsidR="009931A5" w:rsidRPr="0041333E">
        <w:t xml:space="preserve"> Cohen, S.</w:t>
      </w:r>
      <w:r w:rsidR="0027076C" w:rsidRPr="0041333E">
        <w:t xml:space="preserve">S. (1994). Primary prevention of sexually transmitted disease: Self-efficacy in the context of sexual coercion. </w:t>
      </w:r>
      <w:r w:rsidR="0027076C" w:rsidRPr="0041333E">
        <w:rPr>
          <w:i/>
        </w:rPr>
        <w:t xml:space="preserve">Adolescent and Pediatric Gynecology, </w:t>
      </w:r>
      <w:r w:rsidR="0027076C" w:rsidRPr="0041333E">
        <w:rPr>
          <w:i/>
          <w:iCs/>
        </w:rPr>
        <w:t>7</w:t>
      </w:r>
      <w:r w:rsidR="0027076C" w:rsidRPr="0041333E">
        <w:rPr>
          <w:i/>
        </w:rPr>
        <w:t>,</w:t>
      </w:r>
      <w:r w:rsidR="0027076C" w:rsidRPr="0041333E">
        <w:t xml:space="preserve"> 63-68.</w:t>
      </w:r>
    </w:p>
    <w:p w:rsidR="0027076C" w:rsidRPr="0041333E" w:rsidRDefault="00ED6B50" w:rsidP="00ED6B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>1995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Biro, F.</w:t>
      </w:r>
      <w:r w:rsidR="0027076C" w:rsidRPr="0041333E">
        <w:t>M.</w:t>
      </w:r>
      <w:r w:rsidR="00625ACD" w:rsidRPr="0041333E">
        <w:t>,</w:t>
      </w:r>
      <w:r w:rsidR="0027076C" w:rsidRPr="0041333E">
        <w:t xml:space="preserve">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(1995). Adolescents and sexually transmitted diseases: Diagnosis, developmental issues, and prevention. </w:t>
      </w:r>
      <w:r w:rsidR="0027076C" w:rsidRPr="0041333E">
        <w:rPr>
          <w:i/>
        </w:rPr>
        <w:t>Journal of Pediatric Health Care</w:t>
      </w:r>
      <w:r w:rsidR="0027076C" w:rsidRPr="0041333E">
        <w:t xml:space="preserve">, </w:t>
      </w:r>
      <w:r w:rsidR="0027076C" w:rsidRPr="0041333E">
        <w:rPr>
          <w:i/>
          <w:iCs/>
        </w:rPr>
        <w:t>9</w:t>
      </w:r>
      <w:r w:rsidR="0027076C" w:rsidRPr="0041333E">
        <w:rPr>
          <w:i/>
        </w:rPr>
        <w:t>,</w:t>
      </w:r>
      <w:r w:rsidR="0027076C" w:rsidRPr="0041333E">
        <w:t xml:space="preserve"> 256-262.</w:t>
      </w:r>
      <w:r w:rsidR="009936A1" w:rsidRPr="0041333E">
        <w:t xml:space="preserve"> PMID: 8699309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Biro, F.</w:t>
      </w:r>
      <w:r w:rsidR="0027076C" w:rsidRPr="0041333E">
        <w:t xml:space="preserve">M.,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, &amp; Kiniyalocts, M. (1995). Gonococcal and chlamydial genitourinary infections in symptomatic and asymptomatic adolescent girls. </w:t>
      </w:r>
      <w:r w:rsidR="0027076C" w:rsidRPr="0041333E">
        <w:rPr>
          <w:i/>
        </w:rPr>
        <w:t xml:space="preserve">Clinical Pediatrics, </w:t>
      </w:r>
      <w:r w:rsidR="0027076C" w:rsidRPr="0041333E">
        <w:rPr>
          <w:i/>
          <w:iCs/>
        </w:rPr>
        <w:t>34</w:t>
      </w:r>
      <w:r w:rsidR="0027076C" w:rsidRPr="0041333E">
        <w:rPr>
          <w:i/>
        </w:rPr>
        <w:t>,</w:t>
      </w:r>
      <w:r w:rsidR="0027076C" w:rsidRPr="0041333E">
        <w:t xml:space="preserve"> 419-423.</w:t>
      </w:r>
      <w:r w:rsidR="00C56C92" w:rsidRPr="0041333E">
        <w:t xml:space="preserve"> PMID: 7586908</w:t>
      </w:r>
    </w:p>
    <w:p w:rsidR="0027076C" w:rsidRPr="0041333E" w:rsidRDefault="00E7036A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t>Hornberger, L.</w:t>
      </w:r>
      <w:r w:rsidR="0027076C" w:rsidRPr="0041333E">
        <w:t xml:space="preserve">L., 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</w:t>
      </w:r>
      <w:r w:rsidR="0027076C" w:rsidRPr="0041333E">
        <w:t>M., &amp; Stanberry, L.</w:t>
      </w:r>
      <w:r w:rsidR="00D624BD" w:rsidRPr="0041333E">
        <w:t>R.</w:t>
      </w:r>
      <w:r w:rsidR="0027076C" w:rsidRPr="0041333E">
        <w:t xml:space="preserve"> (1995). Sexual histories of adolescent girls: Comparison between interview and chart. </w:t>
      </w:r>
      <w:r w:rsidR="0027076C" w:rsidRPr="0041333E">
        <w:rPr>
          <w:i/>
        </w:rPr>
        <w:t xml:space="preserve">Journal of Adolescent Health, </w:t>
      </w:r>
      <w:r w:rsidR="0027076C" w:rsidRPr="0041333E">
        <w:rPr>
          <w:i/>
          <w:iCs/>
        </w:rPr>
        <w:t>16</w:t>
      </w:r>
      <w:r w:rsidR="0027076C" w:rsidRPr="0041333E">
        <w:rPr>
          <w:i/>
        </w:rPr>
        <w:t xml:space="preserve">, </w:t>
      </w:r>
      <w:r w:rsidR="0027076C" w:rsidRPr="0041333E">
        <w:t>235-239.</w:t>
      </w:r>
      <w:r w:rsidR="004C5B8A" w:rsidRPr="0041333E">
        <w:t xml:space="preserve"> PMID: 7779835  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Baker, J.G., Biro, F.M., &amp; Stanberry, L.</w:t>
      </w:r>
      <w:r w:rsidR="0027076C" w:rsidRPr="0041333E">
        <w:t xml:space="preserve">R. (1995). Secondary prevention of STD transmission during adolescence: Partner notification. </w:t>
      </w:r>
      <w:r w:rsidR="0027076C" w:rsidRPr="0041333E">
        <w:rPr>
          <w:i/>
        </w:rPr>
        <w:t xml:space="preserve">Adolescent and Pediatric Gynecology, </w:t>
      </w:r>
      <w:r w:rsidR="0027076C" w:rsidRPr="0041333E">
        <w:rPr>
          <w:i/>
          <w:iCs/>
        </w:rPr>
        <w:t>8</w:t>
      </w:r>
      <w:r w:rsidR="0027076C" w:rsidRPr="0041333E">
        <w:rPr>
          <w:i/>
        </w:rPr>
        <w:t>,</w:t>
      </w:r>
      <w:r w:rsidR="0027076C" w:rsidRPr="0041333E">
        <w:t xml:space="preserve"> 183-187.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F.M., Cohen, S.S., Succop, P.A., &amp; Stanberry, L.</w:t>
      </w:r>
      <w:r w:rsidR="0027076C" w:rsidRPr="0041333E">
        <w:t xml:space="preserve">R. (1995). Parents, peers, and the acquisition of an STD: Developmental changes in girls. </w:t>
      </w:r>
      <w:r w:rsidR="0027076C" w:rsidRPr="0041333E">
        <w:rPr>
          <w:i/>
        </w:rPr>
        <w:t xml:space="preserve">Journal of Adolescent Health, </w:t>
      </w:r>
      <w:r w:rsidR="0027076C" w:rsidRPr="0041333E">
        <w:rPr>
          <w:i/>
          <w:iCs/>
        </w:rPr>
        <w:t>16</w:t>
      </w:r>
      <w:r w:rsidR="0027076C" w:rsidRPr="0041333E">
        <w:rPr>
          <w:i/>
        </w:rPr>
        <w:t>,</w:t>
      </w:r>
      <w:r w:rsidR="0027076C" w:rsidRPr="0041333E">
        <w:t xml:space="preserve"> 45-49. </w:t>
      </w:r>
      <w:r w:rsidR="004C5B8A" w:rsidRPr="0041333E">
        <w:t>PMID: 7742336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</w:t>
      </w:r>
      <w:r w:rsidR="0027076C" w:rsidRPr="0041333E">
        <w:t>M., C</w:t>
      </w:r>
      <w:r w:rsidR="004915A0" w:rsidRPr="0041333E">
        <w:t xml:space="preserve">ohen, </w:t>
      </w:r>
      <w:r w:rsidR="009931A5" w:rsidRPr="0041333E">
        <w:t>S.</w:t>
      </w:r>
      <w:r w:rsidR="0027076C" w:rsidRPr="0041333E">
        <w:t>S., Succo</w:t>
      </w:r>
      <w:r w:rsidR="009931A5" w:rsidRPr="0041333E">
        <w:t>p, P.A., &amp; Stanberry, L.</w:t>
      </w:r>
      <w:r w:rsidR="0027076C" w:rsidRPr="0041333E">
        <w:t xml:space="preserve">R. (1995). Strategies for coping with sexually transmitted diseases by adolescent females. </w:t>
      </w:r>
      <w:r w:rsidR="0027076C" w:rsidRPr="0041333E">
        <w:rPr>
          <w:i/>
        </w:rPr>
        <w:t xml:space="preserve">Adolescence, </w:t>
      </w:r>
      <w:r w:rsidR="0027076C" w:rsidRPr="0041333E">
        <w:rPr>
          <w:i/>
          <w:iCs/>
        </w:rPr>
        <w:t>30</w:t>
      </w:r>
      <w:r w:rsidR="0027076C" w:rsidRPr="0041333E">
        <w:rPr>
          <w:i/>
        </w:rPr>
        <w:t>,</w:t>
      </w:r>
      <w:r w:rsidR="0027076C" w:rsidRPr="0041333E">
        <w:t xml:space="preserve"> 655-666.</w:t>
      </w:r>
      <w:r w:rsidR="009D407B" w:rsidRPr="0041333E">
        <w:t xml:space="preserve"> PMID: 7484349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F.M., Kollar, L.</w:t>
      </w:r>
      <w:r w:rsidR="00C66962" w:rsidRPr="0041333E">
        <w:t>M., Hillard, P</w:t>
      </w:r>
      <w:r w:rsidR="009931A5" w:rsidRPr="0041333E">
        <w:t>.</w:t>
      </w:r>
      <w:r w:rsidR="0027076C" w:rsidRPr="0041333E">
        <w:t>A., &amp; Rauh</w:t>
      </w:r>
      <w:r w:rsidR="009931A5" w:rsidRPr="0041333E">
        <w:t>, J.</w:t>
      </w:r>
      <w:r w:rsidR="0027076C" w:rsidRPr="0041333E">
        <w:t xml:space="preserve">L. (1995). Experience with side effects and health risks associated with Norplant use in adolescents. </w:t>
      </w:r>
      <w:r w:rsidR="0027076C" w:rsidRPr="0041333E">
        <w:rPr>
          <w:i/>
        </w:rPr>
        <w:t xml:space="preserve">Contraception, </w:t>
      </w:r>
      <w:r w:rsidR="0027076C" w:rsidRPr="0041333E">
        <w:rPr>
          <w:i/>
          <w:iCs/>
        </w:rPr>
        <w:t>52</w:t>
      </w:r>
      <w:r w:rsidR="0027076C" w:rsidRPr="0041333E">
        <w:rPr>
          <w:i/>
        </w:rPr>
        <w:t>,</w:t>
      </w:r>
      <w:r w:rsidR="0027076C" w:rsidRPr="0041333E">
        <w:t xml:space="preserve"> 283-285.</w:t>
      </w:r>
      <w:r w:rsidR="004C5B8A" w:rsidRPr="0041333E">
        <w:t xml:space="preserve"> PMID: 8585884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Kottenhahn, R.K., Biro, F.M., &amp; Succop, P.</w:t>
      </w:r>
      <w:r w:rsidR="0027076C" w:rsidRPr="0041333E">
        <w:t xml:space="preserve">A. (1995). Hepatitis B vaccine acceptance among adolescents and their parents. </w:t>
      </w:r>
      <w:r w:rsidR="0027076C" w:rsidRPr="0041333E">
        <w:rPr>
          <w:i/>
        </w:rPr>
        <w:t xml:space="preserve">Journal of Adolescent Health, </w:t>
      </w:r>
      <w:r w:rsidR="0027076C" w:rsidRPr="0041333E">
        <w:rPr>
          <w:i/>
          <w:iCs/>
        </w:rPr>
        <w:t>17</w:t>
      </w:r>
      <w:r w:rsidR="0027076C" w:rsidRPr="0041333E">
        <w:rPr>
          <w:i/>
        </w:rPr>
        <w:t>,</w:t>
      </w:r>
      <w:r w:rsidR="0027076C" w:rsidRPr="0041333E">
        <w:t xml:space="preserve"> 248-254.</w:t>
      </w:r>
      <w:r w:rsidR="00B746D6" w:rsidRPr="0041333E">
        <w:t xml:space="preserve"> PMID: 8580126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Short, R.</w:t>
      </w:r>
      <w:r w:rsidR="0027076C" w:rsidRPr="0041333E">
        <w:t>J.</w:t>
      </w:r>
      <w:r w:rsidR="00625ACD" w:rsidRPr="0041333E">
        <w:t>,</w:t>
      </w:r>
      <w:r w:rsidR="0027076C" w:rsidRPr="0041333E">
        <w:t xml:space="preserve">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(1995). Expanding roles or evolving identity? Doctoral school psychologists in school vs. non-school practice settings. </w:t>
      </w:r>
      <w:r w:rsidR="0027076C" w:rsidRPr="0041333E">
        <w:rPr>
          <w:i/>
        </w:rPr>
        <w:t xml:space="preserve">Psychology in the Schools, </w:t>
      </w:r>
      <w:r w:rsidR="0027076C" w:rsidRPr="0041333E">
        <w:rPr>
          <w:i/>
          <w:iCs/>
        </w:rPr>
        <w:t>32</w:t>
      </w:r>
      <w:r w:rsidR="0027076C" w:rsidRPr="0041333E">
        <w:rPr>
          <w:i/>
        </w:rPr>
        <w:t>,</w:t>
      </w:r>
      <w:r w:rsidR="0027076C" w:rsidRPr="0041333E">
        <w:t xml:space="preserve"> 296-305.</w:t>
      </w:r>
    </w:p>
    <w:p w:rsidR="0027076C" w:rsidRPr="0041333E" w:rsidRDefault="00ED6B50" w:rsidP="00ED6B50">
      <w:pPr>
        <w:tabs>
          <w:tab w:val="left" w:pos="-1440"/>
          <w:tab w:val="left" w:pos="-720"/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1996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Harel, Z., Biro, F.M., Kottenhahn, R.</w:t>
      </w:r>
      <w:r w:rsidR="0027076C" w:rsidRPr="0041333E">
        <w:t>K., &amp;</w:t>
      </w:r>
      <w:r w:rsidRPr="0041333E">
        <w:rPr>
          <w:b/>
        </w:rPr>
        <w:t xml:space="preserve"> Rosenthal, S.</w:t>
      </w:r>
      <w:r w:rsidR="0027076C" w:rsidRPr="0041333E">
        <w:rPr>
          <w:b/>
        </w:rPr>
        <w:t>L.</w:t>
      </w:r>
      <w:r w:rsidR="0027076C" w:rsidRPr="0041333E">
        <w:t xml:space="preserve"> (1996). Supplementation with omega-3 polyunsaturated fatty acids in the management of dysmenorrhea in adolescents. </w:t>
      </w:r>
      <w:r w:rsidR="0027076C" w:rsidRPr="0041333E">
        <w:rPr>
          <w:i/>
        </w:rPr>
        <w:t xml:space="preserve">American Journal of Obstetrics and Gynecology, </w:t>
      </w:r>
      <w:r w:rsidR="0027076C" w:rsidRPr="0041333E">
        <w:rPr>
          <w:i/>
          <w:iCs/>
        </w:rPr>
        <w:t>174</w:t>
      </w:r>
      <w:r w:rsidR="0027076C" w:rsidRPr="0041333E">
        <w:rPr>
          <w:i/>
        </w:rPr>
        <w:t>,</w:t>
      </w:r>
      <w:r w:rsidR="0027076C" w:rsidRPr="0041333E">
        <w:t xml:space="preserve"> 1335-1338.</w:t>
      </w:r>
      <w:r w:rsidR="009D407B" w:rsidRPr="0041333E">
        <w:t xml:space="preserve"> PMID: 8623866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Kottenhahn, R.</w:t>
      </w:r>
      <w:r w:rsidR="0027076C" w:rsidRPr="0041333E">
        <w:t xml:space="preserve">K.,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&amp; Biro, F.</w:t>
      </w:r>
      <w:r w:rsidR="0027076C" w:rsidRPr="0041333E">
        <w:t xml:space="preserve">M. (1996). Hepatitis B vaccine completion among adolescents. </w:t>
      </w:r>
      <w:r w:rsidR="0027076C" w:rsidRPr="0041333E">
        <w:rPr>
          <w:i/>
        </w:rPr>
        <w:t xml:space="preserve">Delaware Medical Journal, </w:t>
      </w:r>
      <w:r w:rsidR="0027076C" w:rsidRPr="0041333E">
        <w:rPr>
          <w:i/>
          <w:iCs/>
        </w:rPr>
        <w:t>68</w:t>
      </w:r>
      <w:r w:rsidR="0027076C" w:rsidRPr="0041333E">
        <w:rPr>
          <w:i/>
        </w:rPr>
        <w:t>,</w:t>
      </w:r>
      <w:r w:rsidR="0027076C" w:rsidRPr="0041333E">
        <w:t xml:space="preserve"> 309-311.</w:t>
      </w:r>
      <w:r w:rsidR="005B6F72" w:rsidRPr="0041333E">
        <w:t xml:space="preserve"> PMID: 8698140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Burklow, K.A., Biro, F.M., Pace, L.</w:t>
      </w:r>
      <w:r w:rsidR="0027076C" w:rsidRPr="0041333E">
        <w:t>C., &amp;</w:t>
      </w:r>
      <w:r w:rsidR="009931A5" w:rsidRPr="0041333E">
        <w:t xml:space="preserve"> DeVellis, R.</w:t>
      </w:r>
      <w:r w:rsidR="0027076C" w:rsidRPr="0041333E">
        <w:t xml:space="preserve">F. (1996). The reliability of high-risk adolescent girls' report of their sexual history. </w:t>
      </w:r>
      <w:r w:rsidR="0027076C" w:rsidRPr="0041333E">
        <w:rPr>
          <w:i/>
        </w:rPr>
        <w:t xml:space="preserve">Journal of Pediatric Health Care, </w:t>
      </w:r>
      <w:r w:rsidR="0027076C" w:rsidRPr="0041333E">
        <w:rPr>
          <w:i/>
          <w:iCs/>
        </w:rPr>
        <w:t>10</w:t>
      </w:r>
      <w:r w:rsidR="0027076C" w:rsidRPr="0041333E">
        <w:rPr>
          <w:i/>
        </w:rPr>
        <w:t xml:space="preserve">, </w:t>
      </w:r>
      <w:r w:rsidR="0027076C" w:rsidRPr="0041333E">
        <w:t>217-220.</w:t>
      </w:r>
      <w:r w:rsidR="00B746D6" w:rsidRPr="0041333E">
        <w:t xml:space="preserve"> PMID: 8920354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Cohen, S.S., &amp; Biro, F.</w:t>
      </w:r>
      <w:r w:rsidR="0027076C" w:rsidRPr="0041333E">
        <w:t xml:space="preserve">M. (1996). Developmental sophistication among adolescents of negotiation strategies for condom use. </w:t>
      </w:r>
      <w:r w:rsidR="0027076C" w:rsidRPr="0041333E">
        <w:rPr>
          <w:i/>
        </w:rPr>
        <w:t xml:space="preserve">Journal of Developmental and Behavioral Pediatrics, </w:t>
      </w:r>
      <w:r w:rsidR="0027076C" w:rsidRPr="0041333E">
        <w:rPr>
          <w:i/>
          <w:iCs/>
        </w:rPr>
        <w:t>17</w:t>
      </w:r>
      <w:r w:rsidR="0027076C" w:rsidRPr="0041333E">
        <w:rPr>
          <w:i/>
        </w:rPr>
        <w:t>,</w:t>
      </w:r>
      <w:r w:rsidR="0027076C" w:rsidRPr="0041333E">
        <w:t xml:space="preserve"> 94-97.</w:t>
      </w:r>
      <w:r w:rsidR="00B746D6" w:rsidRPr="0041333E">
        <w:t xml:space="preserve"> PMID: 8727843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Cohen, S.S., Biro, F.M., &amp; DeVellis, R.</w:t>
      </w:r>
      <w:r w:rsidR="0027076C" w:rsidRPr="0041333E">
        <w:t>F. (1996). How do family characteristics relate to interpersonal expectations regarding STD acquisition among adolescent girls?</w:t>
      </w:r>
      <w:r w:rsidR="0027076C" w:rsidRPr="0041333E">
        <w:rPr>
          <w:i/>
        </w:rPr>
        <w:t xml:space="preserve"> Families, System &amp; Health, </w:t>
      </w:r>
      <w:r w:rsidR="0027076C" w:rsidRPr="0041333E">
        <w:rPr>
          <w:i/>
          <w:iCs/>
        </w:rPr>
        <w:t>14</w:t>
      </w:r>
      <w:r w:rsidR="0027076C" w:rsidRPr="0041333E">
        <w:rPr>
          <w:i/>
        </w:rPr>
        <w:t>,</w:t>
      </w:r>
      <w:r w:rsidR="0027076C" w:rsidRPr="0041333E">
        <w:t xml:space="preserve"> 465-474.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Cohen, S.S., Burklow, K.A., &amp; Hillard P.</w:t>
      </w:r>
      <w:r w:rsidR="0027076C" w:rsidRPr="0041333E">
        <w:t xml:space="preserve">A. (1996). Family involvement in the gynecological care of adolescents. </w:t>
      </w:r>
      <w:r w:rsidR="0027076C" w:rsidRPr="0041333E">
        <w:rPr>
          <w:i/>
        </w:rPr>
        <w:t xml:space="preserve">Journal of Pediatric and Adolescent Gynecology, </w:t>
      </w:r>
      <w:r w:rsidR="0027076C" w:rsidRPr="0041333E">
        <w:rPr>
          <w:i/>
          <w:iCs/>
        </w:rPr>
        <w:t>9</w:t>
      </w:r>
      <w:r w:rsidR="0027076C" w:rsidRPr="0041333E">
        <w:rPr>
          <w:i/>
        </w:rPr>
        <w:t>,</w:t>
      </w:r>
      <w:r w:rsidR="0027076C" w:rsidRPr="0041333E">
        <w:t xml:space="preserve"> 59-65.</w:t>
      </w:r>
      <w:r w:rsidR="003660A6" w:rsidRPr="0041333E">
        <w:t xml:space="preserve"> PMID: 8795778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Lewis, L.M., &amp; Cohen, S.</w:t>
      </w:r>
      <w:r w:rsidR="0027076C" w:rsidRPr="0041333E">
        <w:t xml:space="preserve">S. (1996). Issues related to the sexual decision-making of inner-city adolescent girls. </w:t>
      </w:r>
      <w:r w:rsidR="0027076C" w:rsidRPr="0041333E">
        <w:rPr>
          <w:i/>
        </w:rPr>
        <w:t xml:space="preserve">Adolescence, </w:t>
      </w:r>
      <w:r w:rsidR="0027076C" w:rsidRPr="0041333E">
        <w:rPr>
          <w:i/>
          <w:iCs/>
        </w:rPr>
        <w:t>31</w:t>
      </w:r>
      <w:r w:rsidR="0027076C" w:rsidRPr="0041333E">
        <w:rPr>
          <w:i/>
        </w:rPr>
        <w:t>,</w:t>
      </w:r>
      <w:r w:rsidR="0027076C" w:rsidRPr="0041333E">
        <w:t xml:space="preserve"> 731-739.</w:t>
      </w:r>
      <w:r w:rsidR="00D03AC8" w:rsidRPr="0041333E">
        <w:t xml:space="preserve"> PMID: 8874617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Siegel, R.</w:t>
      </w:r>
      <w:r w:rsidR="0027076C" w:rsidRPr="0041333E">
        <w:t xml:space="preserve">M.,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Hill, T.D., &amp; Baker, R.</w:t>
      </w:r>
      <w:r w:rsidR="0027076C" w:rsidRPr="0041333E">
        <w:t xml:space="preserve">C. (1996). Attitudes and practices of physicians caring for HIV-infected children. </w:t>
      </w:r>
      <w:r w:rsidR="0027076C" w:rsidRPr="0041333E">
        <w:rPr>
          <w:i/>
        </w:rPr>
        <w:t xml:space="preserve">Pediatric AIDS and HIV Infection, Fetus to Adolescent, </w:t>
      </w:r>
      <w:r w:rsidR="0027076C" w:rsidRPr="0041333E">
        <w:rPr>
          <w:i/>
          <w:iCs/>
        </w:rPr>
        <w:t>7</w:t>
      </w:r>
      <w:r w:rsidR="0027076C" w:rsidRPr="0041333E">
        <w:rPr>
          <w:i/>
        </w:rPr>
        <w:t>,</w:t>
      </w:r>
      <w:r w:rsidR="0027076C" w:rsidRPr="0041333E">
        <w:t xml:space="preserve"> 176-181.</w:t>
      </w:r>
      <w:r w:rsidR="005B6F72" w:rsidRPr="0041333E">
        <w:t xml:space="preserve"> PMID: 11361585</w:t>
      </w:r>
    </w:p>
    <w:p w:rsidR="0027076C" w:rsidRPr="0041333E" w:rsidRDefault="00ED6B50" w:rsidP="00ED6B50">
      <w:pPr>
        <w:tabs>
          <w:tab w:val="left" w:pos="-1440"/>
          <w:tab w:val="left" w:pos="-720"/>
          <w:tab w:val="left" w:pos="-9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1997</w:t>
      </w:r>
    </w:p>
    <w:p w:rsidR="0027076C" w:rsidRPr="0041333E" w:rsidRDefault="009931A5" w:rsidP="00607272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Biro, F.</w:t>
      </w:r>
      <w:r w:rsidR="0027076C" w:rsidRPr="0041333E">
        <w:t xml:space="preserve">M.,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>, Rymarquis, L.</w:t>
      </w:r>
      <w:r w:rsidR="0054163E" w:rsidRPr="0041333E">
        <w:t>,</w:t>
      </w:r>
      <w:r w:rsidR="00C66962" w:rsidRPr="0041333E">
        <w:t xml:space="preserve"> Kollar</w:t>
      </w:r>
      <w:r w:rsidRPr="0041333E">
        <w:t>, L.</w:t>
      </w:r>
      <w:r w:rsidR="00C66962" w:rsidRPr="0041333E">
        <w:t>M., &amp; Hillard, P.</w:t>
      </w:r>
      <w:r w:rsidR="0027076C" w:rsidRPr="0041333E">
        <w:t xml:space="preserve">A. (1997). Adolescent girls' understanding of Papanicolaou smear results. Journal of Adolescent and </w:t>
      </w:r>
      <w:r w:rsidR="0027076C" w:rsidRPr="0041333E">
        <w:rPr>
          <w:i/>
        </w:rPr>
        <w:t>Pediatric Gynecology, 10</w:t>
      </w:r>
      <w:r w:rsidR="0027076C" w:rsidRPr="0041333E">
        <w:t>, 209-212.</w:t>
      </w:r>
      <w:r w:rsidR="008E5E71" w:rsidRPr="0041333E">
        <w:t xml:space="preserve"> PMID: 9391904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Biro, F.M., Succop, P.A., Bernstein, D.I., &amp; Stanberry, L.</w:t>
      </w:r>
      <w:r w:rsidR="0027076C" w:rsidRPr="0041333E">
        <w:t xml:space="preserve">R. (1997). Impact of demographics, sexual history, and psychological functioning on the acquisition of STDs in adolescents. </w:t>
      </w:r>
      <w:r w:rsidR="0027076C" w:rsidRPr="0041333E">
        <w:rPr>
          <w:i/>
        </w:rPr>
        <w:t>Adolescence, 32,</w:t>
      </w:r>
      <w:r w:rsidR="0027076C" w:rsidRPr="0041333E">
        <w:t xml:space="preserve"> 757-769.</w:t>
      </w:r>
      <w:r w:rsidR="0055624C" w:rsidRPr="0041333E">
        <w:t xml:space="preserve"> PMID: 9426802</w:t>
      </w:r>
    </w:p>
    <w:p w:rsidR="0027076C" w:rsidRPr="0041333E" w:rsidRDefault="004C60E4" w:rsidP="00607272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Burklow, K.A., Lewis, L.M., Succop, P.</w:t>
      </w:r>
      <w:r w:rsidR="0027076C" w:rsidRPr="0041333E">
        <w:t>A., &amp;</w:t>
      </w:r>
      <w:r w:rsidR="009931A5" w:rsidRPr="0041333E">
        <w:t xml:space="preserve"> Biro, F.</w:t>
      </w:r>
      <w:r w:rsidR="0027076C" w:rsidRPr="0041333E">
        <w:t xml:space="preserve">M. (1997). Heterosexual romantic relationships and sexual behaviors of young adolescent girls. </w:t>
      </w:r>
      <w:r w:rsidR="0027076C" w:rsidRPr="0041333E">
        <w:rPr>
          <w:i/>
        </w:rPr>
        <w:t>Journal of Adolescent Health, 21,</w:t>
      </w:r>
      <w:r w:rsidR="0027076C" w:rsidRPr="0041333E">
        <w:t xml:space="preserve"> 238-243.</w:t>
      </w:r>
      <w:r w:rsidR="005541E9" w:rsidRPr="0041333E">
        <w:t xml:space="preserve"> PMID: 9304455</w:t>
      </w:r>
    </w:p>
    <w:p w:rsidR="00F40AFD" w:rsidRPr="0041333E" w:rsidRDefault="004C60E4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A033EF" w:rsidRPr="0041333E">
        <w:t>,</w:t>
      </w:r>
      <w:r w:rsidR="009931A5" w:rsidRPr="0041333E">
        <w:t xml:space="preserve"> Lewis, L.M., Succop, P.A., Burklow, K.A., &amp; Biro, F.</w:t>
      </w:r>
      <w:r w:rsidR="0027076C" w:rsidRPr="0041333E">
        <w:t xml:space="preserve">M. (1997). Adolescent girls' perceived prevalence of sexually transmitted diseases and condom use.  </w:t>
      </w:r>
      <w:r w:rsidR="0027076C" w:rsidRPr="0041333E">
        <w:rPr>
          <w:i/>
        </w:rPr>
        <w:t>Journal of Developmental and Behavioral Pediatrics, 18,</w:t>
      </w:r>
      <w:r w:rsidR="0027076C" w:rsidRPr="0041333E">
        <w:t xml:space="preserve"> 158-161.</w:t>
      </w:r>
      <w:r w:rsidR="0064253C" w:rsidRPr="0041333E">
        <w:t xml:space="preserve"> PMID: 9213230</w:t>
      </w:r>
    </w:p>
    <w:p w:rsidR="00F40AFD" w:rsidRPr="0041333E" w:rsidRDefault="004C60E4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9931A5" w:rsidRPr="0041333E">
        <w:rPr>
          <w:b/>
        </w:rPr>
        <w:t>Rosenthal, S.</w:t>
      </w:r>
      <w:r w:rsidR="0027076C" w:rsidRPr="0041333E">
        <w:rPr>
          <w:b/>
        </w:rPr>
        <w:t>L.</w:t>
      </w:r>
      <w:r w:rsidR="009931A5" w:rsidRPr="0041333E">
        <w:t>, Stanberry, L.</w:t>
      </w:r>
      <w:r w:rsidR="0027076C" w:rsidRPr="0041333E">
        <w:t>R., Biro, F. M., Slaoui, M., Francotte, M., Koutsoukos,</w:t>
      </w:r>
      <w:r w:rsidR="00ED1727" w:rsidRPr="0041333E">
        <w:t xml:space="preserve"> M., Hayes, M., &amp; Bernstein, D.</w:t>
      </w:r>
      <w:r w:rsidR="0027076C" w:rsidRPr="0041333E">
        <w:t xml:space="preserve">I. (1997). Seroprevalence of herpes simplex virus types 1 and 2 and cytomegalovirus in adolescents. </w:t>
      </w:r>
      <w:r w:rsidR="0027076C" w:rsidRPr="0041333E">
        <w:rPr>
          <w:i/>
        </w:rPr>
        <w:t>Clinical Infectious Diseases, 24,</w:t>
      </w:r>
      <w:r w:rsidR="0027076C" w:rsidRPr="0041333E">
        <w:t xml:space="preserve"> 135-139. </w:t>
      </w:r>
      <w:r w:rsidR="00A01ECB" w:rsidRPr="0041333E">
        <w:t>PMID: 9114136</w:t>
      </w:r>
    </w:p>
    <w:p w:rsidR="008D3202" w:rsidRPr="0041333E" w:rsidRDefault="008D3202" w:rsidP="008D3202">
      <w:pPr>
        <w:tabs>
          <w:tab w:val="left" w:pos="-1440"/>
          <w:tab w:val="left" w:pos="-720"/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rPr>
          <w:b/>
        </w:rPr>
        <w:t>1998</w:t>
      </w:r>
    </w:p>
    <w:p w:rsidR="00F40AFD" w:rsidRPr="0041333E" w:rsidRDefault="00E7036A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ED1727" w:rsidRPr="0041333E">
        <w:t>Nash, A.A., Britto, M.T., Lovell, D.J., Passo, M.</w:t>
      </w:r>
      <w:r w:rsidR="0027076C" w:rsidRPr="0041333E">
        <w:t xml:space="preserve">H., &amp; 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(1998). Substance use among adolescents with juvenile rheumatoid arthritis. </w:t>
      </w:r>
      <w:r w:rsidR="0027076C" w:rsidRPr="0041333E">
        <w:rPr>
          <w:i/>
        </w:rPr>
        <w:t>Arthritis Care and Research, 11,</w:t>
      </w:r>
      <w:r w:rsidR="0027076C" w:rsidRPr="0041333E">
        <w:t xml:space="preserve"> 391-396.</w:t>
      </w:r>
      <w:r w:rsidR="000464FE" w:rsidRPr="0041333E">
        <w:t xml:space="preserve"> PMID: 9830883</w:t>
      </w:r>
    </w:p>
    <w:p w:rsidR="00F40AFD" w:rsidRPr="0041333E" w:rsidRDefault="004C60E4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Cohen, S.S., &amp; Stanberry, L.</w:t>
      </w:r>
      <w:r w:rsidR="0027076C" w:rsidRPr="0041333E">
        <w:t xml:space="preserve">R. (1998). Topical microbicides: Current status and research considerations for adolescent girls. </w:t>
      </w:r>
      <w:r w:rsidR="0027076C" w:rsidRPr="0041333E">
        <w:rPr>
          <w:i/>
        </w:rPr>
        <w:t>Sexually Transmitted Diseases, 25,</w:t>
      </w:r>
      <w:r w:rsidR="0027076C" w:rsidRPr="0041333E">
        <w:t xml:space="preserve"> 368-377.</w:t>
      </w:r>
      <w:r w:rsidR="00035FA6" w:rsidRPr="0041333E">
        <w:t xml:space="preserve"> PMID: 9713918</w:t>
      </w:r>
    </w:p>
    <w:p w:rsidR="008D3202" w:rsidRPr="0041333E" w:rsidRDefault="008D3202" w:rsidP="008D3202">
      <w:pPr>
        <w:tabs>
          <w:tab w:val="left" w:pos="-1440"/>
          <w:tab w:val="left" w:pos="-720"/>
          <w:tab w:val="num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1999</w:t>
      </w:r>
    </w:p>
    <w:p w:rsidR="00F40AFD" w:rsidRPr="0041333E" w:rsidRDefault="00ED1727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rPr>
          <w:snapToGrid w:val="0"/>
        </w:rPr>
        <w:t>*Baker, J.</w:t>
      </w:r>
      <w:r w:rsidR="0027076C" w:rsidRPr="0041333E">
        <w:rPr>
          <w:snapToGrid w:val="0"/>
        </w:rPr>
        <w:t xml:space="preserve">G., </w:t>
      </w:r>
      <w:r w:rsidRPr="0041333E">
        <w:rPr>
          <w:b/>
          <w:snapToGrid w:val="0"/>
        </w:rPr>
        <w:t>Rosenthal, S.</w:t>
      </w:r>
      <w:r w:rsidR="0027076C" w:rsidRPr="0041333E">
        <w:rPr>
          <w:b/>
          <w:snapToGrid w:val="0"/>
        </w:rPr>
        <w:t>L.</w:t>
      </w:r>
      <w:r w:rsidRPr="0041333E">
        <w:rPr>
          <w:snapToGrid w:val="0"/>
        </w:rPr>
        <w:t>, Leonhardt, D., Kollar, L.M., Succop, P.A., Burklow, K.A., &amp; Biro, F.</w:t>
      </w:r>
      <w:r w:rsidR="0027076C" w:rsidRPr="0041333E">
        <w:rPr>
          <w:snapToGrid w:val="0"/>
        </w:rPr>
        <w:t xml:space="preserve">M. (1999). Relationship between perceived parental monitoring and young adolescent girls' sexual and substance use behaviors. </w:t>
      </w:r>
      <w:r w:rsidR="0027076C" w:rsidRPr="0041333E">
        <w:rPr>
          <w:i/>
          <w:snapToGrid w:val="0"/>
        </w:rPr>
        <w:t>Journal of Pediatric and Adolescent Gynecology, 12,</w:t>
      </w:r>
      <w:r w:rsidR="0027076C" w:rsidRPr="0041333E">
        <w:rPr>
          <w:snapToGrid w:val="0"/>
        </w:rPr>
        <w:t xml:space="preserve"> 17-22.</w:t>
      </w:r>
      <w:r w:rsidR="002B3147" w:rsidRPr="0041333E">
        <w:rPr>
          <w:snapToGrid w:val="0"/>
        </w:rPr>
        <w:t xml:space="preserve"> PMID: 9929835</w:t>
      </w:r>
    </w:p>
    <w:p w:rsidR="00F40AFD" w:rsidRPr="0041333E" w:rsidRDefault="0027076C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rPr>
          <w:snapToGrid w:val="0"/>
        </w:rPr>
        <w:t>*</w:t>
      </w:r>
      <w:r w:rsidR="00ED1727" w:rsidRPr="0041333E">
        <w:t>Lewis, L.M., Bernstein, D.</w:t>
      </w:r>
      <w:r w:rsidRPr="0041333E">
        <w:t xml:space="preserve">I.,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ED1727" w:rsidRPr="0041333E">
        <w:t>, &amp; Stanberry, L.</w:t>
      </w:r>
      <w:r w:rsidRPr="0041333E">
        <w:t xml:space="preserve">R. </w:t>
      </w:r>
      <w:r w:rsidR="007267EE" w:rsidRPr="0041333E">
        <w:t xml:space="preserve">(1999). </w:t>
      </w:r>
      <w:r w:rsidR="00D10438" w:rsidRPr="0041333E">
        <w:t>S</w:t>
      </w:r>
      <w:r w:rsidRPr="0041333E">
        <w:t>eropre</w:t>
      </w:r>
      <w:r w:rsidR="00735326" w:rsidRPr="0041333E">
        <w:t>valence of herpes simplex virus-</w:t>
      </w:r>
      <w:r w:rsidRPr="0041333E">
        <w:t xml:space="preserve">type 2 in African-American college women. </w:t>
      </w:r>
      <w:r w:rsidRPr="0041333E">
        <w:rPr>
          <w:i/>
        </w:rPr>
        <w:t>Journal of the National Medical Association, 91,</w:t>
      </w:r>
      <w:r w:rsidRPr="0041333E">
        <w:t xml:space="preserve"> 210-212.</w:t>
      </w:r>
      <w:r w:rsidR="008D3202" w:rsidRPr="0041333E">
        <w:t xml:space="preserve"> PM</w:t>
      </w:r>
      <w:r w:rsidR="004A0B7D" w:rsidRPr="0041333E">
        <w:t>ID: 10333670</w:t>
      </w:r>
    </w:p>
    <w:p w:rsidR="00F40AFD" w:rsidRPr="0041333E" w:rsidRDefault="00ED1727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*Lewis, L.</w:t>
      </w:r>
      <w:r w:rsidR="0027076C" w:rsidRPr="0041333E">
        <w:t xml:space="preserve">M.,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Succop, P.A., Stanberry, L.R., &amp; Bernstein, D.</w:t>
      </w:r>
      <w:r w:rsidR="0027076C" w:rsidRPr="0041333E">
        <w:t xml:space="preserve">I. (1999). College students’ knowledge and perceptions of genital herpes. </w:t>
      </w:r>
      <w:r w:rsidR="0027076C" w:rsidRPr="0041333E">
        <w:rPr>
          <w:i/>
        </w:rPr>
        <w:t>International Journal of STD and AIDS, 10,</w:t>
      </w:r>
      <w:r w:rsidR="0027076C" w:rsidRPr="0041333E">
        <w:t xml:space="preserve"> </w:t>
      </w:r>
      <w:r w:rsidR="0027076C" w:rsidRPr="0041333E">
        <w:rPr>
          <w:iCs/>
        </w:rPr>
        <w:t>703-708</w:t>
      </w:r>
      <w:r w:rsidR="0027076C" w:rsidRPr="0041333E">
        <w:rPr>
          <w:i/>
        </w:rPr>
        <w:t>.</w:t>
      </w:r>
      <w:r w:rsidR="002B3147" w:rsidRPr="0041333E">
        <w:rPr>
          <w:i/>
        </w:rPr>
        <w:t xml:space="preserve"> </w:t>
      </w:r>
      <w:r w:rsidR="002B3147" w:rsidRPr="0041333E">
        <w:t>PMID: 10563555</w:t>
      </w:r>
    </w:p>
    <w:p w:rsidR="0027076C" w:rsidRPr="0041333E" w:rsidRDefault="004C60E4" w:rsidP="00F40AFD">
      <w:pPr>
        <w:numPr>
          <w:ilvl w:val="0"/>
          <w:numId w:val="2"/>
        </w:numPr>
        <w:tabs>
          <w:tab w:val="left" w:pos="-1440"/>
          <w:tab w:val="left" w:pos="-720"/>
          <w:tab w:val="left" w:pos="-9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outlineLvl w:val="0"/>
      </w:pPr>
      <w:r w:rsidRPr="0041333E">
        <w:t>*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Cohen, S.S., DeVellis, R.F., Biro, F.M., Lewis, L.M., Succop, P.A., &amp; Stanberry, L.</w:t>
      </w:r>
      <w:r w:rsidR="0027076C" w:rsidRPr="0041333E">
        <w:t xml:space="preserve">R. (1999). Locus of control for general health and STD acquisition among adolescent girls. </w:t>
      </w:r>
      <w:r w:rsidR="0027076C" w:rsidRPr="0041333E">
        <w:rPr>
          <w:i/>
        </w:rPr>
        <w:t>Sexually Transmitted Diseases, 26,</w:t>
      </w:r>
      <w:r w:rsidR="0027076C" w:rsidRPr="0041333E">
        <w:t xml:space="preserve"> 472-475</w:t>
      </w:r>
      <w:r w:rsidR="0027076C" w:rsidRPr="0041333E">
        <w:rPr>
          <w:i/>
        </w:rPr>
        <w:t>.</w:t>
      </w:r>
      <w:r w:rsidR="004F2178" w:rsidRPr="0041333E">
        <w:rPr>
          <w:i/>
        </w:rPr>
        <w:t xml:space="preserve"> </w:t>
      </w:r>
      <w:r w:rsidR="004F2178" w:rsidRPr="0041333E">
        <w:t>PMID: 10494939</w:t>
      </w:r>
    </w:p>
    <w:p w:rsidR="00F40AFD" w:rsidRPr="0041333E" w:rsidRDefault="004C60E4" w:rsidP="00146BF0">
      <w:pPr>
        <w:numPr>
          <w:ilvl w:val="0"/>
          <w:numId w:val="19"/>
        </w:numPr>
        <w:tabs>
          <w:tab w:val="left" w:pos="-1440"/>
          <w:tab w:val="left" w:pos="-720"/>
          <w:tab w:val="left" w:pos="27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Lewis, L.M., Succop, P.A., Bernstein, D.I., &amp; Stanberry, L.</w:t>
      </w:r>
      <w:r w:rsidR="0027076C" w:rsidRPr="0041333E">
        <w:t xml:space="preserve">R. (1999). College students’ attitudes regarding vaccination to prevent genital herpes. </w:t>
      </w:r>
      <w:r w:rsidR="0027076C" w:rsidRPr="0041333E">
        <w:rPr>
          <w:i/>
        </w:rPr>
        <w:t>Sexually Transmitted Diseases, 26,</w:t>
      </w:r>
      <w:r w:rsidR="0027076C" w:rsidRPr="0041333E">
        <w:t xml:space="preserve"> 438-443.</w:t>
      </w:r>
      <w:r w:rsidR="00A94574" w:rsidRPr="0041333E">
        <w:t xml:space="preserve"> PMID: 10494934</w:t>
      </w:r>
    </w:p>
    <w:p w:rsidR="0027076C" w:rsidRPr="0041333E" w:rsidRDefault="004C60E4" w:rsidP="00146BF0">
      <w:pPr>
        <w:numPr>
          <w:ilvl w:val="0"/>
          <w:numId w:val="19"/>
        </w:numPr>
        <w:tabs>
          <w:tab w:val="left" w:pos="-1440"/>
          <w:tab w:val="left" w:pos="-720"/>
          <w:tab w:val="left" w:pos="27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Lewis, L.M., Succop, P.A., Burklow, K.A., Nelson, P.R., Shedd, K.D., Heyman, R.B., &amp; Biro, F.</w:t>
      </w:r>
      <w:r w:rsidR="0027076C" w:rsidRPr="0041333E">
        <w:t xml:space="preserve">M. (1999). Adolescents’ views regarding sexual history-taking. </w:t>
      </w:r>
      <w:r w:rsidR="0027076C" w:rsidRPr="0041333E">
        <w:rPr>
          <w:i/>
        </w:rPr>
        <w:t>Clinical Pediatrics, 38,</w:t>
      </w:r>
      <w:r w:rsidR="0027076C" w:rsidRPr="0041333E">
        <w:t xml:space="preserve"> 227-233</w:t>
      </w:r>
      <w:r w:rsidR="0027076C" w:rsidRPr="0041333E">
        <w:rPr>
          <w:i/>
        </w:rPr>
        <w:t>.</w:t>
      </w:r>
      <w:r w:rsidR="00A94574" w:rsidRPr="0041333E">
        <w:rPr>
          <w:i/>
        </w:rPr>
        <w:t xml:space="preserve"> </w:t>
      </w:r>
      <w:r w:rsidR="00A94574" w:rsidRPr="0041333E">
        <w:t>PMID: 10326178</w:t>
      </w:r>
    </w:p>
    <w:p w:rsidR="0027076C" w:rsidRPr="0041333E" w:rsidRDefault="00A033EF" w:rsidP="00A033EF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2000</w:t>
      </w:r>
    </w:p>
    <w:p w:rsidR="0027076C" w:rsidRPr="0041333E" w:rsidRDefault="00E7036A" w:rsidP="00146BF0">
      <w:pPr>
        <w:numPr>
          <w:ilvl w:val="0"/>
          <w:numId w:val="19"/>
        </w:numPr>
        <w:tabs>
          <w:tab w:val="left" w:pos="-1440"/>
          <w:tab w:val="left" w:pos="-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t>Gerhardt, C.</w:t>
      </w:r>
      <w:r w:rsidR="0027076C" w:rsidRPr="0041333E">
        <w:t>A., Pon</w:t>
      </w:r>
      <w:r w:rsidR="00ED1727" w:rsidRPr="0041333E">
        <w:t>g, K., Kollar, L.M., Hillard, P.J.</w:t>
      </w:r>
      <w:r w:rsidR="0027076C" w:rsidRPr="0041333E">
        <w:t xml:space="preserve">A., &amp; 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(2000). Adolescents’ knowledge of human papillomavirus and cervical dysplasia. </w:t>
      </w:r>
      <w:r w:rsidR="0027076C" w:rsidRPr="0041333E">
        <w:rPr>
          <w:i/>
        </w:rPr>
        <w:t xml:space="preserve">Journal of Pediatric and Adolescent Gynecology, 13, </w:t>
      </w:r>
      <w:r w:rsidR="0027076C" w:rsidRPr="0041333E">
        <w:t>15-20.</w:t>
      </w:r>
      <w:r w:rsidR="005C46EA" w:rsidRPr="0041333E">
        <w:t xml:space="preserve"> PMID: 10742668</w:t>
      </w:r>
    </w:p>
    <w:p w:rsidR="0027076C" w:rsidRPr="0041333E" w:rsidRDefault="00E7036A" w:rsidP="00146BF0">
      <w:pPr>
        <w:numPr>
          <w:ilvl w:val="0"/>
          <w:numId w:val="19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t>Hennigen, L., Kollar, L.</w:t>
      </w:r>
      <w:r w:rsidR="0027076C" w:rsidRPr="0041333E">
        <w:t xml:space="preserve">M., &amp; </w:t>
      </w:r>
      <w:r w:rsidR="0027076C" w:rsidRPr="0041333E">
        <w:rPr>
          <w:b/>
        </w:rPr>
        <w:t xml:space="preserve">Rosenthal, </w:t>
      </w:r>
      <w:r w:rsidR="00ED1727" w:rsidRPr="0041333E">
        <w:rPr>
          <w:b/>
        </w:rPr>
        <w:t>S.</w:t>
      </w:r>
      <w:r w:rsidR="0027076C" w:rsidRPr="0041333E">
        <w:rPr>
          <w:b/>
        </w:rPr>
        <w:t>L.</w:t>
      </w:r>
      <w:r w:rsidR="0027076C" w:rsidRPr="0041333E">
        <w:t xml:space="preserve"> (2000). Methods for managing pelvic exam anxiety: Individual differences and relaxation techniques. </w:t>
      </w:r>
      <w:r w:rsidR="0027076C" w:rsidRPr="0041333E">
        <w:rPr>
          <w:i/>
        </w:rPr>
        <w:t>Journal of Pediatric Health Care, 14,</w:t>
      </w:r>
      <w:r w:rsidR="0027076C" w:rsidRPr="0041333E">
        <w:t xml:space="preserve"> 9-12. </w:t>
      </w:r>
      <w:r w:rsidR="00C633F8" w:rsidRPr="0041333E">
        <w:t>PMID: 11141829</w:t>
      </w:r>
    </w:p>
    <w:p w:rsidR="0027076C" w:rsidRPr="0041333E" w:rsidRDefault="00ED1727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rPr>
          <w:i/>
        </w:rPr>
      </w:pPr>
      <w:r w:rsidRPr="0041333E">
        <w:t>*Zink, T.</w:t>
      </w:r>
      <w:r w:rsidR="0027076C" w:rsidRPr="0041333E">
        <w:t>M.</w:t>
      </w:r>
      <w:r w:rsidR="00625ACD" w:rsidRPr="0041333E">
        <w:t>,</w:t>
      </w:r>
      <w:r w:rsidR="0027076C" w:rsidRPr="0041333E">
        <w:t xml:space="preserve">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(2000). The use of oral contraceptive pharmaceutical sample packs by adolescent health care providers. </w:t>
      </w:r>
      <w:r w:rsidR="0027076C" w:rsidRPr="0041333E">
        <w:rPr>
          <w:i/>
        </w:rPr>
        <w:t>Journal of Pediatric and Adolescent Gynecology, 13,</w:t>
      </w:r>
      <w:r w:rsidR="0027076C" w:rsidRPr="0041333E">
        <w:t xml:space="preserve"> 129-33.</w:t>
      </w:r>
      <w:r w:rsidR="00DC7CFB" w:rsidRPr="0041333E">
        <w:t xml:space="preserve"> PMID: 10989330</w:t>
      </w:r>
    </w:p>
    <w:p w:rsidR="0027076C" w:rsidRPr="0041333E" w:rsidRDefault="00E7036A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t>Britto, M.</w:t>
      </w:r>
      <w:r w:rsidR="0027076C" w:rsidRPr="0041333E">
        <w:t xml:space="preserve">T., 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Taylor, J., &amp; Passo, M.</w:t>
      </w:r>
      <w:r w:rsidR="0027076C" w:rsidRPr="0041333E">
        <w:t>H. (2000).</w:t>
      </w:r>
      <w:r w:rsidR="00206481" w:rsidRPr="0041333E">
        <w:t xml:space="preserve"> </w:t>
      </w:r>
      <w:r w:rsidR="0027076C" w:rsidRPr="0041333E">
        <w:t xml:space="preserve">Improving rheumatologists' screening for alcohol use and sexual activity. </w:t>
      </w:r>
      <w:r w:rsidR="0027076C" w:rsidRPr="0041333E">
        <w:rPr>
          <w:i/>
        </w:rPr>
        <w:t>Archives of Pediatric and Adolescent Medicine, 154,</w:t>
      </w:r>
      <w:r w:rsidR="0027076C" w:rsidRPr="0041333E">
        <w:t xml:space="preserve"> 478-483</w:t>
      </w:r>
      <w:r w:rsidR="0027076C" w:rsidRPr="0041333E">
        <w:rPr>
          <w:i/>
        </w:rPr>
        <w:t>.</w:t>
      </w:r>
      <w:r w:rsidR="00DC7CFB" w:rsidRPr="0041333E">
        <w:rPr>
          <w:i/>
        </w:rPr>
        <w:t xml:space="preserve"> </w:t>
      </w:r>
      <w:r w:rsidR="00DC7CFB" w:rsidRPr="0041333E">
        <w:t>PMID: 10807299</w:t>
      </w:r>
    </w:p>
    <w:p w:rsidR="0027076C" w:rsidRPr="0041333E" w:rsidRDefault="00ED1727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rPr>
          <w:i/>
        </w:rPr>
      </w:pPr>
      <w:r w:rsidRPr="0041333E">
        <w:t>*Lewis, L.M., Stanberry, L.</w:t>
      </w:r>
      <w:r w:rsidR="0027076C" w:rsidRPr="0041333E">
        <w:t xml:space="preserve">R.,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Stewart, D.A., Succop, P.A., &amp; Bernstein, D.</w:t>
      </w:r>
      <w:r w:rsidR="0027076C" w:rsidRPr="0041333E">
        <w:t xml:space="preserve">I. (2000). Attitudes regarding vaccination of STDs and other diseases. </w:t>
      </w:r>
      <w:r w:rsidR="0027076C" w:rsidRPr="0041333E">
        <w:rPr>
          <w:i/>
        </w:rPr>
        <w:t>International Journal of STD and AIDS, 11,</w:t>
      </w:r>
      <w:r w:rsidR="0027076C" w:rsidRPr="0041333E">
        <w:t xml:space="preserve"> 170-172</w:t>
      </w:r>
      <w:r w:rsidR="0027076C" w:rsidRPr="0041333E">
        <w:rPr>
          <w:i/>
        </w:rPr>
        <w:t>.</w:t>
      </w:r>
      <w:r w:rsidR="00DC7CFB" w:rsidRPr="0041333E">
        <w:rPr>
          <w:i/>
        </w:rPr>
        <w:t xml:space="preserve"> </w:t>
      </w:r>
      <w:r w:rsidR="00DC7CFB" w:rsidRPr="0041333E">
        <w:t>PMID: 10726940</w:t>
      </w:r>
    </w:p>
    <w:p w:rsidR="0027076C" w:rsidRPr="0041333E" w:rsidRDefault="00ED1727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*Lewis, L.M., Melton, R.S., Succop, P.</w:t>
      </w:r>
      <w:r w:rsidR="0027076C" w:rsidRPr="0041333E">
        <w:t xml:space="preserve">A.,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(2000). Factors influencing condom use and STD acquisition among African-American college women. </w:t>
      </w:r>
      <w:r w:rsidR="0027076C" w:rsidRPr="0041333E">
        <w:rPr>
          <w:i/>
        </w:rPr>
        <w:t>Journal of American College Health, 49,</w:t>
      </w:r>
      <w:r w:rsidR="0027076C" w:rsidRPr="0041333E">
        <w:t xml:space="preserve"> 19-23</w:t>
      </w:r>
      <w:r w:rsidR="0027076C" w:rsidRPr="0041333E">
        <w:rPr>
          <w:i/>
        </w:rPr>
        <w:t>.</w:t>
      </w:r>
      <w:r w:rsidR="00DC7CFB" w:rsidRPr="0041333E">
        <w:rPr>
          <w:i/>
        </w:rPr>
        <w:t xml:space="preserve"> </w:t>
      </w:r>
      <w:r w:rsidR="00DC7CFB" w:rsidRPr="0041333E">
        <w:t>PMID: 10967880</w:t>
      </w:r>
    </w:p>
    <w:p w:rsidR="0027076C" w:rsidRPr="0041333E" w:rsidRDefault="004C60E4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27076C" w:rsidRPr="0041333E">
        <w:rPr>
          <w:b/>
        </w:rPr>
        <w:t>Ro</w:t>
      </w:r>
      <w:r w:rsidR="00ED1727" w:rsidRPr="0041333E">
        <w:rPr>
          <w:b/>
        </w:rPr>
        <w:t>senthal, S.</w:t>
      </w:r>
      <w:r w:rsidR="00C20E5A" w:rsidRPr="0041333E">
        <w:rPr>
          <w:b/>
        </w:rPr>
        <w:t>L.</w:t>
      </w:r>
      <w:r w:rsidR="00625ACD" w:rsidRPr="0041333E">
        <w:rPr>
          <w:b/>
        </w:rPr>
        <w:t>,</w:t>
      </w:r>
      <w:r w:rsidR="00C20E5A" w:rsidRPr="0041333E">
        <w:rPr>
          <w:b/>
        </w:rPr>
        <w:t xml:space="preserve"> </w:t>
      </w:r>
      <w:r w:rsidR="00ED1727" w:rsidRPr="0041333E">
        <w:t>&amp; Blythe, M.</w:t>
      </w:r>
      <w:r w:rsidR="00C20E5A" w:rsidRPr="0041333E">
        <w:t xml:space="preserve">J. </w:t>
      </w:r>
      <w:r w:rsidR="0027076C" w:rsidRPr="0041333E">
        <w:t xml:space="preserve">(2000). Adolescent sexuality: Fostering physical and emotional well-being. </w:t>
      </w:r>
      <w:r w:rsidR="0027076C" w:rsidRPr="0041333E">
        <w:rPr>
          <w:i/>
        </w:rPr>
        <w:t>The Female Patient, 25,</w:t>
      </w:r>
      <w:r w:rsidR="0027076C" w:rsidRPr="0041333E">
        <w:t xml:space="preserve"> 31-37.</w:t>
      </w:r>
    </w:p>
    <w:p w:rsidR="0027076C" w:rsidRPr="0041333E" w:rsidRDefault="00A033EF" w:rsidP="00A033EF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2001</w:t>
      </w:r>
    </w:p>
    <w:p w:rsidR="0027076C" w:rsidRPr="0041333E" w:rsidRDefault="004C60E4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rPr>
          <w:iCs/>
        </w:rPr>
      </w:pPr>
      <w:r w:rsidRPr="0041333E">
        <w:t>*</w:t>
      </w:r>
      <w:r w:rsidR="00ED1727" w:rsidRPr="0041333E">
        <w:rPr>
          <w:b/>
        </w:rPr>
        <w:t>Rosenthal, S</w:t>
      </w:r>
      <w:r w:rsidR="0027076C" w:rsidRPr="0041333E">
        <w:rPr>
          <w:b/>
        </w:rPr>
        <w:t xml:space="preserve"> L.</w:t>
      </w:r>
      <w:r w:rsidR="00ED1727" w:rsidRPr="0041333E">
        <w:t>, Cohen, S.</w:t>
      </w:r>
      <w:r w:rsidR="0027076C" w:rsidRPr="0041333E">
        <w:t>S., G</w:t>
      </w:r>
      <w:r w:rsidR="00ED1727" w:rsidRPr="0041333E">
        <w:t>evelber, M., &amp; Stanberry, L.</w:t>
      </w:r>
      <w:r w:rsidR="00C20E5A" w:rsidRPr="0041333E">
        <w:t>R.</w:t>
      </w:r>
      <w:r w:rsidR="00DC7CFB" w:rsidRPr="0041333E">
        <w:t xml:space="preserve"> (2001). Young men</w:t>
      </w:r>
      <w:r w:rsidR="0027076C" w:rsidRPr="0041333E">
        <w:t>'</w:t>
      </w:r>
      <w:r w:rsidR="00DC7CFB" w:rsidRPr="0041333E">
        <w:t>s</w:t>
      </w:r>
      <w:r w:rsidR="0027076C" w:rsidRPr="0041333E">
        <w:t xml:space="preserve"> views about topical microbicides. </w:t>
      </w:r>
      <w:r w:rsidR="0027076C" w:rsidRPr="0041333E">
        <w:rPr>
          <w:i/>
        </w:rPr>
        <w:t xml:space="preserve">International Journal of STD &amp; AIDS, </w:t>
      </w:r>
      <w:r w:rsidR="0027076C" w:rsidRPr="0041333E">
        <w:rPr>
          <w:i/>
          <w:iCs/>
        </w:rPr>
        <w:t>12</w:t>
      </w:r>
      <w:r w:rsidR="0027076C" w:rsidRPr="0041333E">
        <w:rPr>
          <w:iCs/>
        </w:rPr>
        <w:t>,</w:t>
      </w:r>
      <w:r w:rsidR="00DC7CFB" w:rsidRPr="0041333E">
        <w:rPr>
          <w:iCs/>
        </w:rPr>
        <w:t xml:space="preserve"> 279</w:t>
      </w:r>
      <w:r w:rsidR="0027076C" w:rsidRPr="0041333E">
        <w:rPr>
          <w:iCs/>
        </w:rPr>
        <w:t>-2</w:t>
      </w:r>
      <w:r w:rsidR="00DC7CFB" w:rsidRPr="0041333E">
        <w:rPr>
          <w:iCs/>
        </w:rPr>
        <w:t>80</w:t>
      </w:r>
      <w:r w:rsidR="0027076C" w:rsidRPr="0041333E">
        <w:rPr>
          <w:iCs/>
        </w:rPr>
        <w:t>.</w:t>
      </w:r>
      <w:r w:rsidR="00DC7CFB" w:rsidRPr="0041333E">
        <w:rPr>
          <w:iCs/>
        </w:rPr>
        <w:t xml:space="preserve"> PMID: </w:t>
      </w:r>
      <w:r w:rsidR="00DC7CFB" w:rsidRPr="0041333E">
        <w:t>11319987</w:t>
      </w:r>
    </w:p>
    <w:p w:rsidR="0027076C" w:rsidRPr="0041333E" w:rsidRDefault="0027076C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t>Baker, J.G., Succop, P.A., Boehner, C.W., Biro, F.M., Stanberry, L.</w:t>
      </w:r>
      <w:r w:rsidRPr="0041333E">
        <w:t xml:space="preserve">R., &amp; </w:t>
      </w:r>
      <w:r w:rsidR="00ED1727" w:rsidRPr="0041333E">
        <w:rPr>
          <w:b/>
        </w:rPr>
        <w:t>Rosenthal, S.</w:t>
      </w:r>
      <w:r w:rsidRPr="0041333E">
        <w:rPr>
          <w:b/>
        </w:rPr>
        <w:t>L</w:t>
      </w:r>
      <w:r w:rsidR="00C20E5A" w:rsidRPr="0041333E">
        <w:rPr>
          <w:b/>
        </w:rPr>
        <w:t>.</w:t>
      </w:r>
      <w:r w:rsidRPr="0041333E">
        <w:t xml:space="preserve"> (2001). </w:t>
      </w:r>
      <w:r w:rsidR="00750C80" w:rsidRPr="0041333E">
        <w:t xml:space="preserve">Adolescent girls' coping with an STD: Not enough problem-solving and too much self-blame. </w:t>
      </w:r>
      <w:r w:rsidRPr="0041333E">
        <w:rPr>
          <w:i/>
        </w:rPr>
        <w:t xml:space="preserve">Journal of Pediatric and Adolescent Gynecology, </w:t>
      </w:r>
      <w:r w:rsidRPr="0041333E">
        <w:rPr>
          <w:i/>
          <w:iCs/>
        </w:rPr>
        <w:t>14,</w:t>
      </w:r>
      <w:r w:rsidRPr="0041333E">
        <w:rPr>
          <w:iCs/>
        </w:rPr>
        <w:t xml:space="preserve"> 85-88.</w:t>
      </w:r>
      <w:r w:rsidR="00DC7CFB" w:rsidRPr="0041333E">
        <w:rPr>
          <w:iCs/>
        </w:rPr>
        <w:t xml:space="preserve"> PMID: </w:t>
      </w:r>
      <w:r w:rsidR="00DC7CFB" w:rsidRPr="0041333E">
        <w:t>11479106</w:t>
      </w:r>
    </w:p>
    <w:p w:rsidR="0027076C" w:rsidRPr="0041333E" w:rsidRDefault="00ED1727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rPr>
          <w:iCs/>
        </w:rPr>
        <w:t>*Fende, J.M., Boehner, C.W., Biro, F.M., Lewis, L.</w:t>
      </w:r>
      <w:r w:rsidR="00C20E5A" w:rsidRPr="0041333E">
        <w:rPr>
          <w:iCs/>
        </w:rPr>
        <w:t xml:space="preserve">M., &amp; </w:t>
      </w:r>
      <w:r w:rsidRPr="0041333E">
        <w:rPr>
          <w:b/>
          <w:iCs/>
        </w:rPr>
        <w:t>Rosenthal, S.</w:t>
      </w:r>
      <w:r w:rsidR="00C20E5A" w:rsidRPr="0041333E">
        <w:rPr>
          <w:b/>
          <w:iCs/>
        </w:rPr>
        <w:t>L.</w:t>
      </w:r>
      <w:r w:rsidR="00C20E5A" w:rsidRPr="0041333E">
        <w:rPr>
          <w:iCs/>
        </w:rPr>
        <w:t xml:space="preserve"> (2001). </w:t>
      </w:r>
      <w:r w:rsidR="0027076C" w:rsidRPr="0041333E">
        <w:rPr>
          <w:iCs/>
        </w:rPr>
        <w:t xml:space="preserve">A preliminary examination of adolescent girls’ perceptions of the parental knowledge of their boyfriends. </w:t>
      </w:r>
      <w:r w:rsidR="0027076C" w:rsidRPr="0041333E">
        <w:rPr>
          <w:i/>
        </w:rPr>
        <w:t>Journal of Pediatric and Adolescent Gynecology,</w:t>
      </w:r>
      <w:r w:rsidR="0027076C" w:rsidRPr="0041333E">
        <w:rPr>
          <w:iCs/>
        </w:rPr>
        <w:t xml:space="preserve"> </w:t>
      </w:r>
      <w:r w:rsidR="0027076C" w:rsidRPr="0041333E">
        <w:rPr>
          <w:i/>
          <w:iCs/>
        </w:rPr>
        <w:t xml:space="preserve">14, </w:t>
      </w:r>
      <w:r w:rsidR="0027076C" w:rsidRPr="0041333E">
        <w:rPr>
          <w:iCs/>
        </w:rPr>
        <w:t>113-117.</w:t>
      </w:r>
      <w:r w:rsidR="00DC7CFB" w:rsidRPr="0041333E">
        <w:rPr>
          <w:iCs/>
        </w:rPr>
        <w:t xml:space="preserve"> PMID: 11675227</w:t>
      </w:r>
    </w:p>
    <w:p w:rsidR="0027076C" w:rsidRPr="00EC60F9" w:rsidRDefault="004C60E4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</w:t>
      </w:r>
      <w:r w:rsidR="00ED1727" w:rsidRPr="0041333E">
        <w:rPr>
          <w:b/>
          <w:iCs/>
        </w:rPr>
        <w:t>Rosenthal, S.</w:t>
      </w:r>
      <w:r w:rsidR="0027076C" w:rsidRPr="0041333E">
        <w:rPr>
          <w:b/>
          <w:iCs/>
        </w:rPr>
        <w:t>L.</w:t>
      </w:r>
      <w:r w:rsidR="00ED1727" w:rsidRPr="0041333E">
        <w:rPr>
          <w:iCs/>
        </w:rPr>
        <w:t>, von Ranson, K.M., Cotton, S., Biro, F.</w:t>
      </w:r>
      <w:r w:rsidR="0027076C" w:rsidRPr="0041333E">
        <w:rPr>
          <w:iCs/>
        </w:rPr>
        <w:t>M., Mill</w:t>
      </w:r>
      <w:r w:rsidR="00ED1727" w:rsidRPr="0041333E">
        <w:rPr>
          <w:iCs/>
        </w:rPr>
        <w:t>s, L., &amp; Succop, P.</w:t>
      </w:r>
      <w:r w:rsidR="00936906" w:rsidRPr="0041333E">
        <w:rPr>
          <w:iCs/>
        </w:rPr>
        <w:t xml:space="preserve">A. (2001). </w:t>
      </w:r>
      <w:r w:rsidR="0027076C" w:rsidRPr="0041333E">
        <w:rPr>
          <w:iCs/>
        </w:rPr>
        <w:t xml:space="preserve">Sexual initiation: Predictors and developmental trends. </w:t>
      </w:r>
      <w:r w:rsidR="0027076C" w:rsidRPr="0041333E">
        <w:rPr>
          <w:i/>
        </w:rPr>
        <w:t xml:space="preserve">Sexually Transmitted Diseases, </w:t>
      </w:r>
      <w:r w:rsidR="0027076C" w:rsidRPr="0041333E">
        <w:rPr>
          <w:i/>
          <w:iCs/>
        </w:rPr>
        <w:t>28,</w:t>
      </w:r>
      <w:r w:rsidR="0027076C" w:rsidRPr="0041333E">
        <w:rPr>
          <w:iCs/>
        </w:rPr>
        <w:t xml:space="preserve"> 527-532.</w:t>
      </w:r>
      <w:r w:rsidR="00DC7CFB" w:rsidRPr="0041333E">
        <w:rPr>
          <w:iCs/>
        </w:rPr>
        <w:t xml:space="preserve"> PMID: 11518870</w:t>
      </w:r>
    </w:p>
    <w:p w:rsidR="00CD3FEB" w:rsidRPr="00B67A64" w:rsidRDefault="00EC60F9" w:rsidP="00B67A64">
      <w:pPr>
        <w:tabs>
          <w:tab w:val="left" w:pos="-1440"/>
          <w:tab w:val="left" w:pos="-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/>
        <w:rPr>
          <w:iCs/>
        </w:rPr>
      </w:pPr>
      <w:r w:rsidRPr="00B67A64">
        <w:rPr>
          <w:iCs/>
        </w:rPr>
        <w:t xml:space="preserve">Editorial:  </w:t>
      </w:r>
      <w:r w:rsidR="00CD3FEB" w:rsidRPr="00B67A64">
        <w:rPr>
          <w:iCs/>
        </w:rPr>
        <w:t xml:space="preserve">Ellen, J.M., Adler, N. (2001). Sexual </w:t>
      </w:r>
      <w:r w:rsidR="00B67A64">
        <w:rPr>
          <w:iCs/>
        </w:rPr>
        <w:t>i</w:t>
      </w:r>
      <w:r w:rsidR="00CD3FEB" w:rsidRPr="00B67A64">
        <w:rPr>
          <w:iCs/>
        </w:rPr>
        <w:t xml:space="preserve">nitiation and </w:t>
      </w:r>
      <w:r w:rsidR="00B67A64">
        <w:rPr>
          <w:iCs/>
        </w:rPr>
        <w:t>d</w:t>
      </w:r>
      <w:r w:rsidR="00CD3FEB" w:rsidRPr="00B67A64">
        <w:rPr>
          <w:iCs/>
        </w:rPr>
        <w:t xml:space="preserve">evelopmental </w:t>
      </w:r>
      <w:r w:rsidR="00B67A64">
        <w:rPr>
          <w:iCs/>
        </w:rPr>
        <w:t>c</w:t>
      </w:r>
      <w:r w:rsidR="00CD3FEB" w:rsidRPr="00B67A64">
        <w:rPr>
          <w:iCs/>
        </w:rPr>
        <w:t xml:space="preserve">hanges. </w:t>
      </w:r>
      <w:r w:rsidR="00CD3FEB" w:rsidRPr="00B67A64">
        <w:rPr>
          <w:i/>
          <w:iCs/>
        </w:rPr>
        <w:t>Sexually Transmitted Diseases, 28(9)</w:t>
      </w:r>
      <w:r w:rsidR="00CD3FEB" w:rsidRPr="00B67A64">
        <w:rPr>
          <w:iCs/>
        </w:rPr>
        <w:t xml:space="preserve">, 533-534. </w:t>
      </w:r>
    </w:p>
    <w:p w:rsidR="0027076C" w:rsidRPr="0041333E" w:rsidRDefault="00A033EF" w:rsidP="00A033EF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2002</w:t>
      </w:r>
    </w:p>
    <w:p w:rsidR="0027076C" w:rsidRPr="0041333E" w:rsidRDefault="00ED1727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</w:pPr>
      <w:r w:rsidRPr="0041333E">
        <w:t>*Kahn, J.</w:t>
      </w:r>
      <w:r w:rsidR="0027076C" w:rsidRPr="0041333E">
        <w:t xml:space="preserve">A.,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Succop, P.A., Ho, G.Y.F., &amp; Burk, R.</w:t>
      </w:r>
      <w:r w:rsidR="0027076C" w:rsidRPr="0041333E">
        <w:t xml:space="preserve">D. (2002). Mediators of the association between age of first sexual intercourse and subsequent human papillomavirus infection. </w:t>
      </w:r>
      <w:r w:rsidR="0027076C" w:rsidRPr="0041333E">
        <w:rPr>
          <w:i/>
          <w:iCs/>
        </w:rPr>
        <w:t>Pediatrics</w:t>
      </w:r>
      <w:r w:rsidR="0027076C" w:rsidRPr="0041333E">
        <w:rPr>
          <w:i/>
        </w:rPr>
        <w:t>, 109,</w:t>
      </w:r>
      <w:r w:rsidR="0027076C" w:rsidRPr="0041333E">
        <w:t xml:space="preserve"> e5.</w:t>
      </w:r>
      <w:r w:rsidR="00300274" w:rsidRPr="0041333E">
        <w:t xml:space="preserve"> PMID: 11773573</w:t>
      </w:r>
    </w:p>
    <w:p w:rsidR="0027076C" w:rsidRPr="0041333E" w:rsidRDefault="004C60E4" w:rsidP="00154770">
      <w:pPr>
        <w:numPr>
          <w:ilvl w:val="0"/>
          <w:numId w:val="7"/>
        </w:numPr>
        <w:tabs>
          <w:tab w:val="clear" w:pos="360"/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rPr>
          <w:iCs/>
        </w:rPr>
      </w:pPr>
      <w:r w:rsidRPr="0041333E">
        <w:t>*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Griffith, J.O., Succop, P.A., Biro, F.M., Lewis, L.M., DeVellis, R.F., &amp; Stanberry, L.</w:t>
      </w:r>
      <w:r w:rsidR="0027076C" w:rsidRPr="0041333E">
        <w:t>R. (2002). The relationship between STD locus of control and STD acquisition among adolescent girls</w:t>
      </w:r>
      <w:r w:rsidR="0027076C" w:rsidRPr="0041333E">
        <w:rPr>
          <w:i/>
        </w:rPr>
        <w:t>. Adolescence, 37</w:t>
      </w:r>
      <w:r w:rsidR="0027076C" w:rsidRPr="0041333E">
        <w:t>, 83-92.</w:t>
      </w:r>
      <w:r w:rsidR="00300274" w:rsidRPr="0041333E">
        <w:t xml:space="preserve"> PMID: 12003293</w:t>
      </w:r>
    </w:p>
    <w:p w:rsidR="0027076C" w:rsidRPr="0041333E" w:rsidRDefault="00E7036A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</w:t>
      </w:r>
      <w:r w:rsidR="00ED1727" w:rsidRPr="0041333E">
        <w:t>Wimberly, Y.H., Cotton, S., Wanchick, A.M., Succop, P.</w:t>
      </w:r>
      <w:r w:rsidR="0027076C" w:rsidRPr="0041333E">
        <w:t xml:space="preserve">A., &amp; 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(2002).  Attitudes and experiences with Levonorgestrel 100 </w:t>
      </w:r>
      <w:r w:rsidR="0027076C" w:rsidRPr="0041333E">
        <w:sym w:font="Symbol" w:char="F06D"/>
      </w:r>
      <w:r w:rsidR="0027076C" w:rsidRPr="0041333E">
        <w:t xml:space="preserve">g/Ethinyl Estradiol 20 </w:t>
      </w:r>
      <w:r w:rsidR="0027076C" w:rsidRPr="0041333E">
        <w:sym w:font="Symbol" w:char="F06D"/>
      </w:r>
      <w:r w:rsidR="0027076C" w:rsidRPr="0041333E">
        <w:t xml:space="preserve">g among women during a three-month trial. </w:t>
      </w:r>
      <w:r w:rsidR="0027076C" w:rsidRPr="0041333E">
        <w:rPr>
          <w:i/>
          <w:iCs/>
        </w:rPr>
        <w:t>Contraception</w:t>
      </w:r>
      <w:r w:rsidR="0027076C" w:rsidRPr="0041333E">
        <w:rPr>
          <w:i/>
        </w:rPr>
        <w:t>, 65,</w:t>
      </w:r>
      <w:r w:rsidR="0027076C" w:rsidRPr="0041333E">
        <w:t xml:space="preserve"> 403-406.</w:t>
      </w:r>
      <w:r w:rsidR="00300274" w:rsidRPr="0041333E">
        <w:t xml:space="preserve"> PMID: 12127637</w:t>
      </w:r>
    </w:p>
    <w:p w:rsidR="0027076C" w:rsidRPr="0041333E" w:rsidRDefault="004C60E4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</w:t>
      </w:r>
      <w:r w:rsidR="00ED1727" w:rsidRPr="0041333E">
        <w:rPr>
          <w:b/>
        </w:rPr>
        <w:t>Rosenthal, S.</w:t>
      </w:r>
      <w:r w:rsidR="0027076C" w:rsidRPr="0041333E">
        <w:rPr>
          <w:b/>
        </w:rPr>
        <w:t>L.</w:t>
      </w:r>
      <w:r w:rsidR="00ED1727" w:rsidRPr="0041333E">
        <w:t>, Cotton, S., Ready, J.N., Potter, L.S., &amp; Succop, P.</w:t>
      </w:r>
      <w:r w:rsidR="0027076C" w:rsidRPr="0041333E">
        <w:t xml:space="preserve">A. (2002). Adolescents’ attitudes and experiences with Levonorgestrel 100 mcg/Ethinyl Estradiol 20 mcg. </w:t>
      </w:r>
      <w:r w:rsidR="0027076C" w:rsidRPr="0041333E">
        <w:rPr>
          <w:i/>
        </w:rPr>
        <w:t>Journal of Pediatric Adolescent Gynecology, 15,</w:t>
      </w:r>
      <w:r w:rsidR="0027076C" w:rsidRPr="0041333E">
        <w:t xml:space="preserve"> 301-305.</w:t>
      </w:r>
      <w:r w:rsidR="00300274" w:rsidRPr="0041333E">
        <w:t xml:space="preserve"> PMID: 12547661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rPr>
          <w:i/>
          <w:iCs/>
        </w:rPr>
      </w:pPr>
      <w:r w:rsidRPr="0041333E">
        <w:t>*Cotton, S., Connelly, B.L., Cohen, S.S., Siegel, R.M., Stanberry, L.</w:t>
      </w:r>
      <w:r w:rsidR="0027076C" w:rsidRPr="0041333E">
        <w:t>R.</w:t>
      </w:r>
      <w:r w:rsidR="00625ACD" w:rsidRPr="0041333E">
        <w:t>,</w:t>
      </w:r>
      <w:r w:rsidR="0027076C" w:rsidRPr="0041333E">
        <w:t xml:space="preserve"> &amp; </w:t>
      </w:r>
      <w:r w:rsidRPr="0041333E">
        <w:rPr>
          <w:b/>
        </w:rPr>
        <w:t>Rosenthal, S.</w:t>
      </w:r>
      <w:r w:rsidR="0027076C" w:rsidRPr="0041333E">
        <w:rPr>
          <w:b/>
        </w:rPr>
        <w:t>L</w:t>
      </w:r>
      <w:r w:rsidR="0027076C" w:rsidRPr="0041333E">
        <w:t xml:space="preserve">. (2002). Screening for neonatal herpes: Physicians’ descriptions of discussions with parents. </w:t>
      </w:r>
      <w:r w:rsidR="0027076C" w:rsidRPr="0041333E">
        <w:rPr>
          <w:i/>
          <w:iCs/>
        </w:rPr>
        <w:t>Herpes</w:t>
      </w:r>
      <w:r w:rsidR="0027076C" w:rsidRPr="0041333E">
        <w:rPr>
          <w:i/>
        </w:rPr>
        <w:t>, 9,</w:t>
      </w:r>
      <w:r w:rsidR="0027076C" w:rsidRPr="0041333E">
        <w:t xml:space="preserve"> 60-69</w:t>
      </w:r>
      <w:r w:rsidR="0027076C" w:rsidRPr="0041333E">
        <w:rPr>
          <w:i/>
          <w:iCs/>
        </w:rPr>
        <w:t>.</w:t>
      </w:r>
      <w:r w:rsidR="00300274" w:rsidRPr="0041333E">
        <w:rPr>
          <w:i/>
          <w:iCs/>
        </w:rPr>
        <w:t xml:space="preserve"> </w:t>
      </w:r>
      <w:r w:rsidR="00300274" w:rsidRPr="0041333E">
        <w:t>PMID: 12470602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Kahn, J.</w:t>
      </w:r>
      <w:r w:rsidR="0027076C" w:rsidRPr="0041333E">
        <w:t xml:space="preserve">A.,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Succop, P.A., Ho, G.Y.F., &amp; Burk, R</w:t>
      </w:r>
      <w:r w:rsidR="0027076C" w:rsidRPr="0041333E">
        <w:t xml:space="preserve"> D. (2002). The interval between menarche and age of first sexual intercourse as a risk factor </w:t>
      </w:r>
      <w:r w:rsidR="00CD2ACC" w:rsidRPr="0041333E">
        <w:t>for HPV infection in adolescents</w:t>
      </w:r>
      <w:r w:rsidR="0027076C" w:rsidRPr="0041333E">
        <w:t xml:space="preserve"> and young adult women. </w:t>
      </w:r>
      <w:r w:rsidR="0027076C" w:rsidRPr="0041333E">
        <w:rPr>
          <w:i/>
          <w:iCs/>
        </w:rPr>
        <w:t>Journal of Pediatrics,</w:t>
      </w:r>
      <w:r w:rsidR="0027076C" w:rsidRPr="0041333E">
        <w:t xml:space="preserve"> </w:t>
      </w:r>
      <w:r w:rsidR="0027076C" w:rsidRPr="0041333E">
        <w:rPr>
          <w:i/>
        </w:rPr>
        <w:t>141,</w:t>
      </w:r>
      <w:r w:rsidR="0027076C" w:rsidRPr="0041333E">
        <w:t xml:space="preserve"> 718-723.</w:t>
      </w:r>
      <w:r w:rsidR="00A82BF5" w:rsidRPr="0041333E">
        <w:t xml:space="preserve"> PMID: 12410205</w:t>
      </w:r>
    </w:p>
    <w:p w:rsidR="0027076C" w:rsidRPr="0041333E" w:rsidRDefault="00A033EF" w:rsidP="000E3C15">
      <w:pPr>
        <w:tabs>
          <w:tab w:val="left" w:pos="-1440"/>
          <w:tab w:val="left" w:pos="-720"/>
          <w:tab w:val="num" w:pos="36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b/>
          <w:iCs/>
        </w:rPr>
      </w:pPr>
      <w:r w:rsidRPr="0041333E">
        <w:rPr>
          <w:b/>
          <w:iCs/>
        </w:rPr>
        <w:t>2003</w:t>
      </w:r>
    </w:p>
    <w:p w:rsidR="0027076C" w:rsidRPr="0041333E" w:rsidRDefault="0027076C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*Zink</w:t>
      </w:r>
      <w:r w:rsidR="00344B77" w:rsidRPr="0041333E">
        <w:t>,</w:t>
      </w:r>
      <w:r w:rsidRPr="0041333E">
        <w:t xml:space="preserve"> T., Levin</w:t>
      </w:r>
      <w:r w:rsidR="00344B77" w:rsidRPr="0041333E">
        <w:t>,</w:t>
      </w:r>
      <w:r w:rsidRPr="0041333E">
        <w:t xml:space="preserve"> L., &amp; </w:t>
      </w:r>
      <w:r w:rsidRPr="0041333E">
        <w:rPr>
          <w:b/>
        </w:rPr>
        <w:t>Rosenthal</w:t>
      </w:r>
      <w:r w:rsidR="00344B77" w:rsidRPr="0041333E">
        <w:rPr>
          <w:b/>
        </w:rPr>
        <w:t>,</w:t>
      </w:r>
      <w:r w:rsidR="00ED1727" w:rsidRPr="0041333E">
        <w:rPr>
          <w:b/>
        </w:rPr>
        <w:t xml:space="preserve"> S.</w:t>
      </w:r>
      <w:r w:rsidRPr="0041333E">
        <w:rPr>
          <w:b/>
        </w:rPr>
        <w:t>L.</w:t>
      </w:r>
      <w:r w:rsidRPr="0041333E">
        <w:t xml:space="preserve"> (2003). Adolescent risk behavior screening: The difference between patients who come in frequently and infrequently. </w:t>
      </w:r>
      <w:r w:rsidRPr="0041333E">
        <w:rPr>
          <w:i/>
          <w:iCs/>
        </w:rPr>
        <w:t>Clinical Pediatrics</w:t>
      </w:r>
      <w:r w:rsidRPr="0041333E">
        <w:rPr>
          <w:i/>
        </w:rPr>
        <w:t>, 42,</w:t>
      </w:r>
      <w:r w:rsidRPr="0041333E">
        <w:t xml:space="preserve"> 173-180.</w:t>
      </w:r>
    </w:p>
    <w:p w:rsidR="0027076C" w:rsidRPr="0041333E" w:rsidRDefault="0027076C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rPr>
          <w:bCs/>
        </w:rPr>
        <w:t>Paglierani</w:t>
      </w:r>
      <w:r w:rsidR="00ED1727" w:rsidRPr="0041333E">
        <w:t>, L.</w:t>
      </w:r>
      <w:r w:rsidRPr="0041333E">
        <w:t>M., Kalkwarf,</w:t>
      </w:r>
      <w:r w:rsidR="00ED1727" w:rsidRPr="0041333E">
        <w:t xml:space="preserve"> H.</w:t>
      </w:r>
      <w:r w:rsidRPr="0041333E">
        <w:t xml:space="preserve">J.,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ED1727" w:rsidRPr="0041333E">
        <w:t>, Huether, C.A., &amp; Wenstrup, R.</w:t>
      </w:r>
      <w:r w:rsidRPr="0041333E">
        <w:t xml:space="preserve">J. (2003). The impact of test outcome certainty on interest in genetic testing among college women. </w:t>
      </w:r>
      <w:r w:rsidRPr="0041333E">
        <w:rPr>
          <w:i/>
          <w:iCs/>
        </w:rPr>
        <w:t xml:space="preserve">Journal of Genetic Counseling, </w:t>
      </w:r>
      <w:r w:rsidRPr="0041333E">
        <w:rPr>
          <w:i/>
        </w:rPr>
        <w:t>12,</w:t>
      </w:r>
      <w:r w:rsidRPr="0041333E">
        <w:t xml:space="preserve"> 131-150.</w:t>
      </w:r>
      <w:r w:rsidR="009E2952" w:rsidRPr="0041333E">
        <w:t xml:space="preserve"> PMID: 26140845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*Kahn, J.</w:t>
      </w:r>
      <w:r w:rsidR="0027076C" w:rsidRPr="0041333E">
        <w:t xml:space="preserve">A.,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, Hamann, </w:t>
      </w:r>
      <w:r w:rsidRPr="0041333E">
        <w:t>T., &amp; Bernstein, D.</w:t>
      </w:r>
      <w:r w:rsidR="0027076C" w:rsidRPr="0041333E">
        <w:t>I. (2003).</w:t>
      </w:r>
      <w:r w:rsidR="0027076C" w:rsidRPr="0041333E">
        <w:rPr>
          <w:i/>
        </w:rPr>
        <w:t xml:space="preserve"> </w:t>
      </w:r>
      <w:r w:rsidR="0027076C" w:rsidRPr="0041333E">
        <w:t xml:space="preserve">Attitudes about human papillomavirus vaccine in young women. </w:t>
      </w:r>
      <w:r w:rsidR="0027076C" w:rsidRPr="0041333E">
        <w:rPr>
          <w:i/>
          <w:iCs/>
        </w:rPr>
        <w:t>International Journal of STD and AIDS,</w:t>
      </w:r>
      <w:r w:rsidR="0027076C" w:rsidRPr="0041333E">
        <w:t xml:space="preserve"> </w:t>
      </w:r>
      <w:r w:rsidR="0027076C" w:rsidRPr="0041333E">
        <w:rPr>
          <w:i/>
        </w:rPr>
        <w:t>14,</w:t>
      </w:r>
      <w:r w:rsidR="0027076C" w:rsidRPr="0041333E">
        <w:t xml:space="preserve"> 300-306.</w:t>
      </w:r>
      <w:r w:rsidR="009E2952" w:rsidRPr="0041333E">
        <w:t xml:space="preserve"> PMID: 12803935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*Gerhardt, C.A., Britto, M.T., Mills, L., Biro, F.</w:t>
      </w:r>
      <w:r w:rsidR="0027076C" w:rsidRPr="0041333E">
        <w:t xml:space="preserve">M.,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(2003). Stability and predictors of health-related quality of life of inner-city girls. </w:t>
      </w:r>
      <w:r w:rsidR="0027076C" w:rsidRPr="0041333E">
        <w:rPr>
          <w:i/>
          <w:iCs/>
        </w:rPr>
        <w:t>Developmental and Behavioral Pediatrics</w:t>
      </w:r>
      <w:r w:rsidR="0027076C" w:rsidRPr="0041333E">
        <w:rPr>
          <w:i/>
        </w:rPr>
        <w:t xml:space="preserve">, 24, </w:t>
      </w:r>
      <w:r w:rsidR="0027076C" w:rsidRPr="0041333E">
        <w:t>189-194.</w:t>
      </w:r>
      <w:r w:rsidR="009E2952" w:rsidRPr="0041333E">
        <w:t xml:space="preserve"> PMID: 12806231</w:t>
      </w:r>
    </w:p>
    <w:p w:rsidR="00DB5178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*Boehner, C.W., Howe, S.R., Bernstein, D.</w:t>
      </w:r>
      <w:r w:rsidR="0027076C" w:rsidRPr="0041333E">
        <w:t xml:space="preserve">I.,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(2003). Viral STD vaccine acceptability among college students. </w:t>
      </w:r>
      <w:r w:rsidR="0027076C" w:rsidRPr="0041333E">
        <w:rPr>
          <w:i/>
          <w:iCs/>
        </w:rPr>
        <w:t>Sexually Transmitted Diseases</w:t>
      </w:r>
      <w:r w:rsidR="0027076C" w:rsidRPr="0041333E">
        <w:rPr>
          <w:i/>
        </w:rPr>
        <w:t>, 30,</w:t>
      </w:r>
      <w:r w:rsidR="0027076C" w:rsidRPr="0041333E">
        <w:t xml:space="preserve"> 774-778</w:t>
      </w:r>
      <w:r w:rsidR="00DB5178" w:rsidRPr="0041333E">
        <w:t>.</w:t>
      </w:r>
      <w:r w:rsidR="009E2952" w:rsidRPr="0041333E">
        <w:t xml:space="preserve"> PMID: 14520177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*Short, M.B., Succop, P.</w:t>
      </w:r>
      <w:r w:rsidR="0027076C" w:rsidRPr="0041333E">
        <w:t>A., Mills,</w:t>
      </w:r>
      <w:r w:rsidRPr="0041333E">
        <w:t xml:space="preserve"> L., Stanberry, L.R., Biro, F.</w:t>
      </w:r>
      <w:r w:rsidR="0027076C" w:rsidRPr="0041333E">
        <w:t xml:space="preserve">M.,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9E2952" w:rsidRPr="0041333E">
        <w:t xml:space="preserve"> (2003). </w:t>
      </w:r>
      <w:r w:rsidR="0027076C" w:rsidRPr="0041333E">
        <w:t xml:space="preserve">Non-exclusivity in adolescent girls’ romantic relationships. </w:t>
      </w:r>
      <w:r w:rsidR="0027076C" w:rsidRPr="0041333E">
        <w:rPr>
          <w:i/>
          <w:iCs/>
        </w:rPr>
        <w:t>Sexually Transmitted Diseases</w:t>
      </w:r>
      <w:r w:rsidR="0027076C" w:rsidRPr="0041333E">
        <w:rPr>
          <w:i/>
        </w:rPr>
        <w:t>, 30,</w:t>
      </w:r>
      <w:r w:rsidR="0027076C" w:rsidRPr="0041333E">
        <w:t xml:space="preserve"> 752-755.</w:t>
      </w:r>
      <w:r w:rsidR="009E2952" w:rsidRPr="0041333E">
        <w:t xml:space="preserve"> PMID: 14520173</w:t>
      </w:r>
    </w:p>
    <w:p w:rsidR="00A033EF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*Short, M.</w:t>
      </w:r>
      <w:r w:rsidR="0027076C" w:rsidRPr="0041333E">
        <w:t>B., Mills, L</w:t>
      </w:r>
      <w:r w:rsidR="004446C7" w:rsidRPr="0041333E">
        <w:t>.</w:t>
      </w:r>
      <w:r w:rsidRPr="0041333E">
        <w:t>, Majkowski, J.M., Stanberry, L.</w:t>
      </w:r>
      <w:r w:rsidR="0027076C" w:rsidRPr="0041333E">
        <w:t xml:space="preserve">R., &amp; </w:t>
      </w:r>
      <w:r w:rsidRPr="0041333E">
        <w:rPr>
          <w:b/>
        </w:rPr>
        <w:t>Rosenthal, S.</w:t>
      </w:r>
      <w:r w:rsidR="0027076C" w:rsidRPr="0041333E">
        <w:rPr>
          <w:b/>
        </w:rPr>
        <w:t xml:space="preserve">L. </w:t>
      </w:r>
      <w:r w:rsidR="0027076C" w:rsidRPr="0041333E">
        <w:t xml:space="preserve">(2003). Topical microbicide use by adolescent girls: Concerns about timing, efficacy, and safety. </w:t>
      </w:r>
      <w:r w:rsidR="0027076C" w:rsidRPr="0041333E">
        <w:rPr>
          <w:i/>
          <w:iCs/>
        </w:rPr>
        <w:t>Sexually Transmitted Diseases</w:t>
      </w:r>
      <w:r w:rsidR="0027076C" w:rsidRPr="0041333E">
        <w:rPr>
          <w:i/>
        </w:rPr>
        <w:t>, 30,</w:t>
      </w:r>
      <w:r w:rsidR="0027076C" w:rsidRPr="0041333E">
        <w:t xml:space="preserve"> 854-858.</w:t>
      </w:r>
      <w:r w:rsidR="009E2952" w:rsidRPr="0041333E">
        <w:t xml:space="preserve"> PMID: 14603095</w:t>
      </w:r>
    </w:p>
    <w:p w:rsidR="0027076C" w:rsidRPr="0041333E" w:rsidRDefault="00A033EF" w:rsidP="00A033EF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2004</w:t>
      </w:r>
    </w:p>
    <w:p w:rsidR="0027076C" w:rsidRPr="0041333E" w:rsidRDefault="0027076C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rPr>
          <w:b/>
        </w:rPr>
      </w:pPr>
      <w:r w:rsidRPr="0041333E">
        <w:t>*Cotton, S.</w:t>
      </w:r>
      <w:r w:rsidR="00FA2476" w:rsidRPr="0041333E">
        <w:t>,</w:t>
      </w:r>
      <w:r w:rsidR="00ED1727" w:rsidRPr="0041333E">
        <w:t xml:space="preserve"> Mills, L., Succop, P.A., Biro F.</w:t>
      </w:r>
      <w:r w:rsidRPr="0041333E">
        <w:t xml:space="preserve">M.,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(2004). Adolescent girls’ perceptions of the timing of their sexual initiation: “Too young</w:t>
      </w:r>
      <w:r w:rsidR="00936906" w:rsidRPr="0041333E">
        <w:t>” or “just right.”</w:t>
      </w:r>
      <w:r w:rsidRPr="0041333E">
        <w:t xml:space="preserve"> </w:t>
      </w:r>
      <w:r w:rsidRPr="0041333E">
        <w:rPr>
          <w:i/>
          <w:iCs/>
        </w:rPr>
        <w:t>Journal of Adolescent Health, 34,</w:t>
      </w:r>
      <w:r w:rsidRPr="0041333E">
        <w:rPr>
          <w:iCs/>
        </w:rPr>
        <w:t xml:space="preserve"> 453-458.</w:t>
      </w:r>
      <w:r w:rsidR="00A7120C" w:rsidRPr="0041333E">
        <w:rPr>
          <w:iCs/>
        </w:rPr>
        <w:t xml:space="preserve"> PMID: 15093802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rPr>
          <w:iCs/>
        </w:rPr>
        <w:t>Kahn,  J.A., Slap, G.</w:t>
      </w:r>
      <w:r w:rsidR="0027076C" w:rsidRPr="0041333E">
        <w:rPr>
          <w:iCs/>
        </w:rPr>
        <w:t xml:space="preserve">B., Huang, B., </w:t>
      </w:r>
      <w:r w:rsidRPr="0041333E">
        <w:rPr>
          <w:b/>
          <w:iCs/>
        </w:rPr>
        <w:t>Rosenthal, S.</w:t>
      </w:r>
      <w:r w:rsidR="0027076C" w:rsidRPr="0041333E">
        <w:rPr>
          <w:b/>
          <w:iCs/>
        </w:rPr>
        <w:t>L.</w:t>
      </w:r>
      <w:r w:rsidR="0027076C" w:rsidRPr="0041333E">
        <w:rPr>
          <w:iCs/>
        </w:rPr>
        <w:t>, Wanchick, A.</w:t>
      </w:r>
      <w:r w:rsidRPr="0041333E">
        <w:rPr>
          <w:iCs/>
        </w:rPr>
        <w:t xml:space="preserve"> M., Kollar, L. M., Hillard, P.</w:t>
      </w:r>
      <w:r w:rsidR="0027076C" w:rsidRPr="0041333E">
        <w:rPr>
          <w:iCs/>
        </w:rPr>
        <w:t>A., Witte,</w:t>
      </w:r>
      <w:r w:rsidRPr="0041333E">
        <w:rPr>
          <w:iCs/>
        </w:rPr>
        <w:t xml:space="preserve"> D., Groen, P., &amp; Bernstein, D.</w:t>
      </w:r>
      <w:r w:rsidR="0027076C" w:rsidRPr="0041333E">
        <w:rPr>
          <w:iCs/>
        </w:rPr>
        <w:t>I. (2004). C</w:t>
      </w:r>
      <w:r w:rsidR="0027076C" w:rsidRPr="0041333E">
        <w:t>omparison of adolescent self-collected and clinician-collected samples for human papillomavirus.</w:t>
      </w:r>
      <w:r w:rsidR="0027076C" w:rsidRPr="0041333E">
        <w:rPr>
          <w:i/>
        </w:rPr>
        <w:t xml:space="preserve"> Obstetrics and Gynecology, 103,</w:t>
      </w:r>
      <w:r w:rsidR="0027076C" w:rsidRPr="0041333E">
        <w:t xml:space="preserve"> 952-959</w:t>
      </w:r>
      <w:r w:rsidR="0027076C" w:rsidRPr="0041333E">
        <w:rPr>
          <w:i/>
        </w:rPr>
        <w:t>.</w:t>
      </w:r>
      <w:r w:rsidR="00A7120C" w:rsidRPr="0041333E">
        <w:rPr>
          <w:i/>
        </w:rPr>
        <w:t xml:space="preserve"> </w:t>
      </w:r>
      <w:r w:rsidR="00A7120C" w:rsidRPr="0041333E">
        <w:t>PMID: 15121570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rPr>
          <w:iCs/>
        </w:rPr>
        <w:t>Patrick, D.</w:t>
      </w:r>
      <w:r w:rsidR="0027076C" w:rsidRPr="0041333E">
        <w:rPr>
          <w:iCs/>
        </w:rPr>
        <w:t xml:space="preserve">M., </w:t>
      </w:r>
      <w:r w:rsidRPr="0041333E">
        <w:rPr>
          <w:b/>
          <w:iCs/>
        </w:rPr>
        <w:t>Rosenthal, S.</w:t>
      </w:r>
      <w:r w:rsidR="0027076C" w:rsidRPr="0041333E">
        <w:rPr>
          <w:b/>
          <w:iCs/>
        </w:rPr>
        <w:t>L.</w:t>
      </w:r>
      <w:r w:rsidR="00A033EF" w:rsidRPr="0041333E">
        <w:rPr>
          <w:iCs/>
        </w:rPr>
        <w:t>,</w:t>
      </w:r>
      <w:r w:rsidRPr="0041333E">
        <w:rPr>
          <w:iCs/>
        </w:rPr>
        <w:t xml:space="preserve"> Stanberry, L.</w:t>
      </w:r>
      <w:r w:rsidR="0027076C" w:rsidRPr="0041333E">
        <w:rPr>
          <w:iCs/>
        </w:rPr>
        <w:t>R., Hurst, C., &amp; Ebel, C. (2004). Patient satisfactio</w:t>
      </w:r>
      <w:r w:rsidR="001801A3" w:rsidRPr="0041333E">
        <w:rPr>
          <w:iCs/>
        </w:rPr>
        <w:t xml:space="preserve">n with care for genital herpes: </w:t>
      </w:r>
      <w:r w:rsidR="00936906" w:rsidRPr="0041333E">
        <w:rPr>
          <w:iCs/>
        </w:rPr>
        <w:t>I</w:t>
      </w:r>
      <w:r w:rsidR="008D3202" w:rsidRPr="0041333E">
        <w:rPr>
          <w:iCs/>
        </w:rPr>
        <w:t>nsights</w:t>
      </w:r>
      <w:r w:rsidR="0027076C" w:rsidRPr="0041333E">
        <w:rPr>
          <w:iCs/>
        </w:rPr>
        <w:t xml:space="preserve"> from a global survey. </w:t>
      </w:r>
      <w:r w:rsidR="0027076C" w:rsidRPr="0041333E">
        <w:rPr>
          <w:i/>
          <w:iCs/>
        </w:rPr>
        <w:t xml:space="preserve">Sexually Transmitted Infections, </w:t>
      </w:r>
      <w:r w:rsidR="0027076C" w:rsidRPr="0041333E">
        <w:rPr>
          <w:i/>
        </w:rPr>
        <w:t>80,</w:t>
      </w:r>
      <w:r w:rsidR="0027076C" w:rsidRPr="0041333E">
        <w:t xml:space="preserve"> 92-197.</w:t>
      </w:r>
      <w:r w:rsidR="008D3202" w:rsidRPr="0041333E">
        <w:t xml:space="preserve"> PM</w:t>
      </w:r>
      <w:r w:rsidR="00A7120C" w:rsidRPr="0041333E">
        <w:t>ID: 15170001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Fife, K.H., Bernstein, D.I., Tu, W., Zimet, G.</w:t>
      </w:r>
      <w:r w:rsidR="0027076C" w:rsidRPr="0041333E">
        <w:t>D., Bra</w:t>
      </w:r>
      <w:r w:rsidRPr="0041333E">
        <w:t>dy, R., Wu, J., Fortenberry, J.D.,  Stone, K.</w:t>
      </w:r>
      <w:r w:rsidR="0027076C" w:rsidRPr="0041333E">
        <w:t xml:space="preserve">M., </w:t>
      </w:r>
      <w:r w:rsidR="0027076C" w:rsidRPr="0041333E">
        <w:rPr>
          <w:b/>
        </w:rPr>
        <w:t>Rosenthal</w:t>
      </w:r>
      <w:r w:rsidR="00344B77" w:rsidRPr="0041333E">
        <w:rPr>
          <w:b/>
        </w:rPr>
        <w:t>,</w:t>
      </w:r>
      <w:r w:rsidR="0027076C" w:rsidRPr="0041333E">
        <w:rPr>
          <w:b/>
          <w:vertAlign w:val="superscript"/>
        </w:rPr>
        <w:t xml:space="preserve"> </w:t>
      </w:r>
      <w:r w:rsidRPr="0041333E">
        <w:rPr>
          <w:b/>
        </w:rPr>
        <w:t>S.</w:t>
      </w:r>
      <w:r w:rsidR="0027076C" w:rsidRPr="0041333E">
        <w:rPr>
          <w:b/>
        </w:rPr>
        <w:t>L.</w:t>
      </w:r>
      <w:r w:rsidR="0027076C" w:rsidRPr="0041333E">
        <w:t>, &amp; Stanberry, L</w:t>
      </w:r>
      <w:r w:rsidRPr="0041333E">
        <w:t>.</w:t>
      </w:r>
      <w:r w:rsidR="00A7120C" w:rsidRPr="0041333E">
        <w:t>R. (2004). Predictors of herpes simplex virus type 2</w:t>
      </w:r>
      <w:r w:rsidR="0027076C" w:rsidRPr="0041333E">
        <w:t xml:space="preserve"> antibody positivity among persons with no history of genital herpes. </w:t>
      </w:r>
      <w:r w:rsidR="0027076C" w:rsidRPr="0041333E">
        <w:rPr>
          <w:i/>
        </w:rPr>
        <w:t>Sexually Transmitted Diseases, 31,</w:t>
      </w:r>
      <w:r w:rsidR="0027076C" w:rsidRPr="0041333E">
        <w:t xml:space="preserve"> 676-681.</w:t>
      </w:r>
      <w:r w:rsidR="0081369F" w:rsidRPr="0041333E">
        <w:t xml:space="preserve"> PMID: 15502676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Zimet, G.</w:t>
      </w:r>
      <w:r w:rsidR="0027076C" w:rsidRPr="0041333E">
        <w:t xml:space="preserve">D.,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>, Fortenber</w:t>
      </w:r>
      <w:r w:rsidRPr="0041333E">
        <w:t>ry, J.D., Brady, R.</w:t>
      </w:r>
      <w:r w:rsidR="00085563" w:rsidRPr="0041333E">
        <w:t>C., Wu, J.</w:t>
      </w:r>
      <w:r w:rsidRPr="0041333E">
        <w:t>, Bernstein, D.I., Stanberry, L.R., Stone, K.M. Leichliter, J.S., &amp; Fife, K.</w:t>
      </w:r>
      <w:r w:rsidR="0027076C" w:rsidRPr="0041333E">
        <w:t xml:space="preserve">H. (2004). Factors predicting the acceptance of herpes simplex virus type 2 antibody testing among adolescents and young adults. </w:t>
      </w:r>
      <w:r w:rsidR="0027076C" w:rsidRPr="0041333E">
        <w:rPr>
          <w:i/>
        </w:rPr>
        <w:t>Sexually Transmitted Diseases, 31,</w:t>
      </w:r>
      <w:r w:rsidR="0027076C" w:rsidRPr="0041333E">
        <w:t xml:space="preserve"> 665-669.</w:t>
      </w:r>
      <w:r w:rsidR="0081369F" w:rsidRPr="0041333E">
        <w:t xml:space="preserve"> PMID: 15502674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Fortenberry, J.D., Zimet, G.</w:t>
      </w:r>
      <w:r w:rsidR="0027076C" w:rsidRPr="0041333E">
        <w:t>D., Brady</w:t>
      </w:r>
      <w:r w:rsidRPr="0041333E">
        <w:t>, R., Wu, J., Tu, W., Stone, K.</w:t>
      </w:r>
      <w:r w:rsidR="0027076C" w:rsidRPr="0041333E">
        <w:t xml:space="preserve">M., </w:t>
      </w:r>
      <w:r w:rsidR="0027076C" w:rsidRPr="0041333E">
        <w:rPr>
          <w:b/>
        </w:rPr>
        <w:t>Rosenthal,</w:t>
      </w:r>
      <w:r w:rsidRPr="0041333E">
        <w:rPr>
          <w:b/>
        </w:rPr>
        <w:t xml:space="preserve"> S.</w:t>
      </w:r>
      <w:r w:rsidR="0027076C" w:rsidRPr="0041333E">
        <w:rPr>
          <w:b/>
        </w:rPr>
        <w:t>L.</w:t>
      </w:r>
      <w:r w:rsidRPr="0041333E">
        <w:t>, Bernstein, D.I., &amp; Fife, K.</w:t>
      </w:r>
      <w:r w:rsidR="0027076C" w:rsidRPr="0041333E">
        <w:t xml:space="preserve">H. (2004). Return for results after herpes simplex virus type 2 screening. </w:t>
      </w:r>
      <w:r w:rsidR="0027076C" w:rsidRPr="0041333E">
        <w:rPr>
          <w:i/>
        </w:rPr>
        <w:t>Sexually Transmitted Diseases, 31,</w:t>
      </w:r>
      <w:r w:rsidR="0027076C" w:rsidRPr="0041333E">
        <w:t xml:space="preserve"> 655-658. </w:t>
      </w:r>
      <w:r w:rsidR="00090436" w:rsidRPr="0041333E">
        <w:t>PMID: 15502672</w:t>
      </w:r>
    </w:p>
    <w:p w:rsidR="0027076C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Stanberry, L.</w:t>
      </w:r>
      <w:r w:rsidR="0027076C" w:rsidRPr="0041333E">
        <w:t xml:space="preserve">R.,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Mills, L., Succop P.A., Biro, F.M., Morrow, R.A., &amp; Bernstein, D.</w:t>
      </w:r>
      <w:r w:rsidR="0027076C" w:rsidRPr="0041333E">
        <w:t xml:space="preserve">I. (2004). Longitudinal risk of herpes simplex virus type 1, type 2, and cytomegalovirus infection among young adolescent girls. </w:t>
      </w:r>
      <w:r w:rsidR="0027076C" w:rsidRPr="0041333E">
        <w:rPr>
          <w:i/>
        </w:rPr>
        <w:t>Clinical Infectious Diseases, 39,</w:t>
      </w:r>
      <w:r w:rsidR="0027076C" w:rsidRPr="0041333E">
        <w:t xml:space="preserve"> 1433-1438.</w:t>
      </w:r>
      <w:r w:rsidR="00090436" w:rsidRPr="0041333E">
        <w:t xml:space="preserve"> PMID: 15546077</w:t>
      </w:r>
    </w:p>
    <w:p w:rsidR="00252FCA" w:rsidRPr="00252FCA" w:rsidRDefault="00252FCA" w:rsidP="00B67A64">
      <w:pPr>
        <w:tabs>
          <w:tab w:val="left" w:pos="-1440"/>
          <w:tab w:val="left" w:pos="-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0"/>
      </w:pPr>
      <w:r w:rsidRPr="00B67A64">
        <w:t>Editorial:</w:t>
      </w:r>
      <w:r w:rsidR="00B67A64" w:rsidRPr="00B67A64">
        <w:t xml:space="preserve">  </w:t>
      </w:r>
      <w:r w:rsidRPr="00B67A64">
        <w:t xml:space="preserve">Pass, R. (2004). A key role for adolescents in the epidemiology of cytomegalovirus and genital herpes infections. </w:t>
      </w:r>
      <w:r w:rsidRPr="00B67A64">
        <w:rPr>
          <w:i/>
        </w:rPr>
        <w:t>Clinical Infectious Diseases, 39,</w:t>
      </w:r>
      <w:r w:rsidRPr="00B67A64">
        <w:t xml:space="preserve"> 1439-1440. </w:t>
      </w:r>
    </w:p>
    <w:p w:rsidR="00F15C7A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*Short, M.B., Mills, L., Majkowski, J.</w:t>
      </w:r>
      <w:r w:rsidR="0027076C" w:rsidRPr="0041333E">
        <w:t>M., Sta</w:t>
      </w:r>
      <w:r w:rsidRPr="0041333E">
        <w:t>nberry, L.</w:t>
      </w:r>
      <w:r w:rsidR="0027076C" w:rsidRPr="0041333E">
        <w:t xml:space="preserve">R., &amp; </w:t>
      </w:r>
      <w:r w:rsidRPr="0041333E">
        <w:rPr>
          <w:b/>
        </w:rPr>
        <w:t>Rosenthal, S.</w:t>
      </w:r>
      <w:r w:rsidR="0027076C" w:rsidRPr="0041333E">
        <w:rPr>
          <w:b/>
        </w:rPr>
        <w:t xml:space="preserve">L. </w:t>
      </w:r>
      <w:r w:rsidR="0027076C" w:rsidRPr="0041333E">
        <w:t xml:space="preserve">(2004). Adolescent issues associated with knowledge and access to topical microbicides. </w:t>
      </w:r>
      <w:r w:rsidR="0027076C" w:rsidRPr="0041333E">
        <w:rPr>
          <w:i/>
          <w:iCs/>
        </w:rPr>
        <w:t>Journal of Women’s Health, 13,</w:t>
      </w:r>
      <w:r w:rsidR="0027076C" w:rsidRPr="0041333E">
        <w:rPr>
          <w:iCs/>
        </w:rPr>
        <w:t xml:space="preserve"> 1127-1136.</w:t>
      </w:r>
      <w:r w:rsidR="00FB5196" w:rsidRPr="0041333E">
        <w:rPr>
          <w:iCs/>
        </w:rPr>
        <w:t xml:space="preserve"> PMID: 15650346</w:t>
      </w:r>
    </w:p>
    <w:p w:rsidR="0027076C" w:rsidRPr="0041333E" w:rsidRDefault="00F15C7A" w:rsidP="00F15C7A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>2005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rPr>
          <w:i/>
          <w:iCs/>
        </w:rPr>
      </w:pPr>
      <w:r w:rsidRPr="0041333E">
        <w:t>*Auslander, B.</w:t>
      </w:r>
      <w:r w:rsidR="0027076C" w:rsidRPr="0041333E">
        <w:t xml:space="preserve">A.,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Succop, P.A., Mills, L.</w:t>
      </w:r>
      <w:r w:rsidR="0027076C" w:rsidRPr="0041333E">
        <w:t>M., Stanbe</w:t>
      </w:r>
      <w:r w:rsidRPr="0041333E">
        <w:t>rry, L.R., &amp; Bernstein, D.</w:t>
      </w:r>
      <w:r w:rsidR="0027076C" w:rsidRPr="0041333E">
        <w:t xml:space="preserve">I. (2005). Gender specific-predictors of genital herpes vaccine acceptance in a college population. </w:t>
      </w:r>
      <w:r w:rsidR="0027076C" w:rsidRPr="0041333E">
        <w:rPr>
          <w:i/>
          <w:iCs/>
        </w:rPr>
        <w:t>International Journal of STD and AIDS, 16,</w:t>
      </w:r>
      <w:r w:rsidR="0027076C" w:rsidRPr="0041333E">
        <w:rPr>
          <w:iCs/>
        </w:rPr>
        <w:t xml:space="preserve"> 27-30</w:t>
      </w:r>
      <w:r w:rsidR="0027076C" w:rsidRPr="0041333E">
        <w:rPr>
          <w:i/>
          <w:iCs/>
        </w:rPr>
        <w:t>.</w:t>
      </w:r>
      <w:r w:rsidR="000A649D" w:rsidRPr="0041333E">
        <w:rPr>
          <w:i/>
          <w:iCs/>
        </w:rPr>
        <w:t xml:space="preserve"> </w:t>
      </w:r>
      <w:r w:rsidR="000A649D" w:rsidRPr="0041333E">
        <w:t>PMID: 15705269</w:t>
      </w:r>
    </w:p>
    <w:p w:rsidR="0027076C" w:rsidRPr="0041333E" w:rsidRDefault="0027076C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*Caskey, J.</w:t>
      </w:r>
      <w:r w:rsidR="00625ACD" w:rsidRPr="0041333E">
        <w:t>,</w:t>
      </w:r>
      <w:r w:rsidRPr="0041333E">
        <w:t xml:space="preserve">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(2005). Conducting research on sensitive topics with adolescents: Ethical and developmental considerations. </w:t>
      </w:r>
      <w:r w:rsidRPr="0041333E">
        <w:rPr>
          <w:i/>
        </w:rPr>
        <w:t>Journal of Developmental and Behavioral Pediatrics, 26,</w:t>
      </w:r>
      <w:r w:rsidRPr="0041333E">
        <w:t xml:space="preserve"> 61-67.</w:t>
      </w:r>
      <w:r w:rsidR="000A649D" w:rsidRPr="0041333E">
        <w:t xml:space="preserve"> PMID: 15718886</w:t>
      </w:r>
    </w:p>
    <w:p w:rsidR="0027076C" w:rsidRPr="0041333E" w:rsidRDefault="00ED1727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>Kahn, J.</w:t>
      </w:r>
      <w:r w:rsidR="0027076C" w:rsidRPr="0041333E">
        <w:t xml:space="preserve">A., Huang, B.,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, </w:t>
      </w:r>
      <w:r w:rsidR="00625ACD" w:rsidRPr="0041333E">
        <w:t>Tissot, A.M., &amp; Burk, R.</w:t>
      </w:r>
      <w:r w:rsidR="0027076C" w:rsidRPr="0041333E">
        <w:t>D. (2005). Coercive sexual experiences and subsequent human papi</w:t>
      </w:r>
      <w:r w:rsidR="00D624BD" w:rsidRPr="0041333E">
        <w:t>l</w:t>
      </w:r>
      <w:r w:rsidR="0027076C" w:rsidRPr="0041333E">
        <w:t xml:space="preserve">lomavirus infection and squamous intraepithelial lesions in adolescent and young adult women. </w:t>
      </w:r>
      <w:r w:rsidR="0027076C" w:rsidRPr="0041333E">
        <w:rPr>
          <w:i/>
        </w:rPr>
        <w:t xml:space="preserve">Journal of Adolescent Health, 36, </w:t>
      </w:r>
      <w:r w:rsidR="000A649D" w:rsidRPr="0041333E">
        <w:t>363-371. PMID: 15837339</w:t>
      </w:r>
    </w:p>
    <w:p w:rsidR="0027076C" w:rsidRPr="0041333E" w:rsidRDefault="00E7036A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</w:pPr>
      <w:r w:rsidRPr="0041333E">
        <w:rPr>
          <w:iCs/>
        </w:rPr>
        <w:t>*</w:t>
      </w:r>
      <w:r w:rsidR="0027076C" w:rsidRPr="0041333E">
        <w:rPr>
          <w:iCs/>
        </w:rPr>
        <w:t xml:space="preserve">Short, M.B., Rupp, R., Stanberry, L.R., &amp; </w:t>
      </w:r>
      <w:r w:rsidR="0027076C" w:rsidRPr="0041333E">
        <w:rPr>
          <w:b/>
          <w:iCs/>
        </w:rPr>
        <w:t>Rosenthal, S.L.</w:t>
      </w:r>
      <w:r w:rsidR="0027076C" w:rsidRPr="0041333E">
        <w:rPr>
          <w:iCs/>
        </w:rPr>
        <w:t xml:space="preserve"> (2005). Parental acceptance of adolescent vaccines within school-based health centres. </w:t>
      </w:r>
      <w:r w:rsidR="0027076C" w:rsidRPr="0041333E">
        <w:rPr>
          <w:i/>
        </w:rPr>
        <w:t xml:space="preserve">Herpes, 12, </w:t>
      </w:r>
      <w:r w:rsidR="0027076C" w:rsidRPr="0041333E">
        <w:t xml:space="preserve">23-25. </w:t>
      </w:r>
      <w:r w:rsidR="000A649D" w:rsidRPr="0041333E">
        <w:t xml:space="preserve">PMID: </w:t>
      </w:r>
      <w:r w:rsidR="000A649D" w:rsidRPr="0041333E">
        <w:rPr>
          <w:iCs/>
        </w:rPr>
        <w:t>16026641</w:t>
      </w:r>
      <w:r w:rsidR="0027076C" w:rsidRPr="0041333E">
        <w:rPr>
          <w:iCs/>
        </w:rPr>
        <w:t xml:space="preserve"> </w:t>
      </w:r>
    </w:p>
    <w:p w:rsidR="0027076C" w:rsidRPr="0041333E" w:rsidRDefault="0027076C" w:rsidP="00146BF0">
      <w:pPr>
        <w:numPr>
          <w:ilvl w:val="0"/>
          <w:numId w:val="8"/>
        </w:numPr>
        <w:tabs>
          <w:tab w:val="left" w:pos="-1440"/>
          <w:tab w:val="left" w:pos="-720"/>
          <w:tab w:val="num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</w:pPr>
      <w:r w:rsidRPr="0041333E">
        <w:t xml:space="preserve">*Cotton, S., Larkin, E., Hoopes, A., Cromer, B. A., &amp; </w:t>
      </w:r>
      <w:r w:rsidR="00ED1727" w:rsidRPr="0041333E">
        <w:rPr>
          <w:b/>
        </w:rPr>
        <w:t>Rosenthal, S.</w:t>
      </w:r>
      <w:r w:rsidRPr="0041333E">
        <w:rPr>
          <w:b/>
        </w:rPr>
        <w:t xml:space="preserve">L. </w:t>
      </w:r>
      <w:r w:rsidRPr="0041333E">
        <w:t xml:space="preserve">(2005). The impact of adolescent spirituality on depressive symptoms and health risk behaviors. </w:t>
      </w:r>
      <w:r w:rsidRPr="0041333E">
        <w:rPr>
          <w:i/>
        </w:rPr>
        <w:t>Journal of Adolescent Health, 36,</w:t>
      </w:r>
      <w:r w:rsidRPr="0041333E">
        <w:t xml:space="preserve"> 529.e7-529.e14.</w:t>
      </w:r>
      <w:r w:rsidR="000A649D" w:rsidRPr="0041333E">
        <w:t xml:space="preserve"> PMID: 15909358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</w:pPr>
      <w:r w:rsidRPr="0041333E">
        <w:t>*DiClemente</w:t>
      </w:r>
      <w:r w:rsidR="00C14E0D" w:rsidRPr="0041333E">
        <w:t>,</w:t>
      </w:r>
      <w:r w:rsidRPr="0041333E">
        <w:t xml:space="preserve"> R.J., Salazar</w:t>
      </w:r>
      <w:r w:rsidR="00C14E0D" w:rsidRPr="0041333E">
        <w:t>,</w:t>
      </w:r>
      <w:r w:rsidR="00ED1727" w:rsidRPr="0041333E">
        <w:t xml:space="preserve"> L.</w:t>
      </w:r>
      <w:r w:rsidRPr="0041333E">
        <w:t>F., Crosby</w:t>
      </w:r>
      <w:r w:rsidR="00C14E0D" w:rsidRPr="0041333E">
        <w:t>,</w:t>
      </w:r>
      <w:r w:rsidR="00ED1727" w:rsidRPr="0041333E">
        <w:t xml:space="preserve"> R.</w:t>
      </w:r>
      <w:r w:rsidRPr="0041333E">
        <w:t xml:space="preserve">A.,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(2005). Prevention and control of sexually transmitted infections among adolescents: The importance of a socio-ecological perspective: A commentary. </w:t>
      </w:r>
      <w:r w:rsidRPr="0041333E">
        <w:rPr>
          <w:i/>
        </w:rPr>
        <w:t xml:space="preserve">Public Health, 119, </w:t>
      </w:r>
      <w:r w:rsidRPr="0041333E">
        <w:t>825-836.</w:t>
      </w:r>
      <w:r w:rsidR="000A649D" w:rsidRPr="0041333E">
        <w:t xml:space="preserve"> PMID: 15913678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</w:pPr>
      <w:r w:rsidRPr="0041333E">
        <w:t>Kahn, J.A., Bernstein, D.</w:t>
      </w:r>
      <w:r w:rsidR="0027076C" w:rsidRPr="0041333E">
        <w:t xml:space="preserve">I.,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Huang, B., Kollar, L.M., Colyer, J.L., Tissot, A.</w:t>
      </w:r>
      <w:r w:rsidR="0027076C" w:rsidRPr="0041333E">
        <w:t>M., Hillard, P., W</w:t>
      </w:r>
      <w:r w:rsidRPr="0041333E">
        <w:t>itte, D., Groen, P., &amp; Slap, G.</w:t>
      </w:r>
      <w:r w:rsidR="0027076C" w:rsidRPr="0041333E">
        <w:t xml:space="preserve">B. (2005). Acceptability of human papillomavirus </w:t>
      </w:r>
      <w:r w:rsidR="00C00F02" w:rsidRPr="0041333E">
        <w:t>self-testing</w:t>
      </w:r>
      <w:r w:rsidR="0027076C" w:rsidRPr="0041333E">
        <w:t xml:space="preserve"> in female adolescents. </w:t>
      </w:r>
      <w:r w:rsidR="0027076C" w:rsidRPr="0041333E">
        <w:rPr>
          <w:i/>
        </w:rPr>
        <w:t>Sexually Transmitted Infections, 81,</w:t>
      </w:r>
      <w:r w:rsidR="0027076C" w:rsidRPr="0041333E">
        <w:t xml:space="preserve"> 408-414.</w:t>
      </w:r>
      <w:r w:rsidR="000C5B81" w:rsidRPr="0041333E">
        <w:t xml:space="preserve"> P</w:t>
      </w:r>
      <w:r w:rsidR="000A649D" w:rsidRPr="0041333E">
        <w:t>MID: 16199741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i/>
        </w:rPr>
      </w:pPr>
      <w:r w:rsidRPr="0041333E">
        <w:t>*Kahn, J.</w:t>
      </w:r>
      <w:r w:rsidR="0027076C" w:rsidRPr="0041333E">
        <w:t>A., Slap</w:t>
      </w:r>
      <w:r w:rsidR="00085563" w:rsidRPr="0041333E">
        <w:t>,</w:t>
      </w:r>
      <w:r w:rsidRPr="0041333E">
        <w:t xml:space="preserve"> G.B., Bernstein, D.I., Kollar, L.M., Tissot, A.M., Hillard, P.</w:t>
      </w:r>
      <w:r w:rsidR="0027076C" w:rsidRPr="0041333E">
        <w:t xml:space="preserve">A., &amp; </w:t>
      </w:r>
      <w:r w:rsidR="0027076C" w:rsidRPr="0041333E">
        <w:rPr>
          <w:b/>
        </w:rPr>
        <w:t>Rosenthal, S.L.</w:t>
      </w:r>
      <w:r w:rsidR="0027076C" w:rsidRPr="0041333E">
        <w:t xml:space="preserve"> (2005). Psychological, behavioral, and interpersonal impact of human papillomavirus and Pap test results. </w:t>
      </w:r>
      <w:r w:rsidR="0027076C" w:rsidRPr="0041333E">
        <w:rPr>
          <w:i/>
        </w:rPr>
        <w:t>Journal of Women’s Health, 14,</w:t>
      </w:r>
      <w:r w:rsidR="0027076C" w:rsidRPr="0041333E">
        <w:t xml:space="preserve"> 650-659.</w:t>
      </w:r>
      <w:r w:rsidR="000A649D" w:rsidRPr="0041333E">
        <w:t xml:space="preserve"> PMID: 16181021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i/>
        </w:rPr>
      </w:pPr>
      <w:r w:rsidRPr="0041333E">
        <w:t>*Short, M.B., Yates, J.K., Biro, F.</w:t>
      </w:r>
      <w:r w:rsidR="0027076C" w:rsidRPr="0041333E">
        <w:t xml:space="preserve">M.,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(2005). Parents and partners:  Enhancing participation in contraception use. </w:t>
      </w:r>
      <w:r w:rsidR="0027076C" w:rsidRPr="0041333E">
        <w:rPr>
          <w:i/>
        </w:rPr>
        <w:t>Journal of Adolescent and Pediatric Gynecology, 18,</w:t>
      </w:r>
      <w:r w:rsidR="0027076C" w:rsidRPr="0041333E">
        <w:t xml:space="preserve"> 379-383. </w:t>
      </w:r>
      <w:r w:rsidR="000A649D" w:rsidRPr="0041333E">
        <w:t>PMID: 16338602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i/>
        </w:rPr>
      </w:pPr>
      <w:r w:rsidRPr="0041333E">
        <w:t>Riedesel, J.</w:t>
      </w:r>
      <w:r w:rsidR="0027076C" w:rsidRPr="0041333E">
        <w:t xml:space="preserve">M.,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Zimet, G.D., Bernstein, D.</w:t>
      </w:r>
      <w:r w:rsidR="0027076C" w:rsidRPr="0041333E">
        <w:t>I., Huang, B.,</w:t>
      </w:r>
      <w:r w:rsidRPr="0041333E">
        <w:t xml:space="preserve"> Lan, D., &amp; Kahn, J.</w:t>
      </w:r>
      <w:r w:rsidR="00FA2476" w:rsidRPr="0041333E">
        <w:t>A. (2005).</w:t>
      </w:r>
      <w:r w:rsidR="0027076C" w:rsidRPr="0041333E">
        <w:t xml:space="preserve"> Attitudes about human papillomavirus va</w:t>
      </w:r>
      <w:r w:rsidR="00936906" w:rsidRPr="0041333E">
        <w:t xml:space="preserve">ccine among family physicians. </w:t>
      </w:r>
      <w:r w:rsidR="0027076C" w:rsidRPr="0041333E">
        <w:rPr>
          <w:i/>
        </w:rPr>
        <w:t>Journal of Adolescent and Pediatric Gynecology, 18,</w:t>
      </w:r>
      <w:r w:rsidR="0027076C" w:rsidRPr="0041333E">
        <w:t xml:space="preserve"> 391-398.</w:t>
      </w:r>
      <w:r w:rsidR="00640C53" w:rsidRPr="0041333E">
        <w:t xml:space="preserve"> PMID: 16338604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i/>
        </w:rPr>
      </w:pPr>
      <w:r w:rsidRPr="0041333E">
        <w:t>*</w:t>
      </w:r>
      <w:r w:rsidR="00ED1727" w:rsidRPr="0041333E">
        <w:t>Kahn, J.A., Zimet, G.D, Bernstein, D.I., Riedesel, J.</w:t>
      </w:r>
      <w:r w:rsidRPr="0041333E">
        <w:t xml:space="preserve">M., Lan, D., Huang, B.,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(2005). Pediatricians’ intentions to administer human papillomavirus vaccine. </w:t>
      </w:r>
      <w:r w:rsidRPr="0041333E">
        <w:rPr>
          <w:i/>
        </w:rPr>
        <w:t>Journal of Adolescent Health Care, 37,</w:t>
      </w:r>
      <w:r w:rsidRPr="0041333E">
        <w:t xml:space="preserve"> 502-510.</w:t>
      </w:r>
      <w:r w:rsidR="003469EB" w:rsidRPr="0041333E">
        <w:t xml:space="preserve"> PMID: 16310128</w:t>
      </w:r>
    </w:p>
    <w:p w:rsidR="00F15C7A" w:rsidRPr="0041333E" w:rsidRDefault="00F15C7A" w:rsidP="00F15C7A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2006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i/>
        </w:rPr>
      </w:pPr>
      <w:r w:rsidRPr="0041333E">
        <w:t>*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ED1727" w:rsidRPr="0041333E">
        <w:t>, Zimet, G.D., Lecihliter, J.S., Stanberry, L.R., Fife, K.H., Tu, W., &amp; Bernstein, D.</w:t>
      </w:r>
      <w:r w:rsidRPr="0041333E">
        <w:t xml:space="preserve">I. (2006). The psychosocial impact of asymptomatic herpes simplex virus type 2 infection. </w:t>
      </w:r>
      <w:r w:rsidRPr="0041333E">
        <w:rPr>
          <w:i/>
        </w:rPr>
        <w:t>Sexually Transmitted Infections, 82,</w:t>
      </w:r>
      <w:r w:rsidRPr="0041333E">
        <w:t xml:space="preserve"> 154-157. </w:t>
      </w:r>
      <w:r w:rsidR="003469EB" w:rsidRPr="0041333E">
        <w:t>PMID: 16581745</w:t>
      </w:r>
      <w:r w:rsidR="003469EB" w:rsidRPr="0041333E">
        <w:rPr>
          <w:i/>
        </w:rPr>
        <w:t xml:space="preserve"> 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i/>
        </w:rPr>
      </w:pPr>
      <w:r w:rsidRPr="0041333E">
        <w:t xml:space="preserve">Cotton, S., Zebracki, K.,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, Tsevat, J., &amp; Drotar, D. (2006). Religion/spirituality and adolescent health outcomes: A review. </w:t>
      </w:r>
      <w:r w:rsidRPr="0041333E">
        <w:rPr>
          <w:i/>
        </w:rPr>
        <w:t>Journal of Adolescent Health, 38,</w:t>
      </w:r>
      <w:r w:rsidRPr="0041333E">
        <w:t xml:space="preserve"> 472-80.</w:t>
      </w:r>
      <w:r w:rsidR="003469EB" w:rsidRPr="0041333E">
        <w:t xml:space="preserve"> PMID: 16549317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lang w:bidi="bn-IN"/>
        </w:rPr>
      </w:pPr>
      <w:r w:rsidRPr="0041333E">
        <w:t>*Rupp, R., Short, M.</w:t>
      </w:r>
      <w:r w:rsidR="0027076C" w:rsidRPr="0041333E">
        <w:t xml:space="preserve">B., Head-Carroll, Y.,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D10438" w:rsidRPr="0041333E">
        <w:t xml:space="preserve"> (2006). I</w:t>
      </w:r>
      <w:r w:rsidR="0027076C" w:rsidRPr="0041333E">
        <w:t xml:space="preserve">ntergenerational transfer of douching. </w:t>
      </w:r>
      <w:r w:rsidR="0027076C" w:rsidRPr="0041333E">
        <w:rPr>
          <w:i/>
        </w:rPr>
        <w:t>Journal of Pediatric and Adolescent Gynecology,</w:t>
      </w:r>
      <w:r w:rsidR="0027076C" w:rsidRPr="0041333E">
        <w:t xml:space="preserve"> </w:t>
      </w:r>
      <w:r w:rsidR="0027076C" w:rsidRPr="0041333E">
        <w:rPr>
          <w:i/>
        </w:rPr>
        <w:t>19,</w:t>
      </w:r>
      <w:r w:rsidR="0027076C" w:rsidRPr="0041333E">
        <w:t xml:space="preserve"> 69-73.</w:t>
      </w:r>
      <w:r w:rsidR="003469EB" w:rsidRPr="0041333E">
        <w:t xml:space="preserve"> PMID: 16624692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lang w:bidi="bn-IN"/>
        </w:rPr>
      </w:pPr>
      <w:r w:rsidRPr="0041333E">
        <w:rPr>
          <w:bCs/>
        </w:rPr>
        <w:t>Chesson, H.</w:t>
      </w:r>
      <w:r w:rsidR="0027076C" w:rsidRPr="0041333E">
        <w:rPr>
          <w:bCs/>
        </w:rPr>
        <w:t>W., Leichliter</w:t>
      </w:r>
      <w:r w:rsidR="00344B77" w:rsidRPr="0041333E">
        <w:rPr>
          <w:bCs/>
        </w:rPr>
        <w:t>,</w:t>
      </w:r>
      <w:r w:rsidR="0027076C" w:rsidRPr="0041333E">
        <w:rPr>
          <w:bCs/>
        </w:rPr>
        <w:t xml:space="preserve"> J</w:t>
      </w:r>
      <w:r w:rsidRPr="0041333E">
        <w:rPr>
          <w:bCs/>
        </w:rPr>
        <w:t>.</w:t>
      </w:r>
      <w:r w:rsidR="0027076C" w:rsidRPr="0041333E">
        <w:rPr>
          <w:bCs/>
        </w:rPr>
        <w:t xml:space="preserve">S., </w:t>
      </w:r>
      <w:r w:rsidR="0027076C" w:rsidRPr="0041333E">
        <w:rPr>
          <w:lang w:bidi="bn-IN"/>
        </w:rPr>
        <w:t>Zimet</w:t>
      </w:r>
      <w:r w:rsidR="00344B77" w:rsidRPr="0041333E">
        <w:rPr>
          <w:lang w:bidi="bn-IN"/>
        </w:rPr>
        <w:t>,</w:t>
      </w:r>
      <w:r w:rsidRPr="0041333E">
        <w:rPr>
          <w:lang w:bidi="bn-IN"/>
        </w:rPr>
        <w:t xml:space="preserve"> G.</w:t>
      </w:r>
      <w:r w:rsidR="0027076C" w:rsidRPr="0041333E">
        <w:rPr>
          <w:lang w:bidi="bn-IN"/>
        </w:rPr>
        <w:t xml:space="preserve">D., </w:t>
      </w:r>
      <w:r w:rsidR="0027076C" w:rsidRPr="0041333E">
        <w:rPr>
          <w:b/>
          <w:lang w:bidi="bn-IN"/>
        </w:rPr>
        <w:t>Rosenthal</w:t>
      </w:r>
      <w:r w:rsidR="00344B77" w:rsidRPr="0041333E">
        <w:rPr>
          <w:b/>
          <w:lang w:bidi="bn-IN"/>
        </w:rPr>
        <w:t>,</w:t>
      </w:r>
      <w:r w:rsidRPr="0041333E">
        <w:rPr>
          <w:b/>
          <w:lang w:bidi="bn-IN"/>
        </w:rPr>
        <w:t xml:space="preserve"> S</w:t>
      </w:r>
      <w:r w:rsidR="0027076C" w:rsidRPr="0041333E">
        <w:rPr>
          <w:b/>
          <w:lang w:bidi="bn-IN"/>
        </w:rPr>
        <w:t xml:space="preserve"> L.</w:t>
      </w:r>
      <w:r w:rsidR="0027076C" w:rsidRPr="0041333E">
        <w:rPr>
          <w:lang w:bidi="bn-IN"/>
        </w:rPr>
        <w:t>, Bernstein</w:t>
      </w:r>
      <w:r w:rsidR="00344B77" w:rsidRPr="0041333E">
        <w:rPr>
          <w:lang w:bidi="bn-IN"/>
        </w:rPr>
        <w:t>,</w:t>
      </w:r>
      <w:r w:rsidRPr="0041333E">
        <w:rPr>
          <w:lang w:bidi="bn-IN"/>
        </w:rPr>
        <w:t xml:space="preserve"> D.</w:t>
      </w:r>
      <w:r w:rsidR="0027076C" w:rsidRPr="0041333E">
        <w:rPr>
          <w:lang w:bidi="bn-IN"/>
        </w:rPr>
        <w:t>I., &amp; Fife</w:t>
      </w:r>
      <w:r w:rsidR="00344B77" w:rsidRPr="0041333E">
        <w:rPr>
          <w:lang w:bidi="bn-IN"/>
        </w:rPr>
        <w:t>,</w:t>
      </w:r>
      <w:r w:rsidRPr="0041333E">
        <w:rPr>
          <w:lang w:bidi="bn-IN"/>
        </w:rPr>
        <w:t xml:space="preserve"> K.</w:t>
      </w:r>
      <w:r w:rsidR="0027076C" w:rsidRPr="0041333E">
        <w:rPr>
          <w:lang w:bidi="bn-IN"/>
        </w:rPr>
        <w:t xml:space="preserve">H. (2006). Discount rates and risky sexual behaviors among teenagers and young adults. </w:t>
      </w:r>
      <w:r w:rsidR="0027076C" w:rsidRPr="0041333E">
        <w:rPr>
          <w:i/>
          <w:iCs/>
          <w:lang w:bidi="bn-IN"/>
        </w:rPr>
        <w:t>Journal of Risk and Uncertainty, 32,</w:t>
      </w:r>
      <w:r w:rsidR="0027076C" w:rsidRPr="0041333E">
        <w:rPr>
          <w:iCs/>
          <w:lang w:bidi="bn-IN"/>
        </w:rPr>
        <w:t xml:space="preserve"> 217-230.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bCs/>
        </w:rPr>
      </w:pPr>
      <w:r w:rsidRPr="0041333E">
        <w:rPr>
          <w:bCs/>
        </w:rPr>
        <w:t xml:space="preserve">*Ramos, S., Cohen, S., Caskey, J., &amp; </w:t>
      </w:r>
      <w:r w:rsidRPr="0041333E">
        <w:rPr>
          <w:b/>
          <w:bCs/>
        </w:rPr>
        <w:t>Rosenthal</w:t>
      </w:r>
      <w:r w:rsidR="00344B77" w:rsidRPr="0041333E">
        <w:rPr>
          <w:b/>
          <w:bCs/>
        </w:rPr>
        <w:t>,</w:t>
      </w:r>
      <w:r w:rsidR="00ED1727" w:rsidRPr="0041333E">
        <w:rPr>
          <w:b/>
          <w:bCs/>
        </w:rPr>
        <w:t xml:space="preserve"> S.</w:t>
      </w:r>
      <w:r w:rsidRPr="0041333E">
        <w:rPr>
          <w:b/>
          <w:bCs/>
        </w:rPr>
        <w:t>L.</w:t>
      </w:r>
      <w:r w:rsidRPr="0041333E">
        <w:rPr>
          <w:bCs/>
        </w:rPr>
        <w:t xml:space="preserve"> (2006). Adolescents’ anticipated experience of screening for genital herpes. </w:t>
      </w:r>
      <w:r w:rsidRPr="0041333E">
        <w:rPr>
          <w:bCs/>
          <w:i/>
        </w:rPr>
        <w:t>Herpes, 13,</w:t>
      </w:r>
      <w:r w:rsidRPr="0041333E">
        <w:rPr>
          <w:bCs/>
        </w:rPr>
        <w:t xml:space="preserve"> 49-52.</w:t>
      </w:r>
      <w:r w:rsidR="003469EB" w:rsidRPr="0041333E">
        <w:rPr>
          <w:bCs/>
        </w:rPr>
        <w:t xml:space="preserve"> PMID: 16895656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bCs/>
          <w:iCs/>
        </w:rPr>
      </w:pPr>
      <w:r w:rsidRPr="0041333E">
        <w:rPr>
          <w:bCs/>
        </w:rPr>
        <w:t>*Fowler, S.</w:t>
      </w:r>
      <w:r w:rsidR="0027076C" w:rsidRPr="0041333E">
        <w:rPr>
          <w:bCs/>
        </w:rPr>
        <w:t xml:space="preserve">L., </w:t>
      </w:r>
      <w:r w:rsidRPr="0041333E">
        <w:rPr>
          <w:bCs/>
        </w:rPr>
        <w:t>Dickey, M., Kern, P., Zimet, G.</w:t>
      </w:r>
      <w:r w:rsidR="0027076C" w:rsidRPr="0041333E">
        <w:rPr>
          <w:bCs/>
        </w:rPr>
        <w:t xml:space="preserve">D., &amp; </w:t>
      </w:r>
      <w:r w:rsidRPr="0041333E">
        <w:rPr>
          <w:b/>
          <w:bCs/>
        </w:rPr>
        <w:t>Rosenthal, S.</w:t>
      </w:r>
      <w:r w:rsidR="0027076C" w:rsidRPr="0041333E">
        <w:rPr>
          <w:b/>
          <w:bCs/>
        </w:rPr>
        <w:t>L.</w:t>
      </w:r>
      <w:r w:rsidR="0027076C" w:rsidRPr="0041333E">
        <w:rPr>
          <w:bCs/>
        </w:rPr>
        <w:t xml:space="preserve"> (2006). Perceptions of parents seeking an experimental herpes simplex vaccine for their adolescent and preadolescent daughters. </w:t>
      </w:r>
      <w:r w:rsidR="0027076C" w:rsidRPr="0041333E">
        <w:rPr>
          <w:bCs/>
          <w:i/>
        </w:rPr>
        <w:t>Pediatric Infectious Disease Journal</w:t>
      </w:r>
      <w:r w:rsidR="0027076C" w:rsidRPr="0041333E">
        <w:rPr>
          <w:bCs/>
          <w:i/>
          <w:iCs/>
        </w:rPr>
        <w:t>, 25,</w:t>
      </w:r>
      <w:r w:rsidR="0027076C" w:rsidRPr="0041333E">
        <w:rPr>
          <w:bCs/>
          <w:iCs/>
        </w:rPr>
        <w:t xml:space="preserve"> 747-748.</w:t>
      </w:r>
      <w:r w:rsidR="003469EB" w:rsidRPr="0041333E">
        <w:rPr>
          <w:bCs/>
          <w:iCs/>
        </w:rPr>
        <w:t xml:space="preserve"> PMID: </w:t>
      </w:r>
      <w:r w:rsidR="003469EB" w:rsidRPr="0041333E">
        <w:rPr>
          <w:bCs/>
        </w:rPr>
        <w:t>16874178</w:t>
      </w:r>
    </w:p>
    <w:p w:rsidR="000E3C15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  <w:rPr>
          <w:bCs/>
          <w:i/>
          <w:iCs/>
        </w:rPr>
      </w:pPr>
      <w:r w:rsidRPr="0041333E">
        <w:t>*Short, M.B., Mills, L.</w:t>
      </w:r>
      <w:r w:rsidR="0027076C" w:rsidRPr="0041333E">
        <w:t xml:space="preserve">C., &amp; </w:t>
      </w:r>
      <w:r w:rsidRPr="0041333E">
        <w:rPr>
          <w:b/>
        </w:rPr>
        <w:t>Rosenthal, S.</w:t>
      </w:r>
      <w:r w:rsidR="0027076C" w:rsidRPr="0041333E">
        <w:rPr>
          <w:b/>
        </w:rPr>
        <w:t>L</w:t>
      </w:r>
      <w:r w:rsidR="0027076C" w:rsidRPr="0041333E">
        <w:t>. (2006). When adolescent girls say, “I don’t know</w:t>
      </w:r>
      <w:r w:rsidR="00C46F9C" w:rsidRPr="0041333E">
        <w:t>.</w:t>
      </w:r>
      <w:r w:rsidR="0027076C" w:rsidRPr="0041333E">
        <w:t xml:space="preserve">” </w:t>
      </w:r>
      <w:r w:rsidR="0027076C" w:rsidRPr="0041333E">
        <w:rPr>
          <w:i/>
          <w:iCs/>
        </w:rPr>
        <w:t>Journal of Pediatric and Adolescent Gynecology</w:t>
      </w:r>
      <w:r w:rsidR="0027076C" w:rsidRPr="0041333E">
        <w:rPr>
          <w:i/>
        </w:rPr>
        <w:t>,</w:t>
      </w:r>
      <w:r w:rsidR="0027076C" w:rsidRPr="0041333E">
        <w:rPr>
          <w:i/>
          <w:iCs/>
        </w:rPr>
        <w:t xml:space="preserve"> 19,</w:t>
      </w:r>
      <w:r w:rsidR="0027076C" w:rsidRPr="0041333E">
        <w:rPr>
          <w:iCs/>
        </w:rPr>
        <w:t xml:space="preserve"> 267-270.</w:t>
      </w:r>
      <w:r w:rsidR="003469EB" w:rsidRPr="0041333E">
        <w:rPr>
          <w:iCs/>
        </w:rPr>
        <w:t xml:space="preserve"> PMID: 16873030</w:t>
      </w:r>
    </w:p>
    <w:p w:rsidR="000E3C15" w:rsidRPr="009A3917" w:rsidRDefault="00ED1727" w:rsidP="00146BF0">
      <w:pPr>
        <w:numPr>
          <w:ilvl w:val="0"/>
          <w:numId w:val="8"/>
        </w:numPr>
        <w:tabs>
          <w:tab w:val="num" w:pos="0"/>
          <w:tab w:val="num" w:pos="540"/>
        </w:tabs>
        <w:autoSpaceDE w:val="0"/>
        <w:autoSpaceDN w:val="0"/>
        <w:adjustRightInd w:val="0"/>
        <w:ind w:hanging="540"/>
        <w:rPr>
          <w:bCs/>
          <w:i/>
          <w:iCs/>
        </w:rPr>
      </w:pPr>
      <w:r w:rsidRPr="0041333E">
        <w:t>*Rupp, R.</w:t>
      </w:r>
      <w:r w:rsidR="0027076C" w:rsidRPr="0041333E">
        <w:t xml:space="preserve">R.,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Pr="0041333E">
        <w:t>, &amp; Middleman, A.</w:t>
      </w:r>
      <w:r w:rsidR="0027076C" w:rsidRPr="0041333E">
        <w:t xml:space="preserve">B. (2006). Vaccination: An opportunity to enhance early adolescent preventative services. </w:t>
      </w:r>
      <w:r w:rsidR="0027076C" w:rsidRPr="0041333E">
        <w:rPr>
          <w:i/>
        </w:rPr>
        <w:t>Journal of Adolescent Health, 39,</w:t>
      </w:r>
      <w:r w:rsidR="0027076C" w:rsidRPr="0041333E">
        <w:t xml:space="preserve"> 461-464.</w:t>
      </w:r>
      <w:r w:rsidR="003469EB" w:rsidRPr="0041333E">
        <w:t xml:space="preserve"> PMID: 16982378</w:t>
      </w:r>
    </w:p>
    <w:p w:rsidR="009A3917" w:rsidRPr="009A3917" w:rsidRDefault="00570E2C" w:rsidP="00570E2C">
      <w:pPr>
        <w:tabs>
          <w:tab w:val="left" w:pos="1080"/>
        </w:tabs>
        <w:autoSpaceDE w:val="0"/>
        <w:autoSpaceDN w:val="0"/>
        <w:adjustRightInd w:val="0"/>
        <w:ind w:left="1080"/>
      </w:pPr>
      <w:r>
        <w:t>Letters to the Editor:</w:t>
      </w:r>
      <w:r w:rsidRPr="00570E2C">
        <w:t xml:space="preserve"> </w:t>
      </w:r>
      <w:r w:rsidR="009A3917" w:rsidRPr="00570E2C">
        <w:t>Zimet, G., Lally, M.A., &amp; Bonney, L.E. (2006).</w:t>
      </w:r>
      <w:r>
        <w:t xml:space="preserve"> </w:t>
      </w:r>
      <w:r w:rsidR="009A3917" w:rsidRPr="00570E2C">
        <w:t xml:space="preserve">HPV vaccination an opportune time for HIV testing. </w:t>
      </w:r>
      <w:r w:rsidR="009A3917" w:rsidRPr="00570E2C">
        <w:rPr>
          <w:i/>
        </w:rPr>
        <w:t>Journal of Adolescent Health, 40</w:t>
      </w:r>
      <w:r w:rsidRPr="00570E2C">
        <w:t xml:space="preserve">, 384-385. 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</w:pPr>
      <w:r w:rsidRPr="0041333E">
        <w:t>*Ramos, S., Lukefahr, J</w:t>
      </w:r>
      <w:r w:rsidR="00ED1727" w:rsidRPr="0041333E">
        <w:t>.L., Morrow, R.</w:t>
      </w:r>
      <w:r w:rsidRPr="0041333E">
        <w:t xml:space="preserve">A., Stanberry, L.R.,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(2006). Prevalence of herpes simplex virus types 1 and 2 among children and adolescents attending a sexual abuse clinic.</w:t>
      </w:r>
      <w:r w:rsidRPr="0041333E">
        <w:rPr>
          <w:i/>
        </w:rPr>
        <w:t xml:space="preserve"> Pediatric Infectious Disease Journal, 25,</w:t>
      </w:r>
      <w:r w:rsidRPr="0041333E">
        <w:t xml:space="preserve"> 902-905.</w:t>
      </w:r>
      <w:r w:rsidR="003469EB" w:rsidRPr="0041333E">
        <w:t xml:space="preserve"> PMID: 17006285</w:t>
      </w:r>
    </w:p>
    <w:p w:rsidR="0027076C" w:rsidRPr="0041333E" w:rsidRDefault="0027076C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</w:pPr>
      <w:r w:rsidRPr="0041333E">
        <w:t>*Sunder, P.</w:t>
      </w:r>
      <w:r w:rsidR="00ED1727" w:rsidRPr="0041333E">
        <w:t>K., Ramos, S., Short, M.</w:t>
      </w:r>
      <w:r w:rsidRPr="0041333E">
        <w:t xml:space="preserve">B.,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(2006). Adolescent girls’ communication with “mothers” about topical microbicides.</w:t>
      </w:r>
      <w:r w:rsidR="00401C3A" w:rsidRPr="0041333E">
        <w:rPr>
          <w:i/>
        </w:rPr>
        <w:t xml:space="preserve"> Journal of Pediatric</w:t>
      </w:r>
      <w:r w:rsidR="009C3873" w:rsidRPr="0041333E">
        <w:rPr>
          <w:i/>
        </w:rPr>
        <w:t xml:space="preserve"> and</w:t>
      </w:r>
      <w:r w:rsidR="00401C3A" w:rsidRPr="0041333E">
        <w:rPr>
          <w:i/>
        </w:rPr>
        <w:t xml:space="preserve"> Adolescent </w:t>
      </w:r>
      <w:r w:rsidRPr="0041333E">
        <w:rPr>
          <w:i/>
        </w:rPr>
        <w:t>Gynecology, 19,</w:t>
      </w:r>
      <w:r w:rsidRPr="0041333E">
        <w:t xml:space="preserve"> 373-379.</w:t>
      </w:r>
      <w:r w:rsidR="00AA5340" w:rsidRPr="0041333E">
        <w:t xml:space="preserve"> </w:t>
      </w:r>
      <w:r w:rsidR="008D3202" w:rsidRPr="0041333E">
        <w:t>P</w:t>
      </w:r>
      <w:r w:rsidR="003469EB" w:rsidRPr="0041333E">
        <w:t>MID: 17174825</w:t>
      </w:r>
    </w:p>
    <w:p w:rsidR="0027076C" w:rsidRPr="0041333E" w:rsidRDefault="00ED1727" w:rsidP="00146BF0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hanging="540"/>
      </w:pPr>
      <w:r w:rsidRPr="0041333E">
        <w:t>*Zubowicz, E.A., Oakes, J.A., Short, M.</w:t>
      </w:r>
      <w:r w:rsidR="0027076C" w:rsidRPr="0041333E">
        <w:t>B., Pe</w:t>
      </w:r>
      <w:r w:rsidRPr="0041333E">
        <w:t>rfect, M.M., Succop, P.</w:t>
      </w:r>
      <w:r w:rsidR="0027076C" w:rsidRPr="0041333E">
        <w:t xml:space="preserve">A., &amp; </w:t>
      </w:r>
      <w:r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(2006). Adolescents’ descriptions of the physical characteristics of microbicide surrogates and experiences of use. </w:t>
      </w:r>
      <w:r w:rsidR="0027076C" w:rsidRPr="0041333E">
        <w:rPr>
          <w:i/>
          <w:iCs/>
        </w:rPr>
        <w:t>Journal of Women’s Health</w:t>
      </w:r>
      <w:r w:rsidR="0027076C" w:rsidRPr="0041333E">
        <w:rPr>
          <w:i/>
        </w:rPr>
        <w:t>, 15,</w:t>
      </w:r>
      <w:r w:rsidR="0027076C" w:rsidRPr="0041333E">
        <w:t xml:space="preserve"> 952-61.</w:t>
      </w:r>
      <w:r w:rsidR="003469EB" w:rsidRPr="0041333E">
        <w:t xml:space="preserve"> PMID: 17087619</w:t>
      </w:r>
    </w:p>
    <w:p w:rsidR="0027076C" w:rsidRPr="0041333E" w:rsidRDefault="00F15C7A" w:rsidP="00F15C7A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2007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</w:rPr>
      </w:pPr>
      <w:r w:rsidRPr="0041333E">
        <w:rPr>
          <w:bCs/>
        </w:rPr>
        <w:t>*Auslander, B.</w:t>
      </w:r>
      <w:r w:rsidR="00E1714F" w:rsidRPr="0041333E">
        <w:rPr>
          <w:bCs/>
        </w:rPr>
        <w:t xml:space="preserve">A., </w:t>
      </w:r>
      <w:r w:rsidRPr="0041333E">
        <w:rPr>
          <w:b/>
          <w:bCs/>
        </w:rPr>
        <w:t>Rosenthal, S.</w:t>
      </w:r>
      <w:r w:rsidR="00E1714F" w:rsidRPr="0041333E">
        <w:rPr>
          <w:b/>
          <w:bCs/>
        </w:rPr>
        <w:t>L.</w:t>
      </w:r>
      <w:r w:rsidRPr="0041333E">
        <w:rPr>
          <w:bCs/>
        </w:rPr>
        <w:t>, Fortenberry, J.D., Biro, F.M., Bernstein, D.I., &amp; Zimet, G.</w:t>
      </w:r>
      <w:r w:rsidR="00E1714F" w:rsidRPr="0041333E">
        <w:rPr>
          <w:bCs/>
        </w:rPr>
        <w:t>D. (2007). Predictors of sexual satisfaction in an adol</w:t>
      </w:r>
      <w:r w:rsidR="00C77E2F" w:rsidRPr="0041333E">
        <w:rPr>
          <w:bCs/>
        </w:rPr>
        <w:t xml:space="preserve">escent and college population. </w:t>
      </w:r>
      <w:r w:rsidR="00E1714F" w:rsidRPr="0041333E">
        <w:rPr>
          <w:i/>
        </w:rPr>
        <w:t xml:space="preserve">Journal of Pediatric and Adolescent Gynecology, 20, </w:t>
      </w:r>
      <w:r w:rsidR="00E1714F" w:rsidRPr="0041333E">
        <w:t>25-28.</w:t>
      </w:r>
      <w:r w:rsidR="003469EB" w:rsidRPr="0041333E">
        <w:t xml:space="preserve"> PMID: 17289513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*Kahn, J.A., Slap, G.</w:t>
      </w:r>
      <w:r w:rsidR="00E1714F" w:rsidRPr="0041333E">
        <w:t>B., Be</w:t>
      </w:r>
      <w:r w:rsidRPr="0041333E">
        <w:t>rnstein, D.L., Tissot, A.M., Kollar, L.M., Hillard, P.</w:t>
      </w:r>
      <w:r w:rsidR="00E1714F" w:rsidRPr="0041333E">
        <w:t>A.</w:t>
      </w:r>
      <w:r w:rsidR="005C4896" w:rsidRPr="0041333E">
        <w:t>,</w:t>
      </w:r>
      <w:r w:rsidR="00E1714F" w:rsidRPr="0041333E">
        <w:t xml:space="preserve"> &amp; </w:t>
      </w:r>
      <w:r w:rsidRPr="0041333E">
        <w:rPr>
          <w:b/>
        </w:rPr>
        <w:t>Rosenthal, S.</w:t>
      </w:r>
      <w:r w:rsidR="00E1714F" w:rsidRPr="0041333E">
        <w:rPr>
          <w:b/>
        </w:rPr>
        <w:t>L.</w:t>
      </w:r>
      <w:r w:rsidR="00E1714F" w:rsidRPr="0041333E">
        <w:t xml:space="preserve"> (2007). Personal meaning of HPV and pap test results in adolescent and young adult women. </w:t>
      </w:r>
      <w:r w:rsidR="00E1714F" w:rsidRPr="0041333E">
        <w:rPr>
          <w:i/>
        </w:rPr>
        <w:t>Health Psychology, 26,</w:t>
      </w:r>
      <w:r w:rsidR="00E1714F" w:rsidRPr="0041333E">
        <w:t xml:space="preserve"> 192-200.</w:t>
      </w:r>
      <w:r w:rsidR="003469EB" w:rsidRPr="0041333E">
        <w:t xml:space="preserve"> PMID: 17385971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*Short, M.B., Perfect, M.</w:t>
      </w:r>
      <w:r w:rsidR="00E1714F" w:rsidRPr="0041333E">
        <w:t>M., Auslande</w:t>
      </w:r>
      <w:r w:rsidRPr="0041333E">
        <w:t>r, B.A., DeVellis, R.</w:t>
      </w:r>
      <w:r w:rsidR="00E1714F" w:rsidRPr="0041333E">
        <w:t xml:space="preserve">F., &amp; </w:t>
      </w:r>
      <w:r w:rsidRPr="0041333E">
        <w:rPr>
          <w:b/>
        </w:rPr>
        <w:t>Rosenthal, S.</w:t>
      </w:r>
      <w:r w:rsidR="00E1714F" w:rsidRPr="0041333E">
        <w:rPr>
          <w:b/>
        </w:rPr>
        <w:t>L.</w:t>
      </w:r>
      <w:r w:rsidR="00C77E2F" w:rsidRPr="0041333E">
        <w:t xml:space="preserve"> (2007). </w:t>
      </w:r>
      <w:r w:rsidR="00E1714F" w:rsidRPr="0041333E">
        <w:t xml:space="preserve">Measurement of microbicide acceptability among U.S. adolescent girls. </w:t>
      </w:r>
      <w:r w:rsidR="00E1714F" w:rsidRPr="0041333E">
        <w:rPr>
          <w:i/>
          <w:iCs/>
        </w:rPr>
        <w:t>Sexually Transmitted Diseases</w:t>
      </w:r>
      <w:r w:rsidR="00E1714F" w:rsidRPr="0041333E">
        <w:rPr>
          <w:i/>
        </w:rPr>
        <w:t>, 34,</w:t>
      </w:r>
      <w:r w:rsidR="00E1714F" w:rsidRPr="0041333E">
        <w:t xml:space="preserve"> 362-366. </w:t>
      </w:r>
      <w:r w:rsidR="003469EB" w:rsidRPr="0041333E">
        <w:t>PMID: 17038964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</w:rPr>
      </w:pPr>
      <w:r w:rsidRPr="0041333E">
        <w:t>Dinh, T.</w:t>
      </w:r>
      <w:r w:rsidR="00E1714F" w:rsidRPr="0041333E">
        <w:t xml:space="preserve">A., </w:t>
      </w:r>
      <w:r w:rsidRPr="0041333E">
        <w:rPr>
          <w:b/>
        </w:rPr>
        <w:t>Rosenthal, S.</w:t>
      </w:r>
      <w:r w:rsidR="00E1714F" w:rsidRPr="0041333E">
        <w:rPr>
          <w:b/>
        </w:rPr>
        <w:t>L.</w:t>
      </w:r>
      <w:r w:rsidRPr="0041333E">
        <w:t>, Ellis, E.</w:t>
      </w:r>
      <w:r w:rsidR="00E1714F" w:rsidRPr="0041333E">
        <w:t>D, Trang, T., Pham, V.H., Tran,</w:t>
      </w:r>
      <w:r w:rsidRPr="0041333E">
        <w:t xml:space="preserve"> B.D., Tran, V.D., Bao Phan, G.A., Chu, H.K., &amp; Breitkopf, C.</w:t>
      </w:r>
      <w:r w:rsidR="00E1714F" w:rsidRPr="0041333E">
        <w:t xml:space="preserve">R.(2007). Attitudes of mothers in Da Nang, Vietnam toward a human papillomavirus vaccine. </w:t>
      </w:r>
      <w:r w:rsidR="00E1714F" w:rsidRPr="0041333E">
        <w:rPr>
          <w:i/>
        </w:rPr>
        <w:t>Journal of Adolescent Health, 40,</w:t>
      </w:r>
      <w:r w:rsidR="00E1714F" w:rsidRPr="0041333E">
        <w:t xml:space="preserve"> 559-563.</w:t>
      </w:r>
      <w:r w:rsidR="003469EB" w:rsidRPr="0041333E">
        <w:t xml:space="preserve"> PMID: 17531763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*Auslander, B.A., Perfect, M.</w:t>
      </w:r>
      <w:r w:rsidR="00E1714F" w:rsidRPr="0041333E">
        <w:t>M., Succop,</w:t>
      </w:r>
      <w:r w:rsidRPr="0041333E">
        <w:t xml:space="preserve"> P.</w:t>
      </w:r>
      <w:r w:rsidR="00E1714F" w:rsidRPr="0041333E">
        <w:t xml:space="preserve">A., &amp; </w:t>
      </w:r>
      <w:r w:rsidRPr="0041333E">
        <w:rPr>
          <w:b/>
        </w:rPr>
        <w:t>Rosenthal, S.</w:t>
      </w:r>
      <w:r w:rsidR="00E1714F" w:rsidRPr="0041333E">
        <w:rPr>
          <w:b/>
        </w:rPr>
        <w:t>L.</w:t>
      </w:r>
      <w:r w:rsidR="00E1714F" w:rsidRPr="0041333E">
        <w:t xml:space="preserve"> (2007). Perceptions of sexual asserti</w:t>
      </w:r>
      <w:r w:rsidR="00524668" w:rsidRPr="0041333E">
        <w:t>veness among adolescent girls: I</w:t>
      </w:r>
      <w:r w:rsidR="00E1714F" w:rsidRPr="0041333E">
        <w:t xml:space="preserve">nitiation, refusal, and use of protective behaviors. </w:t>
      </w:r>
      <w:r w:rsidR="00E1714F" w:rsidRPr="0041333E">
        <w:rPr>
          <w:i/>
        </w:rPr>
        <w:t>Journal of Pediatric and Adolescent Gynecology, 20,</w:t>
      </w:r>
      <w:r w:rsidR="00E1714F" w:rsidRPr="0041333E">
        <w:t xml:space="preserve"> 157-162.</w:t>
      </w:r>
      <w:r w:rsidR="00B0068A" w:rsidRPr="0041333E">
        <w:t xml:space="preserve"> PM</w:t>
      </w:r>
      <w:r w:rsidR="003469EB" w:rsidRPr="0041333E">
        <w:t>ID: 17561183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  <w:i/>
        </w:rPr>
      </w:pPr>
      <w:r w:rsidRPr="0041333E">
        <w:t>Tissot, A.M., Zimet, G.</w:t>
      </w:r>
      <w:r w:rsidR="00E1714F" w:rsidRPr="0041333E">
        <w:t xml:space="preserve">D., </w:t>
      </w:r>
      <w:r w:rsidR="00E1714F" w:rsidRPr="0041333E">
        <w:rPr>
          <w:b/>
        </w:rPr>
        <w:t>Ro</w:t>
      </w:r>
      <w:r w:rsidRPr="0041333E">
        <w:rPr>
          <w:b/>
        </w:rPr>
        <w:t>senthal, S.</w:t>
      </w:r>
      <w:r w:rsidR="00E1714F" w:rsidRPr="0041333E">
        <w:rPr>
          <w:b/>
        </w:rPr>
        <w:t>L.</w:t>
      </w:r>
      <w:r w:rsidRPr="0041333E">
        <w:t>, Bernstein, D.</w:t>
      </w:r>
      <w:r w:rsidR="00E1714F" w:rsidRPr="0041333E">
        <w:t xml:space="preserve">I., Wetzel, C., &amp; Kahn, J. (2007). Effective strategies for HPV vaccine delivery: The views of pediatricians. </w:t>
      </w:r>
      <w:r w:rsidR="00E1714F" w:rsidRPr="0041333E">
        <w:rPr>
          <w:i/>
        </w:rPr>
        <w:t>Journal of Adolescent Health, 41,</w:t>
      </w:r>
      <w:r w:rsidR="00E1714F" w:rsidRPr="0041333E">
        <w:t xml:space="preserve"> 119-125.</w:t>
      </w:r>
      <w:r w:rsidR="00B0068A" w:rsidRPr="0041333E">
        <w:t xml:space="preserve"> P</w:t>
      </w:r>
      <w:r w:rsidR="003469EB" w:rsidRPr="0041333E">
        <w:t>MID: 17659214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  <w:i/>
        </w:rPr>
      </w:pPr>
      <w:r w:rsidRPr="0041333E">
        <w:t>Kahn, J.</w:t>
      </w:r>
      <w:r w:rsidR="00E1714F" w:rsidRPr="0041333E">
        <w:t xml:space="preserve">A., </w:t>
      </w:r>
      <w:r w:rsidRPr="0041333E">
        <w:rPr>
          <w:b/>
        </w:rPr>
        <w:t>Rosenthal, S.</w:t>
      </w:r>
      <w:r w:rsidR="00E1714F" w:rsidRPr="0041333E">
        <w:rPr>
          <w:b/>
        </w:rPr>
        <w:t>L.</w:t>
      </w:r>
      <w:r w:rsidRPr="0041333E">
        <w:t>, Tissot, A.</w:t>
      </w:r>
      <w:r w:rsidR="00E1714F" w:rsidRPr="0041333E">
        <w:t>M., Bernstein, D</w:t>
      </w:r>
      <w:r w:rsidRPr="0041333E">
        <w:t>.I., Wetzel, C., &amp; Zimet, G.</w:t>
      </w:r>
      <w:r w:rsidR="00E1714F" w:rsidRPr="0041333E">
        <w:t xml:space="preserve">D. (2007). Factors influencing pediatricians’ intention to recommend human papillomavirus vaccines. </w:t>
      </w:r>
      <w:r w:rsidR="00E1714F" w:rsidRPr="0041333E">
        <w:rPr>
          <w:i/>
        </w:rPr>
        <w:t xml:space="preserve">Ambulatory Pediatrics, </w:t>
      </w:r>
      <w:r w:rsidR="00E1714F" w:rsidRPr="0041333E">
        <w:rPr>
          <w:i/>
          <w:iCs/>
        </w:rPr>
        <w:t>7,</w:t>
      </w:r>
      <w:r w:rsidR="00E1714F" w:rsidRPr="0041333E">
        <w:rPr>
          <w:iCs/>
        </w:rPr>
        <w:t xml:space="preserve"> 367-373.</w:t>
      </w:r>
      <w:r w:rsidR="003469EB" w:rsidRPr="0041333E">
        <w:rPr>
          <w:iCs/>
        </w:rPr>
        <w:t xml:space="preserve"> PMID: 17870645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  <w:i/>
        </w:rPr>
      </w:pPr>
      <w:r w:rsidRPr="0041333E">
        <w:rPr>
          <w:iCs/>
        </w:rPr>
        <w:t>*Short, M.B., Succop, P.A., Ugueto, A.</w:t>
      </w:r>
      <w:r w:rsidR="00E1714F" w:rsidRPr="0041333E">
        <w:rPr>
          <w:iCs/>
        </w:rPr>
        <w:t xml:space="preserve">M., &amp; </w:t>
      </w:r>
      <w:r w:rsidRPr="0041333E">
        <w:rPr>
          <w:b/>
          <w:iCs/>
        </w:rPr>
        <w:t>Rosenthal, S.</w:t>
      </w:r>
      <w:r w:rsidR="00E1714F" w:rsidRPr="0041333E">
        <w:rPr>
          <w:b/>
          <w:iCs/>
        </w:rPr>
        <w:t>L.</w:t>
      </w:r>
      <w:r w:rsidR="00E1714F" w:rsidRPr="0041333E">
        <w:rPr>
          <w:iCs/>
        </w:rPr>
        <w:t xml:space="preserve"> (2007). Predictors of using a microbicide-like product among adolescent girls. </w:t>
      </w:r>
      <w:r w:rsidR="00E1714F" w:rsidRPr="0041333E">
        <w:rPr>
          <w:i/>
        </w:rPr>
        <w:t>Journal of Adolescent Health</w:t>
      </w:r>
      <w:r w:rsidR="00E1714F" w:rsidRPr="0041333E">
        <w:rPr>
          <w:i/>
          <w:iCs/>
        </w:rPr>
        <w:t xml:space="preserve">, </w:t>
      </w:r>
      <w:r w:rsidR="00E1714F" w:rsidRPr="0041333E">
        <w:rPr>
          <w:i/>
        </w:rPr>
        <w:t>41,</w:t>
      </w:r>
      <w:r w:rsidR="00E1714F" w:rsidRPr="0041333E">
        <w:t xml:space="preserve"> 357-362.</w:t>
      </w:r>
      <w:r w:rsidR="00B0068A" w:rsidRPr="0041333E">
        <w:t xml:space="preserve"> </w:t>
      </w:r>
      <w:r w:rsidR="003469EB" w:rsidRPr="0041333E">
        <w:t>PMID: 1787</w:t>
      </w:r>
      <w:r w:rsidR="00570CFB" w:rsidRPr="0041333E">
        <w:t>5461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  <w:i/>
          <w:iCs/>
        </w:rPr>
      </w:pPr>
      <w:r w:rsidRPr="0041333E">
        <w:rPr>
          <w:bCs/>
          <w:iCs/>
        </w:rPr>
        <w:t>*Short, M.B., Ramos, S., Oakes, J.</w:t>
      </w:r>
      <w:r w:rsidR="00E1714F" w:rsidRPr="0041333E">
        <w:rPr>
          <w:bCs/>
          <w:iCs/>
        </w:rPr>
        <w:t xml:space="preserve">K., &amp; </w:t>
      </w:r>
      <w:r w:rsidRPr="0041333E">
        <w:rPr>
          <w:b/>
          <w:bCs/>
          <w:iCs/>
        </w:rPr>
        <w:t>Rosenthal, S.</w:t>
      </w:r>
      <w:r w:rsidR="00E1714F" w:rsidRPr="0041333E">
        <w:rPr>
          <w:b/>
          <w:bCs/>
          <w:iCs/>
        </w:rPr>
        <w:t>L.</w:t>
      </w:r>
      <w:r w:rsidR="00E1714F" w:rsidRPr="0041333E">
        <w:rPr>
          <w:bCs/>
          <w:iCs/>
        </w:rPr>
        <w:t xml:space="preserve"> (2007). </w:t>
      </w:r>
      <w:r w:rsidR="00E1714F" w:rsidRPr="0041333E">
        <w:t xml:space="preserve">Adolescent girls’ communication about microbicide use with partners. </w:t>
      </w:r>
      <w:r w:rsidR="00E1714F" w:rsidRPr="0041333E">
        <w:rPr>
          <w:i/>
          <w:iCs/>
        </w:rPr>
        <w:t>Sexual Health</w:t>
      </w:r>
      <w:r w:rsidR="00E1714F" w:rsidRPr="0041333E">
        <w:rPr>
          <w:i/>
        </w:rPr>
        <w:t>, 4,</w:t>
      </w:r>
      <w:r w:rsidR="00E1714F" w:rsidRPr="0041333E">
        <w:t xml:space="preserve"> 243-248.</w:t>
      </w:r>
      <w:r w:rsidR="00570CFB" w:rsidRPr="0041333E">
        <w:t xml:space="preserve"> PMID: 18082067</w:t>
      </w:r>
    </w:p>
    <w:p w:rsidR="00E1714F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  <w:i/>
          <w:iCs/>
        </w:rPr>
      </w:pPr>
      <w:r w:rsidRPr="0041333E">
        <w:rPr>
          <w:lang w:bidi="bn-IN"/>
        </w:rPr>
        <w:t>*Auslander, B.A., Perfect, M.M., Breitkopf, D.M., Succop, P.</w:t>
      </w:r>
      <w:r w:rsidR="00E1714F" w:rsidRPr="0041333E">
        <w:rPr>
          <w:lang w:bidi="bn-IN"/>
        </w:rPr>
        <w:t xml:space="preserve">A., &amp; </w:t>
      </w:r>
      <w:r w:rsidRPr="0041333E">
        <w:rPr>
          <w:b/>
          <w:lang w:bidi="bn-IN"/>
        </w:rPr>
        <w:t>Rosenthal, S.</w:t>
      </w:r>
      <w:r w:rsidR="00E1714F" w:rsidRPr="0041333E">
        <w:rPr>
          <w:b/>
          <w:lang w:bidi="bn-IN"/>
        </w:rPr>
        <w:t>L.</w:t>
      </w:r>
      <w:r w:rsidR="00524668" w:rsidRPr="0041333E">
        <w:rPr>
          <w:lang w:bidi="bn-IN"/>
        </w:rPr>
        <w:t xml:space="preserve"> (2007). </w:t>
      </w:r>
      <w:r w:rsidR="00E1714F" w:rsidRPr="0041333E">
        <w:rPr>
          <w:lang w:bidi="bn-IN"/>
        </w:rPr>
        <w:t xml:space="preserve">Microbicides: </w:t>
      </w:r>
      <w:r w:rsidR="003E6680" w:rsidRPr="0041333E">
        <w:rPr>
          <w:lang w:bidi="bn-IN"/>
        </w:rPr>
        <w:t>I</w:t>
      </w:r>
      <w:r w:rsidR="00E1714F" w:rsidRPr="0041333E">
        <w:rPr>
          <w:lang w:bidi="bn-IN"/>
        </w:rPr>
        <w:t xml:space="preserve">nformation, beliefs, and preferences for insertion. </w:t>
      </w:r>
      <w:r w:rsidR="00E1714F" w:rsidRPr="0041333E">
        <w:rPr>
          <w:i/>
          <w:iCs/>
          <w:lang w:bidi="bn-IN"/>
        </w:rPr>
        <w:t>Journal of Women’s Health, 16,</w:t>
      </w:r>
      <w:r w:rsidR="00E1714F" w:rsidRPr="0041333E">
        <w:rPr>
          <w:iCs/>
          <w:lang w:bidi="bn-IN"/>
        </w:rPr>
        <w:t xml:space="preserve"> 1458-1467.</w:t>
      </w:r>
      <w:r w:rsidR="00570CFB" w:rsidRPr="0041333E">
        <w:rPr>
          <w:iCs/>
          <w:lang w:bidi="bn-IN"/>
        </w:rPr>
        <w:t xml:space="preserve"> PMID</w:t>
      </w:r>
      <w:r w:rsidR="00570CFB" w:rsidRPr="0041333E">
        <w:rPr>
          <w:lang w:bidi="bn-IN"/>
        </w:rPr>
        <w:t>: 18062761</w:t>
      </w:r>
    </w:p>
    <w:p w:rsidR="008237D6" w:rsidRPr="0041333E" w:rsidRDefault="008237D6" w:rsidP="008237D6">
      <w:pPr>
        <w:autoSpaceDE w:val="0"/>
        <w:autoSpaceDN w:val="0"/>
        <w:adjustRightInd w:val="0"/>
        <w:rPr>
          <w:b/>
          <w:bCs/>
          <w:iCs/>
        </w:rPr>
      </w:pPr>
      <w:r w:rsidRPr="0041333E">
        <w:rPr>
          <w:b/>
          <w:bCs/>
          <w:iCs/>
        </w:rPr>
        <w:t>2008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  <w:i/>
          <w:iCs/>
        </w:rPr>
      </w:pPr>
      <w:r w:rsidRPr="0041333E">
        <w:t>Kahn J.</w:t>
      </w:r>
      <w:r w:rsidR="008237D6" w:rsidRPr="0041333E">
        <w:t xml:space="preserve">A.,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>, Jin, Y., Huang, B</w:t>
      </w:r>
      <w:r w:rsidRPr="0041333E">
        <w:t>., Namakydoust, A., &amp; Zimet, G.</w:t>
      </w:r>
      <w:r w:rsidR="008237D6" w:rsidRPr="0041333E">
        <w:t xml:space="preserve">D. (2008). Rates of HPV vaccination, attitudes about vaccination, and HPV prevalence post-licensing in young women. </w:t>
      </w:r>
      <w:r w:rsidR="008237D6" w:rsidRPr="0041333E">
        <w:rPr>
          <w:i/>
        </w:rPr>
        <w:t>Obstetrics and Gynecology, 111,</w:t>
      </w:r>
      <w:r w:rsidR="008237D6" w:rsidRPr="0041333E">
        <w:t xml:space="preserve"> 1103-1110.</w:t>
      </w:r>
      <w:r w:rsidR="00570CFB" w:rsidRPr="0041333E">
        <w:t xml:space="preserve"> PMID: 18448742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rPr>
          <w:iCs/>
        </w:rPr>
        <w:t>*Short, M.B., Succop, P.</w:t>
      </w:r>
      <w:r w:rsidR="008237D6" w:rsidRPr="0041333E">
        <w:rPr>
          <w:iCs/>
        </w:rPr>
        <w:t xml:space="preserve">A., Rupp, R., &amp; </w:t>
      </w:r>
      <w:r w:rsidRPr="0041333E">
        <w:rPr>
          <w:b/>
          <w:iCs/>
        </w:rPr>
        <w:t>Rosenthal, S.</w:t>
      </w:r>
      <w:r w:rsidR="008237D6" w:rsidRPr="0041333E">
        <w:rPr>
          <w:b/>
          <w:iCs/>
        </w:rPr>
        <w:t>L.</w:t>
      </w:r>
      <w:r w:rsidR="008237D6" w:rsidRPr="0041333E">
        <w:rPr>
          <w:iCs/>
        </w:rPr>
        <w:t xml:space="preserve"> (2008). </w:t>
      </w:r>
      <w:r w:rsidR="008237D6" w:rsidRPr="0041333E">
        <w:t>Adolescents’ reasons for using a microbicide-like product over time</w:t>
      </w:r>
      <w:r w:rsidR="008237D6" w:rsidRPr="0041333E">
        <w:rPr>
          <w:i/>
        </w:rPr>
        <w:t>. International Journal of STD and AIDS, 19,</w:t>
      </w:r>
      <w:r w:rsidR="00570CFB" w:rsidRPr="0041333E">
        <w:t xml:space="preserve"> 115-117. PMID: 18334065</w:t>
      </w:r>
    </w:p>
    <w:p w:rsidR="008237D6" w:rsidRPr="0041333E" w:rsidRDefault="008237D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*Ausland</w:t>
      </w:r>
      <w:r w:rsidR="00ED1727" w:rsidRPr="0041333E">
        <w:t>er, B.A., Rupp, R.E., Short, M.</w:t>
      </w:r>
      <w:r w:rsidRPr="0041333E">
        <w:t xml:space="preserve">B.,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(2008). Male partners of young women: Assessing their attitudes towards topical microbicides. </w:t>
      </w:r>
      <w:r w:rsidRPr="0041333E">
        <w:rPr>
          <w:i/>
        </w:rPr>
        <w:t>Journal of Adolescent Health, 42,</w:t>
      </w:r>
      <w:r w:rsidRPr="0041333E">
        <w:t xml:space="preserve"> 626-628</w:t>
      </w:r>
      <w:r w:rsidRPr="0041333E">
        <w:rPr>
          <w:i/>
        </w:rPr>
        <w:t>.</w:t>
      </w:r>
      <w:r w:rsidR="00B0068A" w:rsidRPr="0041333E">
        <w:t xml:space="preserve"> </w:t>
      </w:r>
      <w:r w:rsidR="00570CFB" w:rsidRPr="0041333E">
        <w:t>PMID: 18486872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rPr>
          <w:bCs/>
        </w:rPr>
        <w:t>Vincent, K.L., Bell, B.</w:t>
      </w:r>
      <w:r w:rsidR="008237D6" w:rsidRPr="0041333E">
        <w:rPr>
          <w:bCs/>
        </w:rPr>
        <w:t xml:space="preserve">A., </w:t>
      </w:r>
      <w:r w:rsidRPr="0041333E">
        <w:rPr>
          <w:b/>
          <w:bCs/>
        </w:rPr>
        <w:t>Rosenthal, S.</w:t>
      </w:r>
      <w:r w:rsidR="008237D6" w:rsidRPr="0041333E">
        <w:rPr>
          <w:b/>
          <w:bCs/>
        </w:rPr>
        <w:t>L.</w:t>
      </w:r>
      <w:r w:rsidR="008237D6" w:rsidRPr="0041333E">
        <w:rPr>
          <w:bCs/>
        </w:rPr>
        <w:t xml:space="preserve">, </w:t>
      </w:r>
      <w:r w:rsidRPr="0041333E">
        <w:rPr>
          <w:bCs/>
        </w:rPr>
        <w:t>Stanberry, L.</w:t>
      </w:r>
      <w:r w:rsidR="008237D6" w:rsidRPr="0041333E">
        <w:rPr>
          <w:bCs/>
        </w:rPr>
        <w:t>R., B</w:t>
      </w:r>
      <w:r w:rsidRPr="0041333E">
        <w:rPr>
          <w:bCs/>
        </w:rPr>
        <w:t>ourne, N., Cosgrove-Sweeney, Y.T., Patton, D.</w:t>
      </w:r>
      <w:r w:rsidR="008237D6" w:rsidRPr="0041333E">
        <w:rPr>
          <w:bCs/>
        </w:rPr>
        <w:t xml:space="preserve">L., &amp; Motamedi, M. (2008). Application of optical coherence tomography for monitoring changes in cervicovaginal epithelial morphology in macaques: Potential for assessment of microbicide safety. </w:t>
      </w:r>
      <w:r w:rsidR="008237D6" w:rsidRPr="0041333E">
        <w:rPr>
          <w:i/>
          <w:iCs/>
        </w:rPr>
        <w:t>Sexually Transmitted Diseases, 35,</w:t>
      </w:r>
      <w:r w:rsidR="008237D6" w:rsidRPr="0041333E">
        <w:rPr>
          <w:iCs/>
        </w:rPr>
        <w:t xml:space="preserve"> 269-275.</w:t>
      </w:r>
      <w:r w:rsidR="00570CFB" w:rsidRPr="0041333E">
        <w:rPr>
          <w:iCs/>
        </w:rPr>
        <w:t xml:space="preserve"> PMID: 18091028</w:t>
      </w:r>
    </w:p>
    <w:p w:rsidR="008237D6" w:rsidRPr="0041333E" w:rsidRDefault="008237D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/>
        </w:rPr>
      </w:pPr>
      <w:r w:rsidRPr="0041333E">
        <w:t>*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ED1727" w:rsidRPr="0041333E">
        <w:t>, Rupp, R., Zimet, G.D., Meza, H.M., Loza, M.L., Short, M.B., &amp; Succop, P.</w:t>
      </w:r>
      <w:r w:rsidRPr="0041333E">
        <w:t xml:space="preserve">A. (2008). Uptake of HPV vaccine: Demographics, sexual history and values, parenting style, and vaccine attitudes. </w:t>
      </w:r>
      <w:r w:rsidRPr="0041333E">
        <w:rPr>
          <w:i/>
        </w:rPr>
        <w:t xml:space="preserve">Journal of Adolescent Health, </w:t>
      </w:r>
      <w:r w:rsidRPr="0041333E">
        <w:rPr>
          <w:rStyle w:val="volume"/>
          <w:i/>
        </w:rPr>
        <w:t>43</w:t>
      </w:r>
      <w:r w:rsidRPr="0041333E">
        <w:rPr>
          <w:i/>
        </w:rPr>
        <w:t>,</w:t>
      </w:r>
      <w:r w:rsidRPr="0041333E">
        <w:t xml:space="preserve"> </w:t>
      </w:r>
      <w:r w:rsidRPr="0041333E">
        <w:rPr>
          <w:rStyle w:val="pages"/>
        </w:rPr>
        <w:t>239-245</w:t>
      </w:r>
      <w:r w:rsidRPr="0041333E">
        <w:t>.</w:t>
      </w:r>
      <w:r w:rsidR="00570CFB" w:rsidRPr="0041333E">
        <w:t xml:space="preserve"> PMID: 18710678</w:t>
      </w:r>
    </w:p>
    <w:p w:rsidR="008237D6" w:rsidRPr="0041333E" w:rsidRDefault="008237D6" w:rsidP="00146BF0">
      <w:pPr>
        <w:numPr>
          <w:ilvl w:val="0"/>
          <w:numId w:val="8"/>
        </w:numPr>
        <w:ind w:hanging="540"/>
      </w:pPr>
      <w:r w:rsidRPr="0041333E">
        <w:t xml:space="preserve">Holmes. W., Maher, L., &amp;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570CFB" w:rsidRPr="0041333E">
        <w:t xml:space="preserve"> (2008). </w:t>
      </w:r>
      <w:r w:rsidRPr="0041333E">
        <w:t xml:space="preserve">Attitudes of men in an Australian male tolerance study towards microbicide use. </w:t>
      </w:r>
      <w:r w:rsidRPr="0041333E">
        <w:rPr>
          <w:i/>
        </w:rPr>
        <w:t>Sexual Health,</w:t>
      </w:r>
      <w:r w:rsidRPr="0041333E">
        <w:t xml:space="preserve"> </w:t>
      </w:r>
      <w:r w:rsidRPr="0041333E">
        <w:rPr>
          <w:rStyle w:val="volume"/>
        </w:rPr>
        <w:t xml:space="preserve">5, </w:t>
      </w:r>
      <w:r w:rsidRPr="0041333E">
        <w:rPr>
          <w:rStyle w:val="pages"/>
        </w:rPr>
        <w:t>273-278</w:t>
      </w:r>
      <w:r w:rsidRPr="0041333E">
        <w:t>.</w:t>
      </w:r>
      <w:r w:rsidR="00B0068A" w:rsidRPr="0041333E">
        <w:t xml:space="preserve"> </w:t>
      </w:r>
      <w:r w:rsidR="00570CFB" w:rsidRPr="0041333E">
        <w:t>PMID: 18771643</w:t>
      </w:r>
    </w:p>
    <w:p w:rsidR="008237D6" w:rsidRPr="0041333E" w:rsidRDefault="008237D6" w:rsidP="008237D6">
      <w:pPr>
        <w:autoSpaceDE w:val="0"/>
        <w:autoSpaceDN w:val="0"/>
        <w:adjustRightInd w:val="0"/>
        <w:rPr>
          <w:b/>
          <w:bCs/>
        </w:rPr>
      </w:pPr>
      <w:r w:rsidRPr="0041333E">
        <w:rPr>
          <w:b/>
          <w:bCs/>
        </w:rPr>
        <w:t>2009</w:t>
      </w:r>
    </w:p>
    <w:p w:rsidR="008237D6" w:rsidRPr="0041333E" w:rsidRDefault="008237D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</w:t>
      </w:r>
      <w:r w:rsidRPr="0041333E">
        <w:rPr>
          <w:b/>
        </w:rPr>
        <w:t>R</w:t>
      </w:r>
      <w:r w:rsidR="00ED1727" w:rsidRPr="0041333E">
        <w:rPr>
          <w:b/>
        </w:rPr>
        <w:t>osenthal, S.</w:t>
      </w:r>
      <w:r w:rsidRPr="0041333E">
        <w:rPr>
          <w:b/>
        </w:rPr>
        <w:t>L.</w:t>
      </w:r>
      <w:r w:rsidRPr="0041333E">
        <w:t xml:space="preserve">, Holmes, W., &amp; Maher, L. (2009). Australian men’s experiences during a microbicide male tolerance study. </w:t>
      </w:r>
      <w:r w:rsidRPr="0041333E">
        <w:rPr>
          <w:i/>
        </w:rPr>
        <w:t xml:space="preserve">AIDS Care, 21, </w:t>
      </w:r>
      <w:r w:rsidRPr="0041333E">
        <w:t>125-130.</w:t>
      </w:r>
      <w:r w:rsidR="00B0068A" w:rsidRPr="0041333E">
        <w:t xml:space="preserve"> </w:t>
      </w:r>
      <w:r w:rsidR="00570CFB" w:rsidRPr="0041333E">
        <w:t>PMID: 19085229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*Auslander, B.A., Biro, F.M., Succop, P.A., Short, M.</w:t>
      </w:r>
      <w:r w:rsidR="008237D6" w:rsidRPr="0041333E">
        <w:t xml:space="preserve">B.,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Racial/ethnic differences in patterns of sexual behavior and STI risk among sexually experienced adolescent girls. </w:t>
      </w:r>
      <w:r w:rsidR="008237D6" w:rsidRPr="0041333E">
        <w:rPr>
          <w:i/>
        </w:rPr>
        <w:t xml:space="preserve">Journal of Pediatric and Adolescent Gynecology, 22, </w:t>
      </w:r>
      <w:r w:rsidR="008237D6" w:rsidRPr="0041333E">
        <w:t>33-39.</w:t>
      </w:r>
      <w:r w:rsidR="00B0068A" w:rsidRPr="0041333E">
        <w:t xml:space="preserve"> </w:t>
      </w:r>
      <w:r w:rsidR="00570CFB" w:rsidRPr="0041333E">
        <w:t>PMID: 19232300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*Black, L.L., Zimet, G.D., Short, M.</w:t>
      </w:r>
      <w:r w:rsidR="008237D6" w:rsidRPr="0041333E">
        <w:t xml:space="preserve">B., Sturm, L.,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Literature review of human papillomavirus vaccine acceptability among women over 26 years. </w:t>
      </w:r>
      <w:r w:rsidR="008237D6" w:rsidRPr="0041333E">
        <w:rPr>
          <w:i/>
        </w:rPr>
        <w:t>Vaccine, 27,</w:t>
      </w:r>
      <w:r w:rsidR="008237D6" w:rsidRPr="0041333E">
        <w:t xml:space="preserve"> 1668-1673.</w:t>
      </w:r>
      <w:r w:rsidR="00570CFB" w:rsidRPr="0041333E">
        <w:t xml:space="preserve"> PMID: 19195491</w:t>
      </w:r>
      <w:r w:rsidR="00B0068A" w:rsidRPr="0041333E">
        <w:t xml:space="preserve"> </w:t>
      </w:r>
    </w:p>
    <w:p w:rsidR="008237D6" w:rsidRPr="0041333E" w:rsidRDefault="008237D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 xml:space="preserve">Cotton, S., Grossoehme, D.,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ED1727" w:rsidRPr="0041333E">
        <w:t>, McGrady, M.E., Roberts, Y.H., Hines, J., Yi M.</w:t>
      </w:r>
      <w:r w:rsidRPr="0041333E">
        <w:t xml:space="preserve">S., &amp; Tsevat, J. (2009). Religious/spiritual coping in adolescents with sickle cell disease: A pilot study. </w:t>
      </w:r>
      <w:r w:rsidRPr="0041333E">
        <w:rPr>
          <w:i/>
        </w:rPr>
        <w:t>Journal of Pediatric Hematology/Oncology, 31</w:t>
      </w:r>
      <w:r w:rsidRPr="0041333E">
        <w:t>, 313-318.</w:t>
      </w:r>
      <w:r w:rsidR="00B0068A" w:rsidRPr="0041333E">
        <w:t xml:space="preserve"> </w:t>
      </w:r>
      <w:r w:rsidR="00570CFB" w:rsidRPr="0041333E">
        <w:t>PMID: 19415008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*Short, M.</w:t>
      </w:r>
      <w:r w:rsidR="008237D6" w:rsidRPr="0041333E">
        <w:t xml:space="preserve">B., Wiemann, C.,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Participation of adolescent girls in a study of sexual behaviors: Balancing autonomy and parental involvement. </w:t>
      </w:r>
      <w:r w:rsidR="008237D6" w:rsidRPr="0041333E">
        <w:rPr>
          <w:i/>
        </w:rPr>
        <w:t>Journal of Pediatric and Adolescent Gynecology, 22,</w:t>
      </w:r>
      <w:r w:rsidR="008237D6" w:rsidRPr="0041333E">
        <w:t xml:space="preserve"> 105-110.</w:t>
      </w:r>
      <w:r w:rsidR="00570CFB" w:rsidRPr="0041333E">
        <w:t xml:space="preserve"> PMID: 19345916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rPr>
          <w:bCs/>
        </w:rPr>
        <w:t>*Auslander, B.</w:t>
      </w:r>
      <w:r w:rsidR="008237D6" w:rsidRPr="0041333E">
        <w:rPr>
          <w:bCs/>
        </w:rPr>
        <w:t>A.</w:t>
      </w:r>
      <w:r w:rsidRPr="0041333E">
        <w:t>, Short, M.B., Succop, P.</w:t>
      </w:r>
      <w:r w:rsidR="008237D6" w:rsidRPr="0041333E">
        <w:t xml:space="preserve">A.,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Associations between parenting behaviors and adolescent romantic relationships. </w:t>
      </w:r>
      <w:r w:rsidR="008237D6" w:rsidRPr="0041333E">
        <w:rPr>
          <w:i/>
        </w:rPr>
        <w:t>Journal of Adolescent Health, 45,</w:t>
      </w:r>
      <w:r w:rsidR="008237D6" w:rsidRPr="0041333E">
        <w:t xml:space="preserve"> 98-101. </w:t>
      </w:r>
      <w:r w:rsidR="00570CFB" w:rsidRPr="0041333E">
        <w:t>PMID: 19541257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Vincent, K.L., Bourne, N., Bell, B.</w:t>
      </w:r>
      <w:r w:rsidR="008237D6" w:rsidRPr="0041333E">
        <w:t>A., Vargas, G., Ta</w:t>
      </w:r>
      <w:r w:rsidRPr="0041333E">
        <w:t>n, A., Cowan, D., Stanberry, L.</w:t>
      </w:r>
      <w:r w:rsidR="008237D6" w:rsidRPr="0041333E">
        <w:t xml:space="preserve">R.,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>, &amp; Motamedi, M. (2009). H</w:t>
      </w:r>
      <w:r w:rsidR="008237D6" w:rsidRPr="0041333E">
        <w:rPr>
          <w:bCs/>
        </w:rPr>
        <w:t>igh resolution imaging of epithelial injury in the sheep cervicovaginal tract: A promising model for testing safety of candidate microbicides</w:t>
      </w:r>
      <w:r w:rsidR="00524668" w:rsidRPr="0041333E">
        <w:t>.</w:t>
      </w:r>
      <w:r w:rsidR="008237D6" w:rsidRPr="0041333E">
        <w:t xml:space="preserve"> </w:t>
      </w:r>
      <w:r w:rsidR="008237D6" w:rsidRPr="0041333E">
        <w:rPr>
          <w:i/>
        </w:rPr>
        <w:t>Sexually Transmitted Diseases, 36,</w:t>
      </w:r>
      <w:r w:rsidR="008237D6" w:rsidRPr="0041333E">
        <w:t xml:space="preserve"> 312-318.</w:t>
      </w:r>
      <w:r w:rsidR="009800B1" w:rsidRPr="0041333E">
        <w:t xml:space="preserve"> </w:t>
      </w:r>
      <w:r w:rsidR="00570CFB" w:rsidRPr="0041333E">
        <w:rPr>
          <w:bCs/>
        </w:rPr>
        <w:t>PMID: 19295469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*Breitkopf, C.R., Pearson, H.C., Dinh, T.A., Tran, B.</w:t>
      </w:r>
      <w:r w:rsidR="008237D6" w:rsidRPr="0041333E">
        <w:t>C., Vu, T., Phan, G.A., Ng</w:t>
      </w:r>
      <w:r w:rsidRPr="0041333E">
        <w:t>o, Q.V., Tran, V.</w:t>
      </w:r>
      <w:r w:rsidR="008237D6" w:rsidRPr="0041333E">
        <w:t xml:space="preserve">D.,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Human papillomavirus vaccine decision making in Da Nang, Vietnam: </w:t>
      </w:r>
      <w:r w:rsidR="00BE1E38" w:rsidRPr="0041333E">
        <w:t>Perceived</w:t>
      </w:r>
      <w:r w:rsidR="008237D6" w:rsidRPr="0041333E">
        <w:t xml:space="preserve"> spousal and adolescent-parent concordance. </w:t>
      </w:r>
      <w:r w:rsidR="008237D6" w:rsidRPr="0041333E">
        <w:rPr>
          <w:i/>
        </w:rPr>
        <w:t>Vaccine, 27,</w:t>
      </w:r>
      <w:r w:rsidR="008237D6" w:rsidRPr="0041333E">
        <w:t xml:space="preserve"> 2367-2371.</w:t>
      </w:r>
      <w:r w:rsidR="008B2C39" w:rsidRPr="0041333E">
        <w:t xml:space="preserve"> PMID: 19428852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Kelly, N.C., Zimet, G.D., Aalsma, M.</w:t>
      </w:r>
      <w:r w:rsidR="008237D6" w:rsidRPr="0041333E">
        <w:t>C., Berns</w:t>
      </w:r>
      <w:r w:rsidRPr="0041333E">
        <w:t>tein, D.I., Fortenberry, J.</w:t>
      </w:r>
      <w:r w:rsidR="008237D6" w:rsidRPr="0041333E">
        <w:t xml:space="preserve">D.,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Intent to accept and acceptance of herpes testing in</w:t>
      </w:r>
      <w:r w:rsidR="00C77E2F" w:rsidRPr="0041333E">
        <w:t xml:space="preserve"> adolescents and young adults. </w:t>
      </w:r>
      <w:r w:rsidR="008237D6" w:rsidRPr="0041333E">
        <w:rPr>
          <w:i/>
        </w:rPr>
        <w:t xml:space="preserve">Sexually Transmitted Infections, </w:t>
      </w:r>
      <w:r w:rsidR="008237D6" w:rsidRPr="0041333E">
        <w:rPr>
          <w:rStyle w:val="ti2"/>
          <w:i/>
          <w:sz w:val="24"/>
          <w:szCs w:val="24"/>
        </w:rPr>
        <w:t>85,</w:t>
      </w:r>
      <w:r w:rsidR="008237D6" w:rsidRPr="0041333E">
        <w:rPr>
          <w:rStyle w:val="ti2"/>
          <w:sz w:val="24"/>
          <w:szCs w:val="24"/>
        </w:rPr>
        <w:t xml:space="preserve"> 296-299.</w:t>
      </w:r>
      <w:r w:rsidR="00D238B7" w:rsidRPr="0041333E">
        <w:rPr>
          <w:rStyle w:val="ti2"/>
          <w:sz w:val="24"/>
          <w:szCs w:val="24"/>
        </w:rPr>
        <w:t xml:space="preserve"> PMID: 19211592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Kahn, J.</w:t>
      </w:r>
      <w:r w:rsidR="008237D6" w:rsidRPr="0041333E">
        <w:t>A.,</w:t>
      </w:r>
      <w:r w:rsidRPr="0041333E">
        <w:t xml:space="preserve"> Ding, L., Huang, B., Zimet, G.</w:t>
      </w:r>
      <w:r w:rsidR="008237D6" w:rsidRPr="0041333E">
        <w:t xml:space="preserve">D., </w:t>
      </w:r>
      <w:r w:rsidR="008237D6" w:rsidRPr="0041333E">
        <w:rPr>
          <w:b/>
        </w:rPr>
        <w:t>Rose</w:t>
      </w:r>
      <w:r w:rsidRPr="0041333E">
        <w:rPr>
          <w:b/>
        </w:rPr>
        <w:t>nthal, S.</w:t>
      </w:r>
      <w:r w:rsidR="008237D6" w:rsidRPr="0041333E">
        <w:rPr>
          <w:b/>
        </w:rPr>
        <w:t>L.</w:t>
      </w:r>
      <w:r w:rsidRPr="0041333E">
        <w:t>, &amp; Frazier, A.</w:t>
      </w:r>
      <w:r w:rsidR="008237D6" w:rsidRPr="0041333E">
        <w:t xml:space="preserve">L. (2009). Mothers' intention for their daughters and themselves to receive the human papillomavirus vaccine: A national study of nurses. </w:t>
      </w:r>
      <w:r w:rsidR="008237D6" w:rsidRPr="0041333E">
        <w:rPr>
          <w:i/>
        </w:rPr>
        <w:t>Pediatrics, 1</w:t>
      </w:r>
      <w:r w:rsidR="008237D6" w:rsidRPr="0041333E">
        <w:rPr>
          <w:rStyle w:val="ti2"/>
          <w:i/>
          <w:sz w:val="24"/>
          <w:szCs w:val="24"/>
        </w:rPr>
        <w:t>23,</w:t>
      </w:r>
      <w:r w:rsidR="008237D6" w:rsidRPr="0041333E">
        <w:rPr>
          <w:rStyle w:val="ti2"/>
          <w:sz w:val="24"/>
          <w:szCs w:val="24"/>
        </w:rPr>
        <w:t xml:space="preserve"> 1439-1445.</w:t>
      </w:r>
      <w:r w:rsidR="00D238B7" w:rsidRPr="0041333E">
        <w:rPr>
          <w:rStyle w:val="ti2"/>
          <w:sz w:val="24"/>
          <w:szCs w:val="24"/>
        </w:rPr>
        <w:t xml:space="preserve"> PMID: 19482752</w:t>
      </w:r>
    </w:p>
    <w:p w:rsidR="008237D6" w:rsidRPr="0041333E" w:rsidRDefault="008237D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Kissin</w:t>
      </w:r>
      <w:r w:rsidR="00ED1727" w:rsidRPr="0041333E">
        <w:t>ger, P., Reilly, K., Taylor, S.</w:t>
      </w:r>
      <w:r w:rsidRPr="0041333E">
        <w:t>N., Leich</w:t>
      </w:r>
      <w:r w:rsidR="00ED1727" w:rsidRPr="0041333E">
        <w:t>liter, J.</w:t>
      </w:r>
      <w:r w:rsidRPr="0041333E">
        <w:t xml:space="preserve">S., </w:t>
      </w:r>
      <w:r w:rsidR="00ED1727" w:rsidRPr="0041333E">
        <w:rPr>
          <w:b/>
        </w:rPr>
        <w:t>Rosenthal, S.</w:t>
      </w:r>
      <w:r w:rsidRPr="0041333E">
        <w:rPr>
          <w:b/>
        </w:rPr>
        <w:t>L.</w:t>
      </w:r>
      <w:r w:rsidR="00ED1727" w:rsidRPr="0041333E">
        <w:t>, &amp; Martin, D.</w:t>
      </w:r>
      <w:r w:rsidRPr="0041333E">
        <w:t xml:space="preserve">H. (2009). Early repeat Chlamydia trachomatis and Neisseria gonorrhoeae infections among heterosexual men. </w:t>
      </w:r>
      <w:r w:rsidRPr="0041333E">
        <w:rPr>
          <w:i/>
        </w:rPr>
        <w:t xml:space="preserve">Sexually Transmitted Diseases, </w:t>
      </w:r>
      <w:r w:rsidRPr="0041333E">
        <w:rPr>
          <w:rStyle w:val="ti2"/>
          <w:i/>
          <w:sz w:val="24"/>
          <w:szCs w:val="24"/>
        </w:rPr>
        <w:t>38,</w:t>
      </w:r>
      <w:r w:rsidRPr="0041333E">
        <w:rPr>
          <w:rStyle w:val="ti2"/>
          <w:sz w:val="24"/>
          <w:szCs w:val="24"/>
        </w:rPr>
        <w:t xml:space="preserve"> 498-500.</w:t>
      </w:r>
      <w:r w:rsidR="00071F8F" w:rsidRPr="0041333E">
        <w:rPr>
          <w:rStyle w:val="ti2"/>
          <w:sz w:val="24"/>
          <w:szCs w:val="24"/>
        </w:rPr>
        <w:t xml:space="preserve"> </w:t>
      </w:r>
      <w:r w:rsidR="00D238B7" w:rsidRPr="0041333E">
        <w:t>PMID: 19617870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Shikary, T., Bernstein, D.</w:t>
      </w:r>
      <w:r w:rsidR="008237D6" w:rsidRPr="0041333E">
        <w:t>I., Jin, Y., Zimet</w:t>
      </w:r>
      <w:r w:rsidRPr="0041333E">
        <w:t>, G.</w:t>
      </w:r>
      <w:r w:rsidR="005C4896" w:rsidRPr="0041333E">
        <w:t>D.,</w:t>
      </w:r>
      <w:r w:rsidR="008237D6" w:rsidRPr="0041333E">
        <w:t xml:space="preserve">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Pr="0041333E">
        <w:t>, &amp; Kahn, J.</w:t>
      </w:r>
      <w:r w:rsidR="00C77E2F" w:rsidRPr="0041333E">
        <w:t xml:space="preserve">A. (2009). </w:t>
      </w:r>
      <w:r w:rsidR="008237D6" w:rsidRPr="0041333E">
        <w:t xml:space="preserve">Epidemiology and risk factors for human papillomavirus infection in a diverse sample of low-income young women. </w:t>
      </w:r>
      <w:r w:rsidR="008237D6" w:rsidRPr="0041333E">
        <w:rPr>
          <w:i/>
        </w:rPr>
        <w:t xml:space="preserve">Journal of Clinical Virology, </w:t>
      </w:r>
      <w:r w:rsidR="008237D6" w:rsidRPr="0041333E">
        <w:t>46, 107-111.</w:t>
      </w:r>
      <w:r w:rsidR="00071F8F" w:rsidRPr="0041333E">
        <w:t xml:space="preserve"> </w:t>
      </w:r>
      <w:r w:rsidR="00D238B7" w:rsidRPr="0041333E">
        <w:t>PMID: 19665924</w:t>
      </w:r>
    </w:p>
    <w:p w:rsidR="008237D6" w:rsidRPr="0041333E" w:rsidRDefault="00ED172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*Kahn, J.A., Cooper, H.</w:t>
      </w:r>
      <w:r w:rsidR="008237D6" w:rsidRPr="0041333E">
        <w:t>P., Vadapa</w:t>
      </w:r>
      <w:r w:rsidR="000054A4" w:rsidRPr="0041333E">
        <w:t>rampil, S.T., Pence, B.C., Weinberg, A.D., LoCoco, S.</w:t>
      </w:r>
      <w:r w:rsidR="008237D6" w:rsidRPr="0041333E">
        <w:t xml:space="preserve">J., &amp; </w:t>
      </w:r>
      <w:r w:rsidR="000054A4"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</w:t>
      </w:r>
      <w:r w:rsidR="008237D6" w:rsidRPr="0041333E">
        <w:rPr>
          <w:bCs/>
        </w:rPr>
        <w:t>Human papillomavirus vaccine recommendations and agreement with mandated human papillomavirus vaccination for 11-</w:t>
      </w:r>
      <w:r w:rsidR="00D238B7" w:rsidRPr="0041333E">
        <w:rPr>
          <w:bCs/>
        </w:rPr>
        <w:t>to-12 year-old girls: A state</w:t>
      </w:r>
      <w:r w:rsidR="008237D6" w:rsidRPr="0041333E">
        <w:rPr>
          <w:bCs/>
        </w:rPr>
        <w:t xml:space="preserve">wide survey of Texas physicians. </w:t>
      </w:r>
      <w:r w:rsidR="008237D6" w:rsidRPr="0041333E">
        <w:rPr>
          <w:bCs/>
          <w:i/>
          <w:iCs/>
        </w:rPr>
        <w:t xml:space="preserve">Cancer Epidemiology, Biomarkers &amp; Prevention, </w:t>
      </w:r>
      <w:r w:rsidR="008237D6" w:rsidRPr="0041333E">
        <w:rPr>
          <w:i/>
        </w:rPr>
        <w:t>18</w:t>
      </w:r>
      <w:r w:rsidR="008237D6" w:rsidRPr="0041333E">
        <w:t xml:space="preserve">, 2325-2332. </w:t>
      </w:r>
      <w:r w:rsidR="005A100B" w:rsidRPr="0041333E">
        <w:t>PMID</w:t>
      </w:r>
      <w:r w:rsidR="005A100B" w:rsidRPr="0041333E">
        <w:rPr>
          <w:bCs/>
        </w:rPr>
        <w:t>: 19661092</w:t>
      </w:r>
    </w:p>
    <w:p w:rsidR="008237D6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/>
        </w:rPr>
      </w:pPr>
      <w:r w:rsidRPr="0041333E">
        <w:t>*Neubrand, T.P., Breitkopf, C</w:t>
      </w:r>
      <w:r w:rsidR="008237D6" w:rsidRPr="0041333E">
        <w:t xml:space="preserve"> R., Rupp, R., Breitkopf, D.,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</w:t>
      </w:r>
      <w:hyperlink r:id="rId8" w:history="1">
        <w:r w:rsidR="008237D6" w:rsidRPr="0041333E">
          <w:t>Factors associated with completion of the human papillomavirus vaccine series.</w:t>
        </w:r>
      </w:hyperlink>
      <w:r w:rsidR="008237D6" w:rsidRPr="0041333E">
        <w:t xml:space="preserve"> </w:t>
      </w:r>
      <w:r w:rsidR="008237D6" w:rsidRPr="0041333E">
        <w:rPr>
          <w:i/>
        </w:rPr>
        <w:t>Clinical Pediatrics, 48</w:t>
      </w:r>
      <w:r w:rsidR="005A100B" w:rsidRPr="0041333E">
        <w:t>, 966-969. PMID: 19483128</w:t>
      </w:r>
    </w:p>
    <w:p w:rsidR="008237D6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*Short, M.</w:t>
      </w:r>
      <w:r w:rsidR="008237D6" w:rsidRPr="0041333E">
        <w:t xml:space="preserve">B.,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>, Auslander,</w:t>
      </w:r>
      <w:r w:rsidRPr="0041333E">
        <w:t xml:space="preserve"> B.A., &amp; Succop, P.</w:t>
      </w:r>
      <w:r w:rsidR="008237D6" w:rsidRPr="0041333E">
        <w:t>A. (</w:t>
      </w:r>
      <w:r w:rsidR="008237D6" w:rsidRPr="0041333E">
        <w:rPr>
          <w:rStyle w:val="ti2"/>
          <w:sz w:val="24"/>
          <w:szCs w:val="24"/>
        </w:rPr>
        <w:t>2009</w:t>
      </w:r>
      <w:r w:rsidR="008237D6" w:rsidRPr="0041333E">
        <w:t xml:space="preserve">). Relationship context associated with microbicide-like product use. </w:t>
      </w:r>
      <w:r w:rsidR="008237D6" w:rsidRPr="0041333E">
        <w:rPr>
          <w:i/>
        </w:rPr>
        <w:t>Journal of Pediatric and Adolescent Gynecology, 22</w:t>
      </w:r>
      <w:r w:rsidR="008237D6" w:rsidRPr="0041333E">
        <w:t>, 313-317.</w:t>
      </w:r>
      <w:r w:rsidR="00CD480B" w:rsidRPr="0041333E">
        <w:t xml:space="preserve"> P</w:t>
      </w:r>
      <w:r w:rsidR="005A100B" w:rsidRPr="0041333E">
        <w:t>MID: 19592280</w:t>
      </w:r>
    </w:p>
    <w:p w:rsidR="008237D6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</w:rPr>
      </w:pPr>
      <w:r w:rsidRPr="0041333E">
        <w:t>*Tanner, A., Short, M.B., Zimet, G.</w:t>
      </w:r>
      <w:r w:rsidR="008237D6" w:rsidRPr="0041333E">
        <w:t xml:space="preserve">D., &amp; </w:t>
      </w:r>
      <w:r w:rsidRPr="0041333E">
        <w:rPr>
          <w:b/>
        </w:rPr>
        <w:t>Rosenthal, S.</w:t>
      </w:r>
      <w:r w:rsidR="008237D6" w:rsidRPr="0041333E">
        <w:rPr>
          <w:b/>
        </w:rPr>
        <w:t>L.</w:t>
      </w:r>
      <w:r w:rsidR="008237D6" w:rsidRPr="0041333E">
        <w:t xml:space="preserve"> (2009). Research on adolescents and microbicides: A review. </w:t>
      </w:r>
      <w:r w:rsidR="008237D6" w:rsidRPr="0041333E">
        <w:rPr>
          <w:i/>
        </w:rPr>
        <w:t>Journal of Pediatric and Adolescent Gynecology, 22</w:t>
      </w:r>
      <w:r w:rsidR="008237D6" w:rsidRPr="0041333E">
        <w:t>, 285-29.</w:t>
      </w:r>
      <w:r w:rsidR="00071F8F" w:rsidRPr="0041333E">
        <w:t xml:space="preserve"> </w:t>
      </w:r>
      <w:r w:rsidR="00ED2067" w:rsidRPr="0041333E">
        <w:t>PMID: 19616456</w:t>
      </w:r>
    </w:p>
    <w:p w:rsidR="004C0D53" w:rsidRPr="0041333E" w:rsidRDefault="008237D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</w:rPr>
      </w:pPr>
      <w:r w:rsidRPr="0041333E">
        <w:t xml:space="preserve">Conroy, K.,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="000054A4" w:rsidRPr="0041333E">
        <w:t>, Zimet, G.D., Jin, Y., Bernstein, D.I., Glynn, S., &amp; Kahn, J.</w:t>
      </w:r>
      <w:r w:rsidRPr="0041333E">
        <w:t xml:space="preserve">A. (2009). Human papillomavirus vaccine uptake, predictors of vaccination, and self-reported barriers to vaccination. </w:t>
      </w:r>
      <w:r w:rsidRPr="0041333E">
        <w:rPr>
          <w:i/>
        </w:rPr>
        <w:t xml:space="preserve">Journal of Women’s Health, </w:t>
      </w:r>
      <w:r w:rsidRPr="0041333E">
        <w:rPr>
          <w:rStyle w:val="src1"/>
          <w:i/>
          <w:specVanish w:val="0"/>
        </w:rPr>
        <w:t>18</w:t>
      </w:r>
      <w:r w:rsidRPr="0041333E">
        <w:rPr>
          <w:rStyle w:val="src1"/>
          <w:specVanish w:val="0"/>
        </w:rPr>
        <w:t>, 1679-1686.</w:t>
      </w:r>
      <w:r w:rsidR="00ED2067" w:rsidRPr="0041333E">
        <w:t xml:space="preserve"> PMID: 19785564</w:t>
      </w:r>
    </w:p>
    <w:p w:rsidR="008237D6" w:rsidRPr="0041333E" w:rsidRDefault="008237D6" w:rsidP="008237D6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2010</w:t>
      </w:r>
    </w:p>
    <w:p w:rsidR="004C0D53" w:rsidRPr="0041333E" w:rsidRDefault="004C0D53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rPr>
          <w:bCs/>
        </w:rPr>
        <w:t>*Short, M.B., Zimet, G.D., Black, W.</w:t>
      </w:r>
      <w:r w:rsidR="005C4896" w:rsidRPr="0041333E">
        <w:rPr>
          <w:bCs/>
        </w:rPr>
        <w:t>,</w:t>
      </w:r>
      <w:r w:rsidRPr="0041333E">
        <w:rPr>
          <w:bCs/>
        </w:rPr>
        <w:t xml:space="preserve"> &amp; </w:t>
      </w:r>
      <w:r w:rsidRPr="0041333E">
        <w:rPr>
          <w:b/>
          <w:bCs/>
        </w:rPr>
        <w:t>Rosenthal, S.L.</w:t>
      </w:r>
      <w:r w:rsidRPr="0041333E">
        <w:rPr>
          <w:bCs/>
        </w:rPr>
        <w:t xml:space="preserve"> (2010). </w:t>
      </w:r>
      <w:r w:rsidRPr="0041333E">
        <w:t xml:space="preserve">Enrollment of young adolescents in a microbicide acceptability study. </w:t>
      </w:r>
      <w:r w:rsidRPr="0041333E">
        <w:rPr>
          <w:i/>
        </w:rPr>
        <w:t xml:space="preserve">Sexually Transmitted Infections, </w:t>
      </w:r>
      <w:r w:rsidR="000F67B6" w:rsidRPr="0041333E">
        <w:rPr>
          <w:rStyle w:val="src1"/>
          <w:i/>
          <w:specVanish w:val="0"/>
        </w:rPr>
        <w:t>86</w:t>
      </w:r>
      <w:r w:rsidR="000F67B6" w:rsidRPr="0041333E">
        <w:rPr>
          <w:rStyle w:val="src1"/>
          <w:specVanish w:val="0"/>
        </w:rPr>
        <w:t xml:space="preserve">, </w:t>
      </w:r>
      <w:r w:rsidRPr="0041333E">
        <w:rPr>
          <w:rStyle w:val="src1"/>
          <w:specVanish w:val="0"/>
        </w:rPr>
        <w:t>71-73</w:t>
      </w:r>
      <w:r w:rsidRPr="0041333E">
        <w:t>.</w:t>
      </w:r>
      <w:r w:rsidR="00CD480B" w:rsidRPr="0041333E">
        <w:t xml:space="preserve"> </w:t>
      </w:r>
      <w:r w:rsidR="00AD69CD" w:rsidRPr="0041333E">
        <w:t>PMID: 19965801</w:t>
      </w:r>
    </w:p>
    <w:p w:rsidR="000C696C" w:rsidRPr="00A12B27" w:rsidRDefault="004C0D53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 xml:space="preserve">Weiss, T.W., Zimet, G.D.,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, Brenneman, S.K., </w:t>
      </w:r>
      <w:r w:rsidR="00D10438" w:rsidRPr="0041333E">
        <w:t xml:space="preserve">&amp; </w:t>
      </w:r>
      <w:r w:rsidRPr="0041333E">
        <w:t xml:space="preserve">Klein, J.D. (2010).  </w:t>
      </w:r>
      <w:r w:rsidRPr="0041333E">
        <w:rPr>
          <w:bCs/>
        </w:rPr>
        <w:t>H</w:t>
      </w:r>
      <w:r w:rsidR="00284B5B" w:rsidRPr="0041333E">
        <w:rPr>
          <w:bCs/>
        </w:rPr>
        <w:t xml:space="preserve">uman papillomavirus </w:t>
      </w:r>
      <w:r w:rsidRPr="0041333E">
        <w:rPr>
          <w:bCs/>
        </w:rPr>
        <w:t xml:space="preserve">vaccination of males: </w:t>
      </w:r>
      <w:r w:rsidR="00284B5B" w:rsidRPr="0041333E">
        <w:rPr>
          <w:bCs/>
        </w:rPr>
        <w:t>A</w:t>
      </w:r>
      <w:r w:rsidRPr="0041333E">
        <w:rPr>
          <w:bCs/>
        </w:rPr>
        <w:t>ttitudes and perceptions</w:t>
      </w:r>
      <w:r w:rsidR="00284B5B" w:rsidRPr="0041333E">
        <w:rPr>
          <w:bCs/>
        </w:rPr>
        <w:t xml:space="preserve"> of physicians who vaccinate females.</w:t>
      </w:r>
      <w:r w:rsidR="005F04E8" w:rsidRPr="0041333E">
        <w:rPr>
          <w:bCs/>
        </w:rPr>
        <w:t xml:space="preserve"> </w:t>
      </w:r>
      <w:r w:rsidR="005F04E8" w:rsidRPr="0041333E">
        <w:rPr>
          <w:bCs/>
          <w:i/>
        </w:rPr>
        <w:t>Journal of Adolescent Health,</w:t>
      </w:r>
      <w:r w:rsidRPr="0041333E">
        <w:rPr>
          <w:bCs/>
          <w:i/>
        </w:rPr>
        <w:t xml:space="preserve"> </w:t>
      </w:r>
      <w:r w:rsidR="000F67B6" w:rsidRPr="0041333E">
        <w:rPr>
          <w:i/>
        </w:rPr>
        <w:t>47</w:t>
      </w:r>
      <w:r w:rsidR="000F67B6" w:rsidRPr="0041333E">
        <w:t>,</w:t>
      </w:r>
      <w:r w:rsidRPr="0041333E">
        <w:t xml:space="preserve"> 3–11</w:t>
      </w:r>
      <w:r w:rsidR="00AD69CD" w:rsidRPr="0041333E">
        <w:t>. PMID: 20547286</w:t>
      </w:r>
    </w:p>
    <w:p w:rsidR="00A12B27" w:rsidRPr="00A12B27" w:rsidRDefault="00A12B27" w:rsidP="0046294F">
      <w:pPr>
        <w:autoSpaceDE w:val="0"/>
        <w:autoSpaceDN w:val="0"/>
        <w:adjustRightInd w:val="0"/>
        <w:ind w:left="1200"/>
      </w:pPr>
      <w:r>
        <w:t xml:space="preserve">Editorial: Liddon, N., Dunne, E., Markowitz, L. (2010). Provider attitudes toward HPV vaccine for males. </w:t>
      </w:r>
      <w:r>
        <w:rPr>
          <w:i/>
        </w:rPr>
        <w:t xml:space="preserve">Journal of Adolescent Health, 47, </w:t>
      </w:r>
      <w:r>
        <w:t>1-2</w:t>
      </w:r>
    </w:p>
    <w:p w:rsidR="00A269E0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*Dawlett, M., Auslander, B.</w:t>
      </w:r>
      <w:r w:rsidR="000C696C" w:rsidRPr="0041333E">
        <w:t xml:space="preserve">A., &amp; </w:t>
      </w:r>
      <w:r w:rsidRPr="0041333E">
        <w:rPr>
          <w:b/>
        </w:rPr>
        <w:t>Rosenthal, S.</w:t>
      </w:r>
      <w:r w:rsidR="000C696C" w:rsidRPr="0041333E">
        <w:rPr>
          <w:b/>
        </w:rPr>
        <w:t>L.</w:t>
      </w:r>
      <w:r w:rsidR="000C696C" w:rsidRPr="0041333E">
        <w:t xml:space="preserve"> (20</w:t>
      </w:r>
      <w:r w:rsidR="00A269E0" w:rsidRPr="0041333E">
        <w:t>10</w:t>
      </w:r>
      <w:r w:rsidR="000C696C" w:rsidRPr="0041333E">
        <w:t xml:space="preserve">). The relationship of maternal depression to parental monitoring of adolescents: Reports from mother-adolescent dyads. </w:t>
      </w:r>
      <w:r w:rsidR="000C696C" w:rsidRPr="0041333E">
        <w:rPr>
          <w:i/>
        </w:rPr>
        <w:t>Clinical Pediatrics</w:t>
      </w:r>
      <w:r w:rsidR="005F04E8" w:rsidRPr="0041333E">
        <w:t>,</w:t>
      </w:r>
      <w:r w:rsidR="000C696C" w:rsidRPr="0041333E">
        <w:t xml:space="preserve"> </w:t>
      </w:r>
      <w:r w:rsidR="000F67B6" w:rsidRPr="0041333E">
        <w:rPr>
          <w:i/>
        </w:rPr>
        <w:t>49</w:t>
      </w:r>
      <w:r w:rsidR="000F67B6" w:rsidRPr="0041333E">
        <w:t xml:space="preserve">, </w:t>
      </w:r>
      <w:r w:rsidR="00A269E0" w:rsidRPr="0041333E">
        <w:t>287-289.</w:t>
      </w:r>
      <w:r w:rsidR="00AD69CD" w:rsidRPr="0041333E">
        <w:t xml:space="preserve"> PMID: 19264719</w:t>
      </w:r>
    </w:p>
    <w:p w:rsidR="00A269E0" w:rsidRPr="0041333E" w:rsidRDefault="00A269E0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</w:rPr>
      </w:pPr>
      <w:r w:rsidRPr="0041333E">
        <w:t xml:space="preserve">Gatski, M., Mena, L., Levison, J., Clark, R.A., Henderson, H., Schmidt, N.,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>, Martin, D.H.,</w:t>
      </w:r>
      <w:r w:rsidR="0021379B" w:rsidRPr="0041333E">
        <w:t xml:space="preserve"> &amp;</w:t>
      </w:r>
      <w:r w:rsidR="00AD69CD" w:rsidRPr="0041333E">
        <w:t xml:space="preserve"> Kissinger, P. (2010). </w:t>
      </w:r>
      <w:r w:rsidRPr="0041333E">
        <w:t>Patient-delivered partner treatment and trichomonas vaginalis repeat infection among HIV-infected women</w:t>
      </w:r>
      <w:r w:rsidRPr="0041333E">
        <w:rPr>
          <w:caps/>
        </w:rPr>
        <w:t xml:space="preserve">. </w:t>
      </w:r>
      <w:r w:rsidR="005F04E8" w:rsidRPr="0041333E">
        <w:rPr>
          <w:i/>
        </w:rPr>
        <w:t>Sexually Transmitted Diseases,</w:t>
      </w:r>
      <w:r w:rsidRPr="0041333E">
        <w:rPr>
          <w:i/>
        </w:rPr>
        <w:t xml:space="preserve"> </w:t>
      </w:r>
      <w:r w:rsidR="000F67B6" w:rsidRPr="0041333E">
        <w:rPr>
          <w:i/>
        </w:rPr>
        <w:t>37</w:t>
      </w:r>
      <w:r w:rsidR="000F67B6" w:rsidRPr="0041333E">
        <w:rPr>
          <w:rStyle w:val="src1"/>
          <w:specVanish w:val="0"/>
        </w:rPr>
        <w:t xml:space="preserve">, </w:t>
      </w:r>
      <w:r w:rsidRPr="0041333E">
        <w:rPr>
          <w:rStyle w:val="src1"/>
          <w:specVanish w:val="0"/>
        </w:rPr>
        <w:t>502-505.</w:t>
      </w:r>
      <w:r w:rsidR="000B47C0" w:rsidRPr="0041333E">
        <w:rPr>
          <w:rStyle w:val="src1"/>
          <w:specVanish w:val="0"/>
        </w:rPr>
        <w:t xml:space="preserve"> </w:t>
      </w:r>
      <w:r w:rsidR="000B47C0" w:rsidRPr="0041333E">
        <w:t>PM</w:t>
      </w:r>
      <w:r w:rsidR="00AD69CD" w:rsidRPr="0041333E">
        <w:t>ID: 20502393</w:t>
      </w:r>
    </w:p>
    <w:p w:rsidR="00A269E0" w:rsidRPr="0041333E" w:rsidRDefault="00A269E0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bCs/>
        </w:rPr>
      </w:pPr>
      <w:r w:rsidRPr="0041333E">
        <w:t xml:space="preserve">*Short, M.B.,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>, Sturm, L., Black, L., Loza, M., Breitkopf, D., &amp; Zimet, G.D. (</w:t>
      </w:r>
      <w:r w:rsidRPr="0041333E">
        <w:rPr>
          <w:rStyle w:val="src1"/>
          <w:specVanish w:val="0"/>
        </w:rPr>
        <w:t>2010</w:t>
      </w:r>
      <w:r w:rsidR="00C77E2F" w:rsidRPr="0041333E">
        <w:t xml:space="preserve">). </w:t>
      </w:r>
      <w:r w:rsidRPr="0041333E">
        <w:t>Adult women’s atti</w:t>
      </w:r>
      <w:r w:rsidR="00C77E2F" w:rsidRPr="0041333E">
        <w:t xml:space="preserve">tudes towards the HPV vaccine. </w:t>
      </w:r>
      <w:r w:rsidRPr="0041333E">
        <w:rPr>
          <w:i/>
        </w:rPr>
        <w:t>Journal of Women’s Health</w:t>
      </w:r>
      <w:r w:rsidR="005F04E8" w:rsidRPr="0041333E">
        <w:rPr>
          <w:i/>
        </w:rPr>
        <w:t>,</w:t>
      </w:r>
      <w:r w:rsidRPr="0041333E">
        <w:t xml:space="preserve"> </w:t>
      </w:r>
      <w:r w:rsidR="000F67B6" w:rsidRPr="0041333E">
        <w:rPr>
          <w:rStyle w:val="src1"/>
          <w:i/>
          <w:specVanish w:val="0"/>
        </w:rPr>
        <w:t>19</w:t>
      </w:r>
      <w:r w:rsidR="000F67B6" w:rsidRPr="0041333E">
        <w:rPr>
          <w:rStyle w:val="src1"/>
          <w:specVanish w:val="0"/>
        </w:rPr>
        <w:t xml:space="preserve">, </w:t>
      </w:r>
      <w:r w:rsidRPr="0041333E">
        <w:rPr>
          <w:rStyle w:val="src1"/>
          <w:specVanish w:val="0"/>
        </w:rPr>
        <w:t>1305-1311.</w:t>
      </w:r>
      <w:r w:rsidR="00AD69CD" w:rsidRPr="0041333E">
        <w:rPr>
          <w:rStyle w:val="src1"/>
          <w:specVanish w:val="0"/>
        </w:rPr>
        <w:t xml:space="preserve"> PMID: 20509785</w:t>
      </w:r>
    </w:p>
    <w:p w:rsidR="00A269E0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Vincent, K</w:t>
      </w:r>
      <w:r w:rsidR="00E805E7" w:rsidRPr="0041333E">
        <w:t xml:space="preserve"> </w:t>
      </w:r>
      <w:r w:rsidRPr="0041333E">
        <w:t>L., Bell, B., Johnston, R.</w:t>
      </w:r>
      <w:r w:rsidR="00A269E0" w:rsidRPr="0041333E">
        <w:t xml:space="preserve">K., Stegall, R., Vargas, G., Tan, A., Stanberry, L.R., </w:t>
      </w:r>
      <w:r w:rsidR="00A269E0" w:rsidRPr="0041333E">
        <w:rPr>
          <w:b/>
        </w:rPr>
        <w:t>Rosenthal, S.L</w:t>
      </w:r>
      <w:r w:rsidR="00A269E0" w:rsidRPr="0041333E">
        <w:t xml:space="preserve">, Milligan, G., Motamedi, M., </w:t>
      </w:r>
      <w:r w:rsidR="0021379B" w:rsidRPr="0041333E">
        <w:t xml:space="preserve">&amp; </w:t>
      </w:r>
      <w:r w:rsidR="00AD69CD" w:rsidRPr="0041333E">
        <w:t xml:space="preserve">Bourne, N. (2010). </w:t>
      </w:r>
      <w:r w:rsidR="00A269E0" w:rsidRPr="0041333E">
        <w:t>Benzalkonium chloride causes colposcopic changes and increased susceptibility to gen</w:t>
      </w:r>
      <w:r w:rsidR="005F04E8" w:rsidRPr="0041333E">
        <w:t xml:space="preserve">ital herpes infection in mice. </w:t>
      </w:r>
      <w:r w:rsidR="00A269E0" w:rsidRPr="0041333E">
        <w:rPr>
          <w:i/>
        </w:rPr>
        <w:t>Sexually Transmitted Diseases</w:t>
      </w:r>
      <w:r w:rsidR="005F04E8" w:rsidRPr="0041333E">
        <w:rPr>
          <w:i/>
        </w:rPr>
        <w:t>,</w:t>
      </w:r>
      <w:r w:rsidR="00A269E0" w:rsidRPr="0041333E">
        <w:t xml:space="preserve"> </w:t>
      </w:r>
      <w:r w:rsidR="000F67B6" w:rsidRPr="0041333E">
        <w:rPr>
          <w:rStyle w:val="src1"/>
          <w:i/>
          <w:specVanish w:val="0"/>
        </w:rPr>
        <w:t>37</w:t>
      </w:r>
      <w:r w:rsidR="000F67B6" w:rsidRPr="0041333E">
        <w:rPr>
          <w:rStyle w:val="src1"/>
          <w:specVanish w:val="0"/>
        </w:rPr>
        <w:t xml:space="preserve">, </w:t>
      </w:r>
      <w:r w:rsidR="00A269E0" w:rsidRPr="0041333E">
        <w:rPr>
          <w:rStyle w:val="src1"/>
          <w:specVanish w:val="0"/>
        </w:rPr>
        <w:t>579-584.</w:t>
      </w:r>
      <w:r w:rsidR="00AD69CD" w:rsidRPr="0041333E">
        <w:rPr>
          <w:rStyle w:val="src1"/>
          <w:specVanish w:val="0"/>
        </w:rPr>
        <w:t xml:space="preserve"> PMID: 20803781</w:t>
      </w:r>
    </w:p>
    <w:p w:rsidR="002B1218" w:rsidRPr="0041333E" w:rsidRDefault="00A269E0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 xml:space="preserve">Stupiansky, N.W., </w:t>
      </w:r>
      <w:r w:rsidRPr="0041333E">
        <w:rPr>
          <w:b/>
        </w:rPr>
        <w:t>Rosenthal, S.L.</w:t>
      </w:r>
      <w:r w:rsidRPr="0041333E">
        <w:t>, Wiehe, S.E., &amp; Zimet, G.</w:t>
      </w:r>
      <w:r w:rsidR="00C77E2F" w:rsidRPr="0041333E">
        <w:t>D. (2010). </w:t>
      </w:r>
      <w:r w:rsidRPr="0041333E">
        <w:t>HPV vaccine acceptability among a nationally representative sample of adu</w:t>
      </w:r>
      <w:r w:rsidR="005F04E8" w:rsidRPr="0041333E">
        <w:t>lt women in the United States. </w:t>
      </w:r>
      <w:r w:rsidR="004650D7" w:rsidRPr="0041333E">
        <w:rPr>
          <w:i/>
          <w:iCs/>
        </w:rPr>
        <w:t>Sexual Health,</w:t>
      </w:r>
      <w:r w:rsidRPr="0041333E">
        <w:rPr>
          <w:i/>
          <w:iCs/>
        </w:rPr>
        <w:t xml:space="preserve"> </w:t>
      </w:r>
      <w:r w:rsidR="000F67B6" w:rsidRPr="0041333E">
        <w:rPr>
          <w:rStyle w:val="src1"/>
          <w:i/>
          <w:specVanish w:val="0"/>
        </w:rPr>
        <w:t>7</w:t>
      </w:r>
      <w:r w:rsidR="000F67B6" w:rsidRPr="0041333E">
        <w:rPr>
          <w:rStyle w:val="src1"/>
          <w:specVanish w:val="0"/>
        </w:rPr>
        <w:t xml:space="preserve">, </w:t>
      </w:r>
      <w:r w:rsidRPr="0041333E">
        <w:rPr>
          <w:rStyle w:val="src1"/>
          <w:specVanish w:val="0"/>
        </w:rPr>
        <w:t>304-309.</w:t>
      </w:r>
      <w:r w:rsidR="00AD69CD" w:rsidRPr="0041333E">
        <w:rPr>
          <w:rStyle w:val="src1"/>
          <w:specVanish w:val="0"/>
        </w:rPr>
        <w:t xml:space="preserve"> PMID: 20719219</w:t>
      </w:r>
    </w:p>
    <w:p w:rsidR="000F572D" w:rsidRPr="0041333E" w:rsidRDefault="002B1218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Zimet, G.D., Weiss, T.D., </w:t>
      </w:r>
      <w:r w:rsidRPr="0041333E">
        <w:rPr>
          <w:b/>
        </w:rPr>
        <w:t>Rosenthal, S.L.</w:t>
      </w:r>
      <w:r w:rsidRPr="0041333E">
        <w:t xml:space="preserve">, Good, M.B., </w:t>
      </w:r>
      <w:r w:rsidR="0021379B" w:rsidRPr="0041333E">
        <w:t xml:space="preserve">&amp; </w:t>
      </w:r>
      <w:r w:rsidRPr="0041333E">
        <w:t>Vichnin, M.D. (2010). Reasons for non-vaccination against HPV and future vaccination intentions among 19-26-</w:t>
      </w:r>
      <w:r w:rsidR="000F67B6" w:rsidRPr="0041333E">
        <w:t>y</w:t>
      </w:r>
      <w:r w:rsidR="00C77E2F" w:rsidRPr="0041333E">
        <w:t xml:space="preserve">ear old women. </w:t>
      </w:r>
      <w:r w:rsidR="000F67B6" w:rsidRPr="0041333E">
        <w:rPr>
          <w:i/>
        </w:rPr>
        <w:t>BMC Women’s Health,</w:t>
      </w:r>
      <w:r w:rsidRPr="0041333E">
        <w:rPr>
          <w:i/>
        </w:rPr>
        <w:t xml:space="preserve"> </w:t>
      </w:r>
      <w:r w:rsidR="000F67B6" w:rsidRPr="0041333E">
        <w:rPr>
          <w:i/>
        </w:rPr>
        <w:t>10</w:t>
      </w:r>
      <w:r w:rsidR="000F67B6" w:rsidRPr="0041333E">
        <w:t xml:space="preserve">, </w:t>
      </w:r>
      <w:r w:rsidRPr="0041333E">
        <w:t>27</w:t>
      </w:r>
      <w:r w:rsidR="000F67B6" w:rsidRPr="0041333E">
        <w:t>.</w:t>
      </w:r>
      <w:r w:rsidR="000B47C0" w:rsidRPr="0041333E">
        <w:t xml:space="preserve"> </w:t>
      </w:r>
      <w:r w:rsidR="00DF7773" w:rsidRPr="0041333E">
        <w:t>PMID: 20809965</w:t>
      </w:r>
    </w:p>
    <w:p w:rsidR="00B34688" w:rsidRPr="0041333E" w:rsidRDefault="000F572D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*Cotton, S., McGrady, M.E.,</w:t>
      </w:r>
      <w:r w:rsidR="0021379B" w:rsidRPr="0041333E">
        <w:t xml:space="preserve"> &amp;</w:t>
      </w:r>
      <w:r w:rsidRPr="0041333E">
        <w:t xml:space="preserve"> </w:t>
      </w:r>
      <w:r w:rsidRPr="0041333E">
        <w:rPr>
          <w:b/>
        </w:rPr>
        <w:t xml:space="preserve">Rosenthal, S.L. </w:t>
      </w:r>
      <w:r w:rsidRPr="0041333E">
        <w:t>(</w:t>
      </w:r>
      <w:r w:rsidRPr="0041333E">
        <w:rPr>
          <w:rStyle w:val="src1"/>
          <w:specVanish w:val="0"/>
        </w:rPr>
        <w:t>2010</w:t>
      </w:r>
      <w:r w:rsidRPr="0041333E">
        <w:t xml:space="preserve">). </w:t>
      </w:r>
      <w:r w:rsidRPr="0041333E">
        <w:rPr>
          <w:bCs/>
        </w:rPr>
        <w:t>Measurement of religiosity/ spirituality in adoles</w:t>
      </w:r>
      <w:r w:rsidR="00C77E2F" w:rsidRPr="0041333E">
        <w:rPr>
          <w:bCs/>
        </w:rPr>
        <w:t xml:space="preserve">cent health outcomes research: Trends and recommendations. </w:t>
      </w:r>
      <w:r w:rsidRPr="00FF1AF7">
        <w:rPr>
          <w:bCs/>
          <w:i/>
        </w:rPr>
        <w:t xml:space="preserve">Journal </w:t>
      </w:r>
      <w:r w:rsidRPr="0041333E">
        <w:rPr>
          <w:bCs/>
          <w:i/>
        </w:rPr>
        <w:t>of Religion and Health</w:t>
      </w:r>
      <w:r w:rsidR="004650D7" w:rsidRPr="0041333E">
        <w:rPr>
          <w:bCs/>
        </w:rPr>
        <w:t>,</w:t>
      </w:r>
      <w:r w:rsidR="000F67B6" w:rsidRPr="0041333E">
        <w:t xml:space="preserve"> </w:t>
      </w:r>
      <w:r w:rsidR="000F67B6" w:rsidRPr="0041333E">
        <w:rPr>
          <w:i/>
        </w:rPr>
        <w:t>49</w:t>
      </w:r>
      <w:r w:rsidR="000F67B6" w:rsidRPr="0041333E">
        <w:t xml:space="preserve">, </w:t>
      </w:r>
      <w:r w:rsidR="004650D7" w:rsidRPr="0041333E">
        <w:t>414-</w:t>
      </w:r>
      <w:r w:rsidRPr="0041333E">
        <w:t>444.</w:t>
      </w:r>
      <w:r w:rsidR="0048371E" w:rsidRPr="0041333E">
        <w:t xml:space="preserve"> </w:t>
      </w:r>
      <w:r w:rsidR="00F61DA1" w:rsidRPr="0041333E">
        <w:t>PMID: 20127172</w:t>
      </w:r>
    </w:p>
    <w:p w:rsidR="001B36D5" w:rsidRPr="0041333E" w:rsidRDefault="004650D7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Kissinger, P., </w:t>
      </w:r>
      <w:r w:rsidR="00B34688" w:rsidRPr="0041333E">
        <w:t>M</w:t>
      </w:r>
      <w:r w:rsidR="000054A4" w:rsidRPr="0041333E">
        <w:t>ena, L., Levison, J., Clark, R.</w:t>
      </w:r>
      <w:r w:rsidR="00B34688" w:rsidRPr="0041333E">
        <w:t xml:space="preserve">A., Gatski, M., Henderson, H., Schmidt, N. </w:t>
      </w:r>
      <w:r w:rsidR="00B34688" w:rsidRPr="0041333E">
        <w:rPr>
          <w:b/>
        </w:rPr>
        <w:t>Rosenthal, S.</w:t>
      </w:r>
      <w:r w:rsidR="00971EE2" w:rsidRPr="0041333E">
        <w:rPr>
          <w:b/>
        </w:rPr>
        <w:t>L.</w:t>
      </w:r>
      <w:r w:rsidR="00B34688" w:rsidRPr="0041333E">
        <w:t xml:space="preserve">, Myers, L., </w:t>
      </w:r>
      <w:r w:rsidR="0021379B" w:rsidRPr="0041333E">
        <w:t xml:space="preserve">&amp; </w:t>
      </w:r>
      <w:r w:rsidR="00B34688" w:rsidRPr="0041333E">
        <w:t>Martin, D.H. (2010)</w:t>
      </w:r>
      <w:r w:rsidR="0021379B" w:rsidRPr="0041333E">
        <w:t>.</w:t>
      </w:r>
      <w:r w:rsidR="00C77E2F" w:rsidRPr="0041333E">
        <w:t xml:space="preserve"> A randomized treatment trial: </w:t>
      </w:r>
      <w:r w:rsidR="00B34688" w:rsidRPr="0041333E">
        <w:t xml:space="preserve">Single versus 7 day does of metronidazole for the treatment of trichomonas vaginalis among HIV-infected women. </w:t>
      </w:r>
      <w:r w:rsidR="00B34688" w:rsidRPr="0041333E">
        <w:rPr>
          <w:bCs/>
          <w:i/>
        </w:rPr>
        <w:t>Journal of Acqu</w:t>
      </w:r>
      <w:r w:rsidRPr="0041333E">
        <w:rPr>
          <w:bCs/>
          <w:i/>
        </w:rPr>
        <w:t>ired Immune Deficiency Syndrome,</w:t>
      </w:r>
      <w:r w:rsidR="00B34688" w:rsidRPr="0041333E">
        <w:rPr>
          <w:bCs/>
          <w:i/>
        </w:rPr>
        <w:t xml:space="preserve"> </w:t>
      </w:r>
      <w:r w:rsidR="000F67B6" w:rsidRPr="0041333E">
        <w:rPr>
          <w:bCs/>
          <w:i/>
        </w:rPr>
        <w:t>55</w:t>
      </w:r>
      <w:r w:rsidR="000F67B6" w:rsidRPr="0041333E">
        <w:rPr>
          <w:bCs/>
        </w:rPr>
        <w:t>,</w:t>
      </w:r>
      <w:r w:rsidRPr="0041333E">
        <w:rPr>
          <w:bCs/>
        </w:rPr>
        <w:t xml:space="preserve"> 565-</w:t>
      </w:r>
      <w:r w:rsidR="00B34688" w:rsidRPr="0041333E">
        <w:rPr>
          <w:bCs/>
        </w:rPr>
        <w:t>571.</w:t>
      </w:r>
      <w:r w:rsidR="009E21A1" w:rsidRPr="0041333E">
        <w:rPr>
          <w:bCs/>
        </w:rPr>
        <w:t xml:space="preserve"> </w:t>
      </w:r>
      <w:r w:rsidR="00F61DA1" w:rsidRPr="0041333E">
        <w:t>PMID: 21423852</w:t>
      </w:r>
    </w:p>
    <w:p w:rsidR="00BD1601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rStyle w:val="src1"/>
        </w:rPr>
      </w:pPr>
      <w:r w:rsidRPr="0041333E">
        <w:t>*Stadler, L.</w:t>
      </w:r>
      <w:r w:rsidR="00D92518" w:rsidRPr="0041333E">
        <w:t>P., Bernstein, D.I., Callahan, S.T., Ferreria, J., G</w:t>
      </w:r>
      <w:r w:rsidRPr="0041333E">
        <w:t>orgonesimone, G.A., Edwards, K.</w:t>
      </w:r>
      <w:r w:rsidR="005C4896" w:rsidRPr="0041333E">
        <w:t>M., Stanberry, L.R.</w:t>
      </w:r>
      <w:r w:rsidR="00D92518" w:rsidRPr="0041333E">
        <w:t>,</w:t>
      </w:r>
      <w:r w:rsidR="00E43787" w:rsidRPr="0041333E">
        <w:t xml:space="preserve"> &amp;</w:t>
      </w:r>
      <w:r w:rsidR="00D92518" w:rsidRPr="0041333E">
        <w:t xml:space="preserve"> </w:t>
      </w:r>
      <w:r w:rsidR="00D92518" w:rsidRPr="0041333E">
        <w:rPr>
          <w:b/>
        </w:rPr>
        <w:t>Rosenthal, S.L.</w:t>
      </w:r>
      <w:r w:rsidR="00D92518" w:rsidRPr="0041333E">
        <w:t xml:space="preserve"> (</w:t>
      </w:r>
      <w:r w:rsidR="00F61DA1" w:rsidRPr="0041333E">
        <w:t>2010</w:t>
      </w:r>
      <w:r w:rsidR="00C77E2F" w:rsidRPr="0041333E">
        <w:t xml:space="preserve">). </w:t>
      </w:r>
      <w:r w:rsidR="00D92518" w:rsidRPr="0041333E">
        <w:t>Seroprevalence and risk factors for cytomegalovirus (CMV) infections in adolescen</w:t>
      </w:r>
      <w:r w:rsidR="00C77E2F" w:rsidRPr="0041333E">
        <w:t xml:space="preserve">t males. </w:t>
      </w:r>
      <w:r w:rsidR="00D92518" w:rsidRPr="0041333E">
        <w:rPr>
          <w:i/>
        </w:rPr>
        <w:t>Clinical Infectious Diseases</w:t>
      </w:r>
      <w:r w:rsidR="005314C3" w:rsidRPr="0041333E">
        <w:t>,</w:t>
      </w:r>
      <w:r w:rsidR="009A4AFE" w:rsidRPr="0041333E">
        <w:t xml:space="preserve"> </w:t>
      </w:r>
      <w:r w:rsidR="000F67B6" w:rsidRPr="0041333E">
        <w:rPr>
          <w:rStyle w:val="src1"/>
          <w:i/>
          <w:specVanish w:val="0"/>
        </w:rPr>
        <w:t>51</w:t>
      </w:r>
      <w:r w:rsidR="000F67B6" w:rsidRPr="0041333E">
        <w:rPr>
          <w:rStyle w:val="src1"/>
          <w:specVanish w:val="0"/>
        </w:rPr>
        <w:t xml:space="preserve">, </w:t>
      </w:r>
      <w:r w:rsidR="009A4AFE" w:rsidRPr="0041333E">
        <w:rPr>
          <w:rStyle w:val="src1"/>
          <w:specVanish w:val="0"/>
        </w:rPr>
        <w:t>e76-81.</w:t>
      </w:r>
      <w:r w:rsidR="000B47C0" w:rsidRPr="0041333E">
        <w:rPr>
          <w:rStyle w:val="src1"/>
          <w:specVanish w:val="0"/>
        </w:rPr>
        <w:t xml:space="preserve"> </w:t>
      </w:r>
      <w:r w:rsidR="009C3460" w:rsidRPr="0041333E">
        <w:t>PMID: 23687583</w:t>
      </w:r>
    </w:p>
    <w:p w:rsidR="00BD1601" w:rsidRPr="0041333E" w:rsidRDefault="00BD1601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McGrady, M.E., Cotton, S.,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="00971EE2" w:rsidRPr="0041333E">
        <w:t>,</w:t>
      </w:r>
      <w:r w:rsidR="000054A4" w:rsidRPr="0041333E">
        <w:t xml:space="preserve"> Roberts, Y.H., Britto, M, &amp; Yi, M.</w:t>
      </w:r>
      <w:r w:rsidRPr="0041333E">
        <w:t>S. (2010)</w:t>
      </w:r>
      <w:r w:rsidR="00E43787" w:rsidRPr="0041333E">
        <w:t>.</w:t>
      </w:r>
      <w:r w:rsidRPr="0041333E">
        <w:t xml:space="preserve"> A</w:t>
      </w:r>
      <w:r w:rsidR="000B47C0" w:rsidRPr="0041333E">
        <w:t>nxiety and a</w:t>
      </w:r>
      <w:r w:rsidRPr="0041333E">
        <w:t xml:space="preserve">sthma symptoms in urban adolescents with asthma: The mediating role of illness perceptions. </w:t>
      </w:r>
      <w:r w:rsidRPr="0041333E">
        <w:rPr>
          <w:rStyle w:val="Emphasis"/>
        </w:rPr>
        <w:t>Journal of Clinical Psychology in Medical Settings</w:t>
      </w:r>
      <w:r w:rsidR="005314C3" w:rsidRPr="0041333E">
        <w:rPr>
          <w:rStyle w:val="Emphasis"/>
        </w:rPr>
        <w:t>,</w:t>
      </w:r>
      <w:r w:rsidR="000F67B6" w:rsidRPr="0041333E">
        <w:t xml:space="preserve"> </w:t>
      </w:r>
      <w:r w:rsidR="000F67B6" w:rsidRPr="0041333E">
        <w:rPr>
          <w:i/>
        </w:rPr>
        <w:t>17</w:t>
      </w:r>
      <w:r w:rsidR="000F67B6" w:rsidRPr="0041333E">
        <w:t xml:space="preserve">, </w:t>
      </w:r>
      <w:r w:rsidRPr="0041333E">
        <w:t>349–356</w:t>
      </w:r>
      <w:r w:rsidR="000B47C0" w:rsidRPr="0041333E">
        <w:t xml:space="preserve">. </w:t>
      </w:r>
      <w:r w:rsidR="009C3460" w:rsidRPr="0041333E">
        <w:t>PMID: 21086026</w:t>
      </w:r>
    </w:p>
    <w:p w:rsidR="00BD1601" w:rsidRPr="0041333E" w:rsidRDefault="00971EE2" w:rsidP="00971EE2">
      <w:pPr>
        <w:autoSpaceDE w:val="0"/>
        <w:autoSpaceDN w:val="0"/>
        <w:adjustRightInd w:val="0"/>
        <w:rPr>
          <w:rStyle w:val="src1"/>
          <w:b/>
        </w:rPr>
      </w:pPr>
      <w:r w:rsidRPr="0041333E">
        <w:rPr>
          <w:rStyle w:val="src1"/>
          <w:b/>
          <w:specVanish w:val="0"/>
        </w:rPr>
        <w:t>2011</w:t>
      </w:r>
    </w:p>
    <w:p w:rsidR="00053D0E" w:rsidRPr="0041333E" w:rsidRDefault="00713243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rStyle w:val="src1"/>
        </w:rPr>
      </w:pPr>
      <w:r w:rsidRPr="0041333E">
        <w:t xml:space="preserve">Zimet, G.D, Stupiansky, N.W., Weiss, T.W., </w:t>
      </w:r>
      <w:r w:rsidRPr="0041333E">
        <w:rPr>
          <w:b/>
        </w:rPr>
        <w:t>Rosenthal, S.L.</w:t>
      </w:r>
      <w:r w:rsidRPr="0041333E">
        <w:t xml:space="preserve">, Good, M.B., </w:t>
      </w:r>
      <w:r w:rsidR="00E43787" w:rsidRPr="0041333E">
        <w:t xml:space="preserve">&amp; </w:t>
      </w:r>
      <w:r w:rsidRPr="0041333E">
        <w:t>Vichnin, M.D. (</w:t>
      </w:r>
      <w:r w:rsidR="00B34688" w:rsidRPr="0041333E">
        <w:t>201</w:t>
      </w:r>
      <w:r w:rsidR="00BD1601" w:rsidRPr="0041333E">
        <w:t>1</w:t>
      </w:r>
      <w:r w:rsidR="004650D7" w:rsidRPr="0041333E">
        <w:t xml:space="preserve">). </w:t>
      </w:r>
      <w:r w:rsidRPr="0041333E">
        <w:t xml:space="preserve">Influence of patient's relationship status and HPV history on physicians' decisions to recommend HPV vaccination. </w:t>
      </w:r>
      <w:r w:rsidRPr="0041333E">
        <w:rPr>
          <w:i/>
        </w:rPr>
        <w:t>Vaccine</w:t>
      </w:r>
      <w:r w:rsidR="005314C3" w:rsidRPr="0041333E">
        <w:rPr>
          <w:i/>
        </w:rPr>
        <w:t>,</w:t>
      </w:r>
      <w:r w:rsidR="00BD1601" w:rsidRPr="0041333E">
        <w:rPr>
          <w:i/>
        </w:rPr>
        <w:t xml:space="preserve"> </w:t>
      </w:r>
      <w:r w:rsidR="000F67B6" w:rsidRPr="0041333E">
        <w:rPr>
          <w:rStyle w:val="src1"/>
          <w:i/>
          <w:specVanish w:val="0"/>
        </w:rPr>
        <w:t>29</w:t>
      </w:r>
      <w:r w:rsidR="000F67B6" w:rsidRPr="0041333E">
        <w:rPr>
          <w:rStyle w:val="src1"/>
          <w:specVanish w:val="0"/>
        </w:rPr>
        <w:t xml:space="preserve">, </w:t>
      </w:r>
      <w:r w:rsidR="00BD1601" w:rsidRPr="0041333E">
        <w:rPr>
          <w:rStyle w:val="src1"/>
          <w:specVanish w:val="0"/>
        </w:rPr>
        <w:t>378-381</w:t>
      </w:r>
      <w:r w:rsidR="00732E0F" w:rsidRPr="0041333E">
        <w:rPr>
          <w:rStyle w:val="src1"/>
          <w:specVanish w:val="0"/>
        </w:rPr>
        <w:t>. PMID: 21111781</w:t>
      </w:r>
    </w:p>
    <w:p w:rsidR="00D250E8" w:rsidRPr="0041333E" w:rsidRDefault="004C60E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</w:t>
      </w:r>
      <w:r w:rsidR="00053D0E" w:rsidRPr="0041333E">
        <w:rPr>
          <w:b/>
        </w:rPr>
        <w:t>Rosenthal S.L.</w:t>
      </w:r>
      <w:r w:rsidR="00053D0E" w:rsidRPr="0041333E">
        <w:t>, Weiss T.W., Zimet G.D., Ma, L., Good, M.B., &amp; Vichnin, M.D. (</w:t>
      </w:r>
      <w:r w:rsidR="00053D0E" w:rsidRPr="0041333E">
        <w:rPr>
          <w:rStyle w:val="src1"/>
          <w:specVanish w:val="0"/>
        </w:rPr>
        <w:t>2011</w:t>
      </w:r>
      <w:r w:rsidR="004650D7" w:rsidRPr="0041333E">
        <w:t xml:space="preserve">). </w:t>
      </w:r>
      <w:r w:rsidR="00053D0E" w:rsidRPr="0041333E">
        <w:rPr>
          <w:kern w:val="28"/>
        </w:rPr>
        <w:t xml:space="preserve">Predictors of HPV vaccine uptake among women aged 19-26: Importance of a physician’s recommendation. </w:t>
      </w:r>
      <w:r w:rsidR="005314C3" w:rsidRPr="0041333E">
        <w:rPr>
          <w:i/>
          <w:kern w:val="28"/>
        </w:rPr>
        <w:t>Vaccine,</w:t>
      </w:r>
      <w:r w:rsidR="00053D0E" w:rsidRPr="0041333E">
        <w:rPr>
          <w:i/>
          <w:kern w:val="28"/>
        </w:rPr>
        <w:t xml:space="preserve"> </w:t>
      </w:r>
      <w:r w:rsidR="000F67B6" w:rsidRPr="0041333E">
        <w:rPr>
          <w:i/>
        </w:rPr>
        <w:t>29</w:t>
      </w:r>
      <w:r w:rsidR="000F67B6" w:rsidRPr="0041333E">
        <w:t xml:space="preserve">, </w:t>
      </w:r>
      <w:r w:rsidR="00053D0E" w:rsidRPr="0041333E">
        <w:t>890–895.</w:t>
      </w:r>
      <w:r w:rsidR="00732E0F" w:rsidRPr="0041333E">
        <w:t xml:space="preserve"> PMID: 20056186</w:t>
      </w:r>
    </w:p>
    <w:p w:rsidR="00D250E8" w:rsidRPr="0041333E" w:rsidRDefault="00D250E8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*Stockwell, M.S., Rausch, J., Sonnett, M., Stanberry, L.R., &amp; </w:t>
      </w:r>
      <w:r w:rsidRPr="0041333E">
        <w:rPr>
          <w:b/>
        </w:rPr>
        <w:t>Rosenthal, S.L.</w:t>
      </w:r>
      <w:r w:rsidRPr="0041333E">
        <w:t xml:space="preserve"> (2011). Parental reasons for utilization of an urban pediatric emergency department during the H1N1 influenza epidemic. </w:t>
      </w:r>
      <w:r w:rsidRPr="0041333E">
        <w:rPr>
          <w:i/>
        </w:rPr>
        <w:t>Pediatric Emergency Care</w:t>
      </w:r>
      <w:r w:rsidR="005314C3" w:rsidRPr="0041333E">
        <w:rPr>
          <w:i/>
        </w:rPr>
        <w:t>,</w:t>
      </w:r>
      <w:r w:rsidR="000F67B6" w:rsidRPr="0041333E">
        <w:t xml:space="preserve"> </w:t>
      </w:r>
      <w:r w:rsidR="000F67B6" w:rsidRPr="0041333E">
        <w:rPr>
          <w:i/>
        </w:rPr>
        <w:t>4</w:t>
      </w:r>
      <w:r w:rsidR="000F67B6" w:rsidRPr="0041333E">
        <w:t xml:space="preserve">, </w:t>
      </w:r>
      <w:r w:rsidRPr="0041333E">
        <w:t>261-265.</w:t>
      </w:r>
      <w:r w:rsidR="00732E0F" w:rsidRPr="0041333E">
        <w:t xml:space="preserve"> PMID: 21490538</w:t>
      </w:r>
    </w:p>
    <w:p w:rsidR="000E2B62" w:rsidRPr="0041333E" w:rsidRDefault="00D250E8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Weiss, T.W., </w:t>
      </w:r>
      <w:r w:rsidRPr="0041333E">
        <w:rPr>
          <w:b/>
        </w:rPr>
        <w:t>Rosenthal, S.L.</w:t>
      </w:r>
      <w:r w:rsidRPr="0041333E">
        <w:t xml:space="preserve">, </w:t>
      </w:r>
      <w:r w:rsidR="00E43787" w:rsidRPr="0041333E">
        <w:t xml:space="preserve">&amp; </w:t>
      </w:r>
      <w:r w:rsidRPr="0041333E">
        <w:t>Zimet, G.</w:t>
      </w:r>
      <w:r w:rsidR="00C77E2F" w:rsidRPr="0041333E">
        <w:t xml:space="preserve">D. (2011). </w:t>
      </w:r>
      <w:r w:rsidRPr="0041333E">
        <w:t>Attitudes towa</w:t>
      </w:r>
      <w:r w:rsidR="007D3C09" w:rsidRPr="0041333E">
        <w:t>rd HPV vaccination among women a</w:t>
      </w:r>
      <w:r w:rsidR="00C77E2F" w:rsidRPr="0041333E">
        <w:t xml:space="preserve">ged 27 to 45. </w:t>
      </w:r>
      <w:r w:rsidRPr="0041333E">
        <w:rPr>
          <w:i/>
        </w:rPr>
        <w:t>ISRN Obstetrics and Gynecology</w:t>
      </w:r>
      <w:r w:rsidR="000F67B6" w:rsidRPr="0041333E">
        <w:rPr>
          <w:bCs/>
        </w:rPr>
        <w:t>; Article ID 670318,</w:t>
      </w:r>
      <w:r w:rsidR="002D382F" w:rsidRPr="0041333E">
        <w:rPr>
          <w:bCs/>
        </w:rPr>
        <w:t xml:space="preserve"> 6 pages.</w:t>
      </w:r>
      <w:r w:rsidR="009E21A1" w:rsidRPr="0041333E">
        <w:rPr>
          <w:bCs/>
        </w:rPr>
        <w:t xml:space="preserve"> </w:t>
      </w:r>
      <w:r w:rsidR="00732E0F" w:rsidRPr="0041333E">
        <w:t>PMID: 21776401</w:t>
      </w:r>
    </w:p>
    <w:p w:rsidR="000E2B62" w:rsidRPr="0041333E" w:rsidRDefault="000E2B62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rPr>
          <w:iCs/>
        </w:rPr>
        <w:t xml:space="preserve">Stockwell M.S., </w:t>
      </w:r>
      <w:r w:rsidR="000054A4" w:rsidRPr="0041333E">
        <w:rPr>
          <w:b/>
          <w:iCs/>
        </w:rPr>
        <w:t>Rosenthal, S.</w:t>
      </w:r>
      <w:r w:rsidRPr="0041333E">
        <w:rPr>
          <w:b/>
          <w:iCs/>
        </w:rPr>
        <w:t>L.</w:t>
      </w:r>
      <w:r w:rsidRPr="0041333E">
        <w:rPr>
          <w:iCs/>
        </w:rPr>
        <w:t xml:space="preserve">, Sturm, L.A., Mays, R.M., Bair, R.M., </w:t>
      </w:r>
      <w:r w:rsidR="00E43787" w:rsidRPr="0041333E">
        <w:rPr>
          <w:iCs/>
        </w:rPr>
        <w:t xml:space="preserve">&amp; </w:t>
      </w:r>
      <w:r w:rsidRPr="0041333E">
        <w:rPr>
          <w:iCs/>
        </w:rPr>
        <w:t>Zimet, G.D. (</w:t>
      </w:r>
      <w:r w:rsidRPr="0041333E">
        <w:t>2011)</w:t>
      </w:r>
      <w:r w:rsidR="00C77E2F" w:rsidRPr="0041333E">
        <w:rPr>
          <w:iCs/>
        </w:rPr>
        <w:t xml:space="preserve">. </w:t>
      </w:r>
      <w:r w:rsidRPr="0041333E">
        <w:rPr>
          <w:iCs/>
        </w:rPr>
        <w:t>The effects of vaccine characteristics on adult women's attitudes about vaccinat</w:t>
      </w:r>
      <w:r w:rsidR="00DB5178" w:rsidRPr="0041333E">
        <w:rPr>
          <w:iCs/>
        </w:rPr>
        <w:t>i</w:t>
      </w:r>
      <w:r w:rsidR="000F67B6" w:rsidRPr="0041333E">
        <w:rPr>
          <w:iCs/>
        </w:rPr>
        <w:t xml:space="preserve">on: A conjoint analysis study. </w:t>
      </w:r>
      <w:r w:rsidR="00DB5178" w:rsidRPr="0041333E">
        <w:rPr>
          <w:i/>
          <w:iCs/>
        </w:rPr>
        <w:t>Vaccine</w:t>
      </w:r>
      <w:r w:rsidR="000F67B6" w:rsidRPr="0041333E">
        <w:rPr>
          <w:iCs/>
        </w:rPr>
        <w:t xml:space="preserve">, </w:t>
      </w:r>
      <w:r w:rsidR="000F67B6" w:rsidRPr="0041333E">
        <w:rPr>
          <w:i/>
          <w:iCs/>
        </w:rPr>
        <w:t>29</w:t>
      </w:r>
      <w:r w:rsidR="000F67B6" w:rsidRPr="0041333E">
        <w:rPr>
          <w:iCs/>
        </w:rPr>
        <w:t xml:space="preserve">, </w:t>
      </w:r>
      <w:r w:rsidRPr="0041333E">
        <w:t>4507-4511</w:t>
      </w:r>
      <w:r w:rsidR="009E21A1" w:rsidRPr="0041333E">
        <w:t xml:space="preserve">. </w:t>
      </w:r>
      <w:r w:rsidR="00732E0F" w:rsidRPr="0041333E">
        <w:t>PMID: 21527303</w:t>
      </w:r>
    </w:p>
    <w:p w:rsidR="00AB7FFE" w:rsidRPr="0041333E" w:rsidRDefault="003168B9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*Radecki Breitkopf, C., Loza, M., Vincent</w:t>
      </w:r>
      <w:r w:rsidR="000054A4" w:rsidRPr="0041333E">
        <w:t>, K., Moench, T., Stanberry, L.</w:t>
      </w:r>
      <w:r w:rsidRPr="0041333E">
        <w:t>R.,</w:t>
      </w:r>
      <w:r w:rsidR="00E43787" w:rsidRPr="0041333E">
        <w:t xml:space="preserve"> &amp;</w:t>
      </w:r>
      <w:r w:rsidRPr="0041333E">
        <w:t xml:space="preserve"> </w:t>
      </w:r>
      <w:r w:rsidR="000054A4" w:rsidRPr="0041333E">
        <w:rPr>
          <w:b/>
        </w:rPr>
        <w:t>Rosenthal, S.</w:t>
      </w:r>
      <w:r w:rsidRPr="0041333E">
        <w:rPr>
          <w:b/>
        </w:rPr>
        <w:t xml:space="preserve">L. </w:t>
      </w:r>
      <w:r w:rsidR="00C77E2F" w:rsidRPr="0041333E">
        <w:t xml:space="preserve">(2011). </w:t>
      </w:r>
      <w:r w:rsidRPr="0041333E">
        <w:t>Perceptions of reimbursement for</w:t>
      </w:r>
      <w:r w:rsidR="00C77E2F" w:rsidRPr="0041333E">
        <w:t xml:space="preserve"> clinical trial participation. </w:t>
      </w:r>
      <w:r w:rsidRPr="0041333E">
        <w:rPr>
          <w:i/>
        </w:rPr>
        <w:t>Journal of Experimental Re</w:t>
      </w:r>
      <w:r w:rsidR="005314C3" w:rsidRPr="0041333E">
        <w:rPr>
          <w:i/>
        </w:rPr>
        <w:t xml:space="preserve">search on Human Research Ethics, </w:t>
      </w:r>
      <w:r w:rsidR="000F67B6" w:rsidRPr="0041333E">
        <w:t xml:space="preserve">6, </w:t>
      </w:r>
      <w:r w:rsidRPr="0041333E">
        <w:t>31-38.</w:t>
      </w:r>
      <w:r w:rsidR="00037C2E" w:rsidRPr="0041333E">
        <w:t xml:space="preserve"> </w:t>
      </w:r>
      <w:r w:rsidR="00732E0F" w:rsidRPr="0041333E">
        <w:t>PMID: 21931235</w:t>
      </w:r>
    </w:p>
    <w:p w:rsidR="00C5103F" w:rsidRPr="0041333E" w:rsidRDefault="0075211E" w:rsidP="00146B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hanging="540"/>
        <w:rPr>
          <w:rFonts w:ascii="Arial" w:hAnsi="Arial" w:cs="Arial"/>
          <w:sz w:val="18"/>
          <w:szCs w:val="18"/>
        </w:rPr>
      </w:pPr>
      <w:r w:rsidRPr="0041333E">
        <w:t xml:space="preserve">*Geary, C, &amp;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="005E2BEF" w:rsidRPr="0041333E">
        <w:t xml:space="preserve"> (2011). </w:t>
      </w:r>
      <w:r w:rsidRPr="0041333E">
        <w:t>Sustained impact of MBSR on stress, well-being and dai</w:t>
      </w:r>
      <w:r w:rsidR="007B69BA" w:rsidRPr="0041333E">
        <w:t>ly spiritual experiences for 1</w:t>
      </w:r>
      <w:r w:rsidRPr="0041333E">
        <w:t xml:space="preserve"> year in a</w:t>
      </w:r>
      <w:r w:rsidR="00732E0F" w:rsidRPr="0041333E">
        <w:t>cademic health</w:t>
      </w:r>
      <w:r w:rsidR="007B69BA" w:rsidRPr="0041333E">
        <w:t xml:space="preserve"> </w:t>
      </w:r>
      <w:r w:rsidR="00732E0F" w:rsidRPr="0041333E">
        <w:t xml:space="preserve">care employees. </w:t>
      </w:r>
      <w:r w:rsidRPr="0041333E">
        <w:rPr>
          <w:i/>
        </w:rPr>
        <w:t>Journal of Alternative and Complementary Medicine</w:t>
      </w:r>
      <w:r w:rsidR="005314C3" w:rsidRPr="0041333E">
        <w:t xml:space="preserve">, </w:t>
      </w:r>
      <w:r w:rsidR="005314C3" w:rsidRPr="0041333E">
        <w:rPr>
          <w:i/>
        </w:rPr>
        <w:t>17</w:t>
      </w:r>
      <w:r w:rsidR="005314C3" w:rsidRPr="0041333E">
        <w:t xml:space="preserve">, </w:t>
      </w:r>
      <w:r w:rsidRPr="0041333E">
        <w:t>939-944</w:t>
      </w:r>
      <w:r w:rsidR="00037C2E" w:rsidRPr="0041333E">
        <w:t xml:space="preserve">. </w:t>
      </w:r>
      <w:r w:rsidR="00744BF0" w:rsidRPr="0041333E">
        <w:t>PMID: 22010779</w:t>
      </w:r>
    </w:p>
    <w:p w:rsidR="009460F7" w:rsidRPr="0041333E" w:rsidRDefault="000054A4" w:rsidP="00146B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hanging="540"/>
      </w:pPr>
      <w:r w:rsidRPr="0041333E">
        <w:t>*Vincent, K.L.,  Stanberry, L.R., Moench, T.</w:t>
      </w:r>
      <w:r w:rsidR="00C5103F" w:rsidRPr="0041333E">
        <w:t xml:space="preserve">R., </w:t>
      </w:r>
      <w:r w:rsidRPr="0041333E">
        <w:t>Radecki Breitkopf, C., Loza, M.</w:t>
      </w:r>
      <w:r w:rsidR="00C5103F" w:rsidRPr="0041333E">
        <w:t>L., Wei, J., Grady, J.</w:t>
      </w:r>
      <w:r w:rsidRPr="0041333E">
        <w:t>,</w:t>
      </w:r>
      <w:r w:rsidR="00C5103F" w:rsidRPr="0041333E">
        <w:t xml:space="preserve"> Paull, J., Motamedi, M., &amp; </w:t>
      </w:r>
      <w:r w:rsidRPr="0041333E">
        <w:rPr>
          <w:b/>
        </w:rPr>
        <w:t>Rosenthal, S.</w:t>
      </w:r>
      <w:r w:rsidR="00C5103F" w:rsidRPr="0041333E">
        <w:rPr>
          <w:b/>
        </w:rPr>
        <w:t>L.</w:t>
      </w:r>
      <w:r w:rsidR="00C77E2F" w:rsidRPr="0041333E">
        <w:t xml:space="preserve"> (2011). </w:t>
      </w:r>
      <w:r w:rsidR="00C5103F" w:rsidRPr="0041333E">
        <w:t xml:space="preserve">Optical coherence tomography compared with colposcopy for assessment of vaginal epithelial damage: </w:t>
      </w:r>
      <w:r w:rsidR="004650D7" w:rsidRPr="0041333E">
        <w:t xml:space="preserve">A randomized controlled trial. </w:t>
      </w:r>
      <w:r w:rsidR="00C5103F" w:rsidRPr="0041333E">
        <w:rPr>
          <w:i/>
        </w:rPr>
        <w:t>Obstetrics and Gynecology</w:t>
      </w:r>
      <w:r w:rsidR="005314C3" w:rsidRPr="0041333E">
        <w:rPr>
          <w:i/>
        </w:rPr>
        <w:t>, 118</w:t>
      </w:r>
      <w:r w:rsidR="005314C3" w:rsidRPr="0041333E">
        <w:t xml:space="preserve">, </w:t>
      </w:r>
      <w:r w:rsidR="00C5103F" w:rsidRPr="0041333E">
        <w:t>1354-1361.</w:t>
      </w:r>
      <w:r w:rsidR="00C7755F" w:rsidRPr="0041333E">
        <w:t xml:space="preserve"> </w:t>
      </w:r>
      <w:r w:rsidR="00744BF0" w:rsidRPr="0041333E">
        <w:t>PMID: 22105265</w:t>
      </w:r>
    </w:p>
    <w:p w:rsidR="00CB288C" w:rsidRPr="0041333E" w:rsidRDefault="00CB288C" w:rsidP="00CB288C">
      <w:pPr>
        <w:shd w:val="clear" w:color="auto" w:fill="FFFFFF"/>
        <w:autoSpaceDE w:val="0"/>
        <w:autoSpaceDN w:val="0"/>
        <w:adjustRightInd w:val="0"/>
      </w:pPr>
      <w:r w:rsidRPr="0041333E">
        <w:rPr>
          <w:rStyle w:val="src1"/>
          <w:b/>
          <w:specVanish w:val="0"/>
        </w:rPr>
        <w:t>2012</w:t>
      </w:r>
    </w:p>
    <w:p w:rsidR="00C5103F" w:rsidRPr="0041333E" w:rsidRDefault="009460F7" w:rsidP="00146B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hanging="540"/>
        <w:rPr>
          <w:i/>
        </w:rPr>
      </w:pPr>
      <w:r w:rsidRPr="0041333E">
        <w:t xml:space="preserve">Mullins T.L., Zimet G.D., </w:t>
      </w:r>
      <w:r w:rsidRPr="0041333E">
        <w:rPr>
          <w:b/>
          <w:bCs/>
        </w:rPr>
        <w:t>Rosenthal S.L.</w:t>
      </w:r>
      <w:r w:rsidRPr="0041333E">
        <w:t>, Morrow C., Ding L., Shew M., Fortenberry J.</w:t>
      </w:r>
      <w:r w:rsidR="00D212B1" w:rsidRPr="0041333E">
        <w:t xml:space="preserve"> </w:t>
      </w:r>
      <w:r w:rsidRPr="0041333E">
        <w:t xml:space="preserve">D., Bernstein D.I., </w:t>
      </w:r>
      <w:r w:rsidR="005C4896" w:rsidRPr="0041333E">
        <w:t xml:space="preserve">&amp; </w:t>
      </w:r>
      <w:r w:rsidRPr="0041333E">
        <w:t>Kahn J.</w:t>
      </w:r>
      <w:r w:rsidR="00C77E2F" w:rsidRPr="0041333E">
        <w:t xml:space="preserve">A. </w:t>
      </w:r>
      <w:r w:rsidRPr="0041333E">
        <w:t>(2012)</w:t>
      </w:r>
      <w:r w:rsidR="005314C3" w:rsidRPr="0041333E">
        <w:t>.</w:t>
      </w:r>
      <w:r w:rsidRPr="0041333E">
        <w:t xml:space="preserve"> Adolescent perceptions of risk and need for safer sexual behaviors after first human papillomavirus vaccination. </w:t>
      </w:r>
      <w:r w:rsidRPr="0041333E">
        <w:rPr>
          <w:rStyle w:val="jrnl"/>
          <w:i/>
        </w:rPr>
        <w:t>Archives of Pediatric and Adolescent Medicine</w:t>
      </w:r>
      <w:r w:rsidR="005314C3" w:rsidRPr="0041333E">
        <w:rPr>
          <w:rStyle w:val="jrnl"/>
        </w:rPr>
        <w:t xml:space="preserve">, </w:t>
      </w:r>
      <w:r w:rsidR="005314C3" w:rsidRPr="0041333E">
        <w:rPr>
          <w:i/>
        </w:rPr>
        <w:t>166</w:t>
      </w:r>
      <w:r w:rsidR="005314C3" w:rsidRPr="0041333E">
        <w:t xml:space="preserve">, </w:t>
      </w:r>
      <w:r w:rsidRPr="0041333E">
        <w:t>82-88</w:t>
      </w:r>
      <w:r w:rsidR="00037C2E" w:rsidRPr="0041333E">
        <w:t xml:space="preserve">. </w:t>
      </w:r>
      <w:r w:rsidR="00744BF0" w:rsidRPr="0041333E">
        <w:t>PMID: 22213755</w:t>
      </w:r>
    </w:p>
    <w:p w:rsidR="001575AB" w:rsidRPr="0041333E" w:rsidRDefault="001575AB" w:rsidP="00146BF0">
      <w:pPr>
        <w:pStyle w:val="details"/>
        <w:numPr>
          <w:ilvl w:val="0"/>
          <w:numId w:val="8"/>
        </w:numPr>
        <w:ind w:hanging="540"/>
      </w:pPr>
      <w:r w:rsidRPr="0041333E">
        <w:t>*Radecki Breitkopf C., Loza M., Vincent K., M</w:t>
      </w:r>
      <w:r w:rsidR="000054A4" w:rsidRPr="0041333E">
        <w:t>oench T., Stanberry L.</w:t>
      </w:r>
      <w:r w:rsidRPr="0041333E">
        <w:t xml:space="preserve">R., &amp; </w:t>
      </w:r>
      <w:r w:rsidR="000054A4" w:rsidRPr="0041333E">
        <w:rPr>
          <w:b/>
        </w:rPr>
        <w:t>Rosenthal S.</w:t>
      </w:r>
      <w:r w:rsidRPr="0041333E">
        <w:rPr>
          <w:b/>
        </w:rPr>
        <w:t xml:space="preserve">L. </w:t>
      </w:r>
      <w:r w:rsidRPr="0041333E">
        <w:t xml:space="preserve">(2012). Acceptability of OCT and abstinence requirements among women participating in microbicide safety trials. </w:t>
      </w:r>
      <w:r w:rsidRPr="0041333E">
        <w:rPr>
          <w:i/>
        </w:rPr>
        <w:t>Sexually Transmitted Diseases</w:t>
      </w:r>
      <w:r w:rsidR="005314C3" w:rsidRPr="0041333E">
        <w:rPr>
          <w:i/>
        </w:rPr>
        <w:t>, 39</w:t>
      </w:r>
      <w:r w:rsidR="005314C3" w:rsidRPr="0041333E">
        <w:t xml:space="preserve">, </w:t>
      </w:r>
      <w:r w:rsidRPr="0041333E">
        <w:t>28-31.</w:t>
      </w:r>
      <w:r w:rsidR="00744BF0" w:rsidRPr="0041333E">
        <w:t xml:space="preserve"> PMID: 22183842</w:t>
      </w:r>
    </w:p>
    <w:p w:rsidR="00C248CA" w:rsidRPr="0041333E" w:rsidRDefault="00C248CA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Cotton, S., Weekes, J., McGrady, M., </w:t>
      </w:r>
      <w:r w:rsidRPr="0041333E">
        <w:rPr>
          <w:b/>
        </w:rPr>
        <w:t>Rose</w:t>
      </w:r>
      <w:r w:rsidR="000054A4" w:rsidRPr="0041333E">
        <w:rPr>
          <w:b/>
        </w:rPr>
        <w:t>nthal, S.</w:t>
      </w:r>
      <w:r w:rsidRPr="0041333E">
        <w:rPr>
          <w:b/>
        </w:rPr>
        <w:t>L.</w:t>
      </w:r>
      <w:r w:rsidRPr="0041333E">
        <w:t>, Yi, M., Pargame</w:t>
      </w:r>
      <w:r w:rsidR="000054A4" w:rsidRPr="0041333E">
        <w:t>nt, K., Succop, P., Roberts, Y.</w:t>
      </w:r>
      <w:r w:rsidRPr="0041333E">
        <w:t>H., &amp; Tsevat, J. (</w:t>
      </w:r>
      <w:r w:rsidRPr="0041333E">
        <w:rPr>
          <w:rStyle w:val="src1"/>
          <w:specVanish w:val="0"/>
        </w:rPr>
        <w:t>2012</w:t>
      </w:r>
      <w:r w:rsidR="00C77E2F" w:rsidRPr="0041333E">
        <w:t xml:space="preserve">). </w:t>
      </w:r>
      <w:r w:rsidRPr="0041333E">
        <w:t xml:space="preserve">Spirituality and religiosity in </w:t>
      </w:r>
      <w:r w:rsidR="004650D7" w:rsidRPr="0041333E">
        <w:t>urban adolescents with asthma. </w:t>
      </w:r>
      <w:r w:rsidRPr="0041333E">
        <w:rPr>
          <w:i/>
          <w:iCs/>
        </w:rPr>
        <w:t>Journal of Religion and Health</w:t>
      </w:r>
      <w:r w:rsidR="005314C3" w:rsidRPr="0041333E">
        <w:t xml:space="preserve">, </w:t>
      </w:r>
      <w:r w:rsidR="005314C3" w:rsidRPr="0041333E">
        <w:rPr>
          <w:i/>
        </w:rPr>
        <w:t>51</w:t>
      </w:r>
      <w:r w:rsidR="005314C3" w:rsidRPr="0041333E">
        <w:t xml:space="preserve">, </w:t>
      </w:r>
      <w:r w:rsidRPr="0041333E">
        <w:t>118–131</w:t>
      </w:r>
      <w:r w:rsidR="00037C2E" w:rsidRPr="0041333E">
        <w:t xml:space="preserve">. </w:t>
      </w:r>
      <w:r w:rsidR="00BC1640" w:rsidRPr="0041333E">
        <w:t>PMID: 20924680</w:t>
      </w:r>
    </w:p>
    <w:p w:rsidR="003A7AEB" w:rsidRPr="0041333E" w:rsidRDefault="003A7AEB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Liau, A.</w:t>
      </w:r>
      <w:r w:rsidR="000054A4" w:rsidRPr="0041333E">
        <w:rPr>
          <w:bCs/>
          <w:iCs/>
        </w:rPr>
        <w:t>, Stupiansky, N.</w:t>
      </w:r>
      <w:r w:rsidRPr="0041333E">
        <w:rPr>
          <w:bCs/>
          <w:iCs/>
        </w:rPr>
        <w:t xml:space="preserve">W., </w:t>
      </w:r>
      <w:r w:rsidR="000054A4" w:rsidRPr="0041333E">
        <w:rPr>
          <w:b/>
          <w:bCs/>
          <w:iCs/>
        </w:rPr>
        <w:t>Rosenthal, S.</w:t>
      </w:r>
      <w:r w:rsidRPr="0041333E">
        <w:rPr>
          <w:b/>
          <w:bCs/>
          <w:iCs/>
        </w:rPr>
        <w:t>L.,</w:t>
      </w:r>
      <w:r w:rsidRPr="0041333E">
        <w:rPr>
          <w:bCs/>
          <w:iCs/>
        </w:rPr>
        <w:t xml:space="preserve"> </w:t>
      </w:r>
      <w:r w:rsidR="000054A4" w:rsidRPr="0041333E">
        <w:rPr>
          <w:bCs/>
          <w:iCs/>
        </w:rPr>
        <w:t>&amp; Zimet, G.</w:t>
      </w:r>
      <w:r w:rsidRPr="0041333E">
        <w:rPr>
          <w:bCs/>
          <w:iCs/>
        </w:rPr>
        <w:t>D. (</w:t>
      </w:r>
      <w:r w:rsidRPr="0041333E">
        <w:t>2012</w:t>
      </w:r>
      <w:r w:rsidR="00C77E2F" w:rsidRPr="0041333E">
        <w:rPr>
          <w:bCs/>
          <w:iCs/>
        </w:rPr>
        <w:t xml:space="preserve">). </w:t>
      </w:r>
      <w:r w:rsidRPr="0041333E">
        <w:rPr>
          <w:bCs/>
          <w:iCs/>
        </w:rPr>
        <w:t xml:space="preserve">Health beliefs and vaccine costs regarding human papillomavirus (HPV) vaccination among a U.S. national sample of adult women.  </w:t>
      </w:r>
      <w:r w:rsidR="005314C3" w:rsidRPr="0041333E">
        <w:rPr>
          <w:bCs/>
          <w:i/>
          <w:iCs/>
        </w:rPr>
        <w:t>Preventive Medicine,</w:t>
      </w:r>
      <w:r w:rsidRPr="0041333E">
        <w:rPr>
          <w:bCs/>
          <w:i/>
          <w:iCs/>
        </w:rPr>
        <w:t xml:space="preserve"> </w:t>
      </w:r>
      <w:r w:rsidR="005314C3" w:rsidRPr="0041333E">
        <w:rPr>
          <w:i/>
        </w:rPr>
        <w:t>54</w:t>
      </w:r>
      <w:r w:rsidR="005314C3" w:rsidRPr="0041333E">
        <w:t xml:space="preserve">, </w:t>
      </w:r>
      <w:r w:rsidRPr="0041333E">
        <w:t>277-279.</w:t>
      </w:r>
      <w:r w:rsidR="00BC1640" w:rsidRPr="0041333E">
        <w:t xml:space="preserve"> PMID: 22342703</w:t>
      </w:r>
    </w:p>
    <w:p w:rsidR="003D1061" w:rsidRPr="0041333E" w:rsidRDefault="003D1061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Griffioen, A., Glynn</w:t>
      </w:r>
      <w:r w:rsidR="000054A4" w:rsidRPr="0041333E">
        <w:t>, S., Mullins, T.K.,  Zimet, G.</w:t>
      </w:r>
      <w:r w:rsidRPr="0041333E">
        <w:t xml:space="preserve">D., </w:t>
      </w:r>
      <w:r w:rsidR="000054A4" w:rsidRPr="0041333E">
        <w:rPr>
          <w:b/>
        </w:rPr>
        <w:t>Rosenthal, S.</w:t>
      </w:r>
      <w:r w:rsidRPr="0041333E">
        <w:rPr>
          <w:b/>
        </w:rPr>
        <w:t>L.,</w:t>
      </w:r>
      <w:r w:rsidRPr="0041333E">
        <w:t xml:space="preserve"> Fortenberr</w:t>
      </w:r>
      <w:r w:rsidR="000054A4" w:rsidRPr="0041333E">
        <w:t xml:space="preserve">y, J.D., </w:t>
      </w:r>
      <w:r w:rsidR="005C4896" w:rsidRPr="0041333E">
        <w:t xml:space="preserve">&amp; </w:t>
      </w:r>
      <w:r w:rsidR="000054A4" w:rsidRPr="0041333E">
        <w:t>Kahn, J.</w:t>
      </w:r>
      <w:r w:rsidR="00507045" w:rsidRPr="0041333E">
        <w:t xml:space="preserve">A.  (2012). </w:t>
      </w:r>
      <w:r w:rsidR="00037C2E" w:rsidRPr="0041333E">
        <w:t>Perspectives on d</w:t>
      </w:r>
      <w:r w:rsidRPr="0041333E">
        <w:t>ecision-making about HPV vaccination among 11-</w:t>
      </w:r>
      <w:r w:rsidR="00507045" w:rsidRPr="0041333E">
        <w:t xml:space="preserve"> to 12-</w:t>
      </w:r>
      <w:r w:rsidRPr="0041333E">
        <w:t>year-old girls and their mothers.</w:t>
      </w:r>
      <w:r w:rsidRPr="0041333E">
        <w:rPr>
          <w:b/>
        </w:rPr>
        <w:t xml:space="preserve"> </w:t>
      </w:r>
      <w:r w:rsidRPr="0041333E">
        <w:rPr>
          <w:i/>
        </w:rPr>
        <w:t>Clinical Pediatrics</w:t>
      </w:r>
      <w:r w:rsidR="005314C3" w:rsidRPr="0041333E">
        <w:rPr>
          <w:i/>
        </w:rPr>
        <w:t>,</w:t>
      </w:r>
      <w:r w:rsidR="005314C3" w:rsidRPr="0041333E">
        <w:t xml:space="preserve"> </w:t>
      </w:r>
      <w:r w:rsidR="005314C3" w:rsidRPr="0041333E">
        <w:rPr>
          <w:i/>
        </w:rPr>
        <w:t>51</w:t>
      </w:r>
      <w:r w:rsidR="005314C3" w:rsidRPr="0041333E">
        <w:t xml:space="preserve">, </w:t>
      </w:r>
      <w:r w:rsidRPr="0041333E">
        <w:t>560-568</w:t>
      </w:r>
      <w:r w:rsidR="00B45543" w:rsidRPr="0041333E">
        <w:t>.</w:t>
      </w:r>
      <w:r w:rsidR="00037C2E" w:rsidRPr="0041333E">
        <w:t xml:space="preserve"> </w:t>
      </w:r>
      <w:r w:rsidR="00507045" w:rsidRPr="0041333E">
        <w:t>PMID: 22589477</w:t>
      </w:r>
    </w:p>
    <w:p w:rsidR="00264BCF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rPr>
          <w:iCs/>
        </w:rPr>
        <w:t>*Bisono, G.M., Simmons, L., Volk, R.</w:t>
      </w:r>
      <w:r w:rsidR="00264BCF" w:rsidRPr="0041333E">
        <w:rPr>
          <w:iCs/>
        </w:rPr>
        <w:t>J., Me</w:t>
      </w:r>
      <w:r w:rsidRPr="0041333E">
        <w:rPr>
          <w:iCs/>
        </w:rPr>
        <w:t>yer, D., Quinn, T.</w:t>
      </w:r>
      <w:r w:rsidR="00264BCF" w:rsidRPr="0041333E">
        <w:rPr>
          <w:iCs/>
        </w:rPr>
        <w:t xml:space="preserve">C., </w:t>
      </w:r>
      <w:r w:rsidR="005C4896" w:rsidRPr="0041333E">
        <w:rPr>
          <w:iCs/>
        </w:rPr>
        <w:t xml:space="preserve">&amp; </w:t>
      </w:r>
      <w:r w:rsidR="00264BCF" w:rsidRPr="0041333E">
        <w:rPr>
          <w:b/>
          <w:iCs/>
        </w:rPr>
        <w:t>Rosenthal</w:t>
      </w:r>
      <w:bookmarkStart w:id="10" w:name="au5"/>
      <w:bookmarkEnd w:id="10"/>
      <w:r w:rsidRPr="0041333E">
        <w:rPr>
          <w:b/>
          <w:iCs/>
        </w:rPr>
        <w:t>, S.</w:t>
      </w:r>
      <w:r w:rsidR="00264BCF" w:rsidRPr="0041333E">
        <w:rPr>
          <w:b/>
          <w:iCs/>
        </w:rPr>
        <w:t>L.</w:t>
      </w:r>
      <w:r w:rsidR="004650D7" w:rsidRPr="0041333E">
        <w:rPr>
          <w:iCs/>
        </w:rPr>
        <w:t xml:space="preserve"> (2012).</w:t>
      </w:r>
      <w:r w:rsidR="00264BCF" w:rsidRPr="0041333E">
        <w:rPr>
          <w:iCs/>
        </w:rPr>
        <w:t xml:space="preserve"> </w:t>
      </w:r>
      <w:r w:rsidR="00264BCF" w:rsidRPr="0041333E">
        <w:t>Attitudes and decision making about neonatal male circumcision in a Hispani</w:t>
      </w:r>
      <w:r w:rsidR="00C77E2F" w:rsidRPr="0041333E">
        <w:t xml:space="preserve">c population in New York City. </w:t>
      </w:r>
      <w:r w:rsidR="00264BCF" w:rsidRPr="0041333E">
        <w:rPr>
          <w:i/>
        </w:rPr>
        <w:t>Clinical Pediatrics</w:t>
      </w:r>
      <w:r w:rsidR="005314C3" w:rsidRPr="0041333E">
        <w:rPr>
          <w:i/>
        </w:rPr>
        <w:t>,</w:t>
      </w:r>
      <w:r w:rsidR="005314C3" w:rsidRPr="0041333E">
        <w:t xml:space="preserve"> </w:t>
      </w:r>
      <w:r w:rsidR="005314C3" w:rsidRPr="0041333E">
        <w:rPr>
          <w:i/>
        </w:rPr>
        <w:t>51</w:t>
      </w:r>
      <w:r w:rsidR="005314C3" w:rsidRPr="0041333E">
        <w:t xml:space="preserve">, </w:t>
      </w:r>
      <w:r w:rsidR="00264BCF" w:rsidRPr="0041333E">
        <w:t>956-963</w:t>
      </w:r>
      <w:r w:rsidR="00037C2E" w:rsidRPr="0041333E">
        <w:t xml:space="preserve">. </w:t>
      </w:r>
      <w:r w:rsidR="00B37B36" w:rsidRPr="0041333E">
        <w:t>PMID: 22511191</w:t>
      </w:r>
    </w:p>
    <w:p w:rsidR="00465FE3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*Shearer, L.</w:t>
      </w:r>
      <w:r w:rsidR="00465FE3" w:rsidRPr="0041333E">
        <w:t xml:space="preserve">S., Simmons, L., Mindel, A., Stanberry, </w:t>
      </w:r>
      <w:r w:rsidRPr="0041333E">
        <w:t>L.</w:t>
      </w:r>
      <w:r w:rsidR="00465FE3" w:rsidRPr="0041333E">
        <w:t xml:space="preserve">R., </w:t>
      </w:r>
      <w:r w:rsidR="005C4896" w:rsidRPr="0041333E">
        <w:t xml:space="preserve">&amp; </w:t>
      </w:r>
      <w:r w:rsidRPr="0041333E">
        <w:rPr>
          <w:b/>
        </w:rPr>
        <w:t>Rosenthal, S.</w:t>
      </w:r>
      <w:r w:rsidR="00465FE3" w:rsidRPr="0041333E">
        <w:rPr>
          <w:b/>
        </w:rPr>
        <w:t>L.</w:t>
      </w:r>
      <w:r w:rsidR="00465FE3" w:rsidRPr="0041333E">
        <w:t xml:space="preserve"> (2012). Reducing the stigma of herpes simplex virus (HSV</w:t>
      </w:r>
      <w:r w:rsidR="002662FD" w:rsidRPr="0041333E">
        <w:t>) infection: Lessons from an on</w:t>
      </w:r>
      <w:r w:rsidR="00465FE3" w:rsidRPr="0041333E">
        <w:t>line video contest.</w:t>
      </w:r>
      <w:r w:rsidR="005314C3" w:rsidRPr="0041333E">
        <w:rPr>
          <w:i/>
        </w:rPr>
        <w:t xml:space="preserve"> Sexual Health,</w:t>
      </w:r>
      <w:r w:rsidR="00465FE3" w:rsidRPr="0041333E">
        <w:rPr>
          <w:i/>
        </w:rPr>
        <w:t xml:space="preserve"> </w:t>
      </w:r>
      <w:r w:rsidR="005314C3" w:rsidRPr="0041333E">
        <w:rPr>
          <w:i/>
        </w:rPr>
        <w:t>9,</w:t>
      </w:r>
      <w:r w:rsidR="005314C3" w:rsidRPr="0041333E">
        <w:t xml:space="preserve"> </w:t>
      </w:r>
      <w:r w:rsidR="00465FE3" w:rsidRPr="0041333E">
        <w:t>438-444.</w:t>
      </w:r>
      <w:r w:rsidR="0099232B" w:rsidRPr="0041333E">
        <w:t xml:space="preserve"> PMID: 23036138</w:t>
      </w:r>
    </w:p>
    <w:p w:rsidR="008A0951" w:rsidRPr="0041333E" w:rsidRDefault="008A0951" w:rsidP="008A0951">
      <w:pPr>
        <w:autoSpaceDE w:val="0"/>
        <w:autoSpaceDN w:val="0"/>
        <w:adjustRightInd w:val="0"/>
        <w:rPr>
          <w:b/>
          <w:i/>
        </w:rPr>
      </w:pPr>
      <w:r w:rsidRPr="0041333E">
        <w:rPr>
          <w:b/>
        </w:rPr>
        <w:t>2013</w:t>
      </w:r>
    </w:p>
    <w:p w:rsidR="00465FE3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Bernstein, C.M., Stockwell, M.</w:t>
      </w:r>
      <w:r w:rsidR="00465FE3" w:rsidRPr="0041333E">
        <w:t xml:space="preserve">S., Gallagher, M.P., </w:t>
      </w:r>
      <w:r w:rsidRPr="0041333E">
        <w:rPr>
          <w:b/>
        </w:rPr>
        <w:t>Rosenthal, S.</w:t>
      </w:r>
      <w:r w:rsidR="00465FE3" w:rsidRPr="0041333E">
        <w:rPr>
          <w:b/>
        </w:rPr>
        <w:t>L.</w:t>
      </w:r>
      <w:r w:rsidR="00465FE3" w:rsidRPr="0041333E">
        <w:t xml:space="preserve">, </w:t>
      </w:r>
      <w:r w:rsidR="005C4896" w:rsidRPr="0041333E">
        <w:t xml:space="preserve">&amp; </w:t>
      </w:r>
      <w:r w:rsidR="00465FE3" w:rsidRPr="0041333E">
        <w:t>Soren, K. (2013). Mental health issues in adolescents and young adults with type 1 diabetes: Prevalence and impact on glycemic control.</w:t>
      </w:r>
      <w:r w:rsidR="00465FE3" w:rsidRPr="0041333E">
        <w:rPr>
          <w:i/>
        </w:rPr>
        <w:t xml:space="preserve"> Clinical Pedi</w:t>
      </w:r>
      <w:r w:rsidR="00811B36" w:rsidRPr="0041333E">
        <w:rPr>
          <w:i/>
        </w:rPr>
        <w:t>atrics,</w:t>
      </w:r>
      <w:r w:rsidR="00465FE3" w:rsidRPr="0041333E">
        <w:rPr>
          <w:i/>
        </w:rPr>
        <w:t xml:space="preserve"> </w:t>
      </w:r>
      <w:r w:rsidR="00811B36" w:rsidRPr="0041333E">
        <w:rPr>
          <w:i/>
        </w:rPr>
        <w:t>52</w:t>
      </w:r>
      <w:r w:rsidR="00811B36" w:rsidRPr="0041333E">
        <w:t xml:space="preserve">, </w:t>
      </w:r>
      <w:r w:rsidR="00465FE3" w:rsidRPr="0041333E">
        <w:t>10-15.</w:t>
      </w:r>
      <w:r w:rsidR="00720315" w:rsidRPr="0041333E">
        <w:t xml:space="preserve"> PMID: 22988007</w:t>
      </w:r>
    </w:p>
    <w:p w:rsidR="00465FE3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*Short, M.</w:t>
      </w:r>
      <w:r w:rsidR="00465FE3" w:rsidRPr="0041333E">
        <w:t xml:space="preserve">B., </w:t>
      </w:r>
      <w:r w:rsidR="00465FE3" w:rsidRPr="0041333E">
        <w:rPr>
          <w:bCs/>
        </w:rPr>
        <w:t>Catallozzi, M., Radec</w:t>
      </w:r>
      <w:r w:rsidRPr="0041333E">
        <w:rPr>
          <w:bCs/>
        </w:rPr>
        <w:t>ki Breitkopf, C., Auslander, B.</w:t>
      </w:r>
      <w:r w:rsidR="00465FE3" w:rsidRPr="0041333E">
        <w:rPr>
          <w:bCs/>
        </w:rPr>
        <w:t xml:space="preserve">A., </w:t>
      </w:r>
      <w:r w:rsidR="005C4896" w:rsidRPr="0041333E">
        <w:rPr>
          <w:bCs/>
        </w:rPr>
        <w:t xml:space="preserve">&amp; </w:t>
      </w:r>
      <w:r w:rsidR="00465FE3" w:rsidRPr="0041333E">
        <w:rPr>
          <w:b/>
          <w:bCs/>
        </w:rPr>
        <w:t>Rosenth</w:t>
      </w:r>
      <w:r w:rsidRPr="0041333E">
        <w:rPr>
          <w:b/>
          <w:bCs/>
        </w:rPr>
        <w:t>al, S.</w:t>
      </w:r>
      <w:r w:rsidR="00465FE3" w:rsidRPr="0041333E">
        <w:rPr>
          <w:b/>
          <w:bCs/>
        </w:rPr>
        <w:t>L.</w:t>
      </w:r>
      <w:r w:rsidR="00465FE3" w:rsidRPr="0041333E">
        <w:rPr>
          <w:bCs/>
        </w:rPr>
        <w:t xml:space="preserve"> (</w:t>
      </w:r>
      <w:r w:rsidR="00465FE3" w:rsidRPr="0041333E">
        <w:t>2013</w:t>
      </w:r>
      <w:r w:rsidR="004650D7" w:rsidRPr="0041333E">
        <w:rPr>
          <w:bCs/>
        </w:rPr>
        <w:t xml:space="preserve">). </w:t>
      </w:r>
      <w:r w:rsidR="00465FE3" w:rsidRPr="0041333E">
        <w:t xml:space="preserve">Adolescent intimate heterosexual relationships: Measurement issues. </w:t>
      </w:r>
      <w:r w:rsidR="00465FE3" w:rsidRPr="0041333E">
        <w:rPr>
          <w:i/>
        </w:rPr>
        <w:t>Journal of Pedi</w:t>
      </w:r>
      <w:r w:rsidR="00811B36" w:rsidRPr="0041333E">
        <w:rPr>
          <w:i/>
        </w:rPr>
        <w:t>atric and Adolescent Gynecology,</w:t>
      </w:r>
      <w:r w:rsidR="00465FE3" w:rsidRPr="0041333E">
        <w:rPr>
          <w:i/>
        </w:rPr>
        <w:t xml:space="preserve"> </w:t>
      </w:r>
      <w:r w:rsidR="00811B36" w:rsidRPr="0041333E">
        <w:rPr>
          <w:i/>
        </w:rPr>
        <w:t>26</w:t>
      </w:r>
      <w:r w:rsidR="00811B36" w:rsidRPr="0041333E">
        <w:t xml:space="preserve">, </w:t>
      </w:r>
      <w:r w:rsidR="00465FE3" w:rsidRPr="0041333E">
        <w:t>3-6.</w:t>
      </w:r>
      <w:r w:rsidR="00037C2E" w:rsidRPr="0041333E">
        <w:t xml:space="preserve"> </w:t>
      </w:r>
      <w:r w:rsidR="00FE027A" w:rsidRPr="0041333E">
        <w:t>PMID: 22088315</w:t>
      </w:r>
    </w:p>
    <w:p w:rsidR="005A139A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*Catallozzi, M., Bell, D.L., Short, M.B., Marcell, A.V., Ebel, S.</w:t>
      </w:r>
      <w:r w:rsidR="005A139A" w:rsidRPr="0041333E">
        <w:t xml:space="preserve">C., </w:t>
      </w:r>
      <w:r w:rsidR="005C4896" w:rsidRPr="0041333E">
        <w:t xml:space="preserve">&amp; </w:t>
      </w:r>
      <w:r w:rsidRPr="0041333E">
        <w:rPr>
          <w:b/>
        </w:rPr>
        <w:t>Rosenthal, S.</w:t>
      </w:r>
      <w:r w:rsidR="005A139A" w:rsidRPr="0041333E">
        <w:rPr>
          <w:b/>
        </w:rPr>
        <w:t>L.</w:t>
      </w:r>
      <w:r w:rsidR="005A139A" w:rsidRPr="0041333E">
        <w:t xml:space="preserve"> (2013). Does perception of relationship type impact sexual health risk? </w:t>
      </w:r>
      <w:r w:rsidR="005A139A" w:rsidRPr="0041333E">
        <w:rPr>
          <w:i/>
        </w:rPr>
        <w:t>Sexually Transmitted Diseases</w:t>
      </w:r>
      <w:r w:rsidR="00811B36" w:rsidRPr="0041333E">
        <w:t xml:space="preserve">, </w:t>
      </w:r>
      <w:r w:rsidR="00811B36" w:rsidRPr="0041333E">
        <w:rPr>
          <w:i/>
        </w:rPr>
        <w:t>40,</w:t>
      </w:r>
      <w:r w:rsidR="00811B36" w:rsidRPr="0041333E">
        <w:t xml:space="preserve"> </w:t>
      </w:r>
      <w:r w:rsidR="005A139A" w:rsidRPr="0041333E">
        <w:t>473-475.</w:t>
      </w:r>
      <w:r w:rsidR="00397A7B" w:rsidRPr="0041333E">
        <w:t xml:space="preserve"> PMID: 23680904</w:t>
      </w:r>
    </w:p>
    <w:p w:rsidR="005A139A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*Stadler, L.P., Bernstein, D.I., Callahan, T., Turley, C.B., Munoz, F.</w:t>
      </w:r>
      <w:r w:rsidR="005A139A" w:rsidRPr="0041333E">
        <w:t>M., Ferreira, J.,</w:t>
      </w:r>
      <w:r w:rsidRPr="0041333E">
        <w:t xml:space="preserve"> Acharya, M., Gorgone Simone G.</w:t>
      </w:r>
      <w:r w:rsidR="005A139A" w:rsidRPr="0041333E">
        <w:t>A., Patel,</w:t>
      </w:r>
      <w:r w:rsidRPr="0041333E">
        <w:t xml:space="preserve"> S.M., Edwards, K.</w:t>
      </w:r>
      <w:r w:rsidR="005A139A" w:rsidRPr="0041333E">
        <w:t xml:space="preserve">M., </w:t>
      </w:r>
      <w:r w:rsidR="005C4896" w:rsidRPr="0041333E">
        <w:t xml:space="preserve">&amp; </w:t>
      </w:r>
      <w:r w:rsidRPr="0041333E">
        <w:rPr>
          <w:b/>
        </w:rPr>
        <w:t>Rosenthal, S.</w:t>
      </w:r>
      <w:r w:rsidR="005A139A" w:rsidRPr="0041333E">
        <w:rPr>
          <w:b/>
        </w:rPr>
        <w:t xml:space="preserve">L. </w:t>
      </w:r>
      <w:r w:rsidR="005A139A" w:rsidRPr="0041333E">
        <w:t>(2013). Seroprevalence and risk fa</w:t>
      </w:r>
      <w:r w:rsidR="00DA0C07" w:rsidRPr="0041333E">
        <w:t xml:space="preserve">ctors for cytomegalovirus </w:t>
      </w:r>
      <w:r w:rsidR="005A139A" w:rsidRPr="0041333E">
        <w:t xml:space="preserve">infections in adolescent females. </w:t>
      </w:r>
      <w:r w:rsidR="005A139A" w:rsidRPr="0041333E">
        <w:rPr>
          <w:i/>
        </w:rPr>
        <w:t>Journal of the Pediatric Infectious Diseases Society</w:t>
      </w:r>
      <w:r w:rsidR="00811B36" w:rsidRPr="0041333E">
        <w:rPr>
          <w:i/>
        </w:rPr>
        <w:t>, 2</w:t>
      </w:r>
      <w:r w:rsidR="00811B36" w:rsidRPr="0041333E">
        <w:t xml:space="preserve">, </w:t>
      </w:r>
      <w:r w:rsidR="005A139A" w:rsidRPr="0041333E">
        <w:t xml:space="preserve">7-14. </w:t>
      </w:r>
      <w:r w:rsidR="001C7E2C" w:rsidRPr="0041333E">
        <w:t>PMID: 23687583</w:t>
      </w:r>
    </w:p>
    <w:p w:rsidR="00071F2E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Mullins, T.L., Griffioen, A.</w:t>
      </w:r>
      <w:r w:rsidR="00071F2E" w:rsidRPr="0041333E">
        <w:t>M.,  Glynn</w:t>
      </w:r>
      <w:r w:rsidRPr="0041333E">
        <w:t>,</w:t>
      </w:r>
      <w:r w:rsidR="00071F2E" w:rsidRPr="0041333E">
        <w:t xml:space="preserve"> S.,</w:t>
      </w:r>
      <w:r w:rsidRPr="0041333E">
        <w:t xml:space="preserve"> Zimet, G.</w:t>
      </w:r>
      <w:r w:rsidR="00071F2E" w:rsidRPr="0041333E">
        <w:t xml:space="preserve">D., </w:t>
      </w:r>
      <w:r w:rsidRPr="0041333E">
        <w:rPr>
          <w:b/>
        </w:rPr>
        <w:t>Rosenthal S.</w:t>
      </w:r>
      <w:r w:rsidR="00071F2E" w:rsidRPr="0041333E">
        <w:rPr>
          <w:b/>
        </w:rPr>
        <w:t>L.</w:t>
      </w:r>
      <w:r w:rsidRPr="0041333E">
        <w:t>, Fortenberry J.</w:t>
      </w:r>
      <w:r w:rsidR="00071F2E" w:rsidRPr="0041333E">
        <w:t xml:space="preserve">D., &amp; </w:t>
      </w:r>
      <w:r w:rsidRPr="0041333E">
        <w:t>Kahn J.</w:t>
      </w:r>
      <w:r w:rsidR="00071F2E" w:rsidRPr="0041333E">
        <w:t>A. (</w:t>
      </w:r>
      <w:r w:rsidR="004020E5" w:rsidRPr="0041333E">
        <w:t>2013</w:t>
      </w:r>
      <w:r w:rsidR="001C7E2C" w:rsidRPr="0041333E">
        <w:t>). Human p</w:t>
      </w:r>
      <w:r w:rsidR="00071F2E" w:rsidRPr="0041333E">
        <w:t xml:space="preserve">apillomavirus vaccine communication: </w:t>
      </w:r>
      <w:r w:rsidR="007A6D3B" w:rsidRPr="0041333E">
        <w:t>P</w:t>
      </w:r>
      <w:r w:rsidR="00071F2E" w:rsidRPr="0041333E">
        <w:t xml:space="preserve">erspectives of 11-12 </w:t>
      </w:r>
      <w:r w:rsidR="00A647C9" w:rsidRPr="0041333E">
        <w:t>year-o</w:t>
      </w:r>
      <w:r w:rsidR="00071F2E" w:rsidRPr="0041333E">
        <w:t>ld g</w:t>
      </w:r>
      <w:r w:rsidR="004650D7" w:rsidRPr="0041333E">
        <w:t xml:space="preserve">irls, mothers, and clinicians. </w:t>
      </w:r>
      <w:r w:rsidR="00071F2E" w:rsidRPr="0041333E">
        <w:rPr>
          <w:i/>
        </w:rPr>
        <w:t>Vaccine</w:t>
      </w:r>
      <w:r w:rsidR="00811B36" w:rsidRPr="0041333E">
        <w:rPr>
          <w:i/>
        </w:rPr>
        <w:t>, 42</w:t>
      </w:r>
      <w:r w:rsidR="00811B36" w:rsidRPr="0041333E">
        <w:t xml:space="preserve">, </w:t>
      </w:r>
      <w:r w:rsidR="004020E5" w:rsidRPr="0041333E">
        <w:t>4894-4901.</w:t>
      </w:r>
      <w:r w:rsidR="00037C2E" w:rsidRPr="0041333E">
        <w:t xml:space="preserve"> </w:t>
      </w:r>
      <w:r w:rsidR="00B3736C" w:rsidRPr="0041333E">
        <w:t>PMID: 23916986</w:t>
      </w:r>
    </w:p>
    <w:p w:rsidR="00071F2E" w:rsidRPr="0041333E" w:rsidRDefault="00166D91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rPr>
          <w:shd w:val="clear" w:color="auto" w:fill="FFFFFF"/>
        </w:rPr>
        <w:t>*</w:t>
      </w:r>
      <w:r w:rsidR="00071F2E" w:rsidRPr="0041333E">
        <w:rPr>
          <w:shd w:val="clear" w:color="auto" w:fill="FFFFFF"/>
        </w:rPr>
        <w:t>Catallozzi</w:t>
      </w:r>
      <w:r w:rsidR="000054A4" w:rsidRPr="0041333E">
        <w:rPr>
          <w:shd w:val="clear" w:color="auto" w:fill="FFFFFF"/>
        </w:rPr>
        <w:t>,</w:t>
      </w:r>
      <w:r w:rsidR="00071F2E" w:rsidRPr="0041333E">
        <w:rPr>
          <w:shd w:val="clear" w:color="auto" w:fill="FFFFFF"/>
        </w:rPr>
        <w:t xml:space="preserve"> M,</w:t>
      </w:r>
      <w:r w:rsidR="00071F2E" w:rsidRPr="0041333E">
        <w:rPr>
          <w:rStyle w:val="apple-converted-space"/>
          <w:shd w:val="clear" w:color="auto" w:fill="FFFFFF"/>
        </w:rPr>
        <w:t> </w:t>
      </w:r>
      <w:r w:rsidR="000054A4" w:rsidRPr="0041333E">
        <w:rPr>
          <w:rStyle w:val="highlight"/>
          <w:shd w:val="clear" w:color="auto" w:fill="FFFFFF"/>
        </w:rPr>
        <w:t>Ebel, S.</w:t>
      </w:r>
      <w:r w:rsidR="00071F2E" w:rsidRPr="0041333E">
        <w:rPr>
          <w:rStyle w:val="highlight"/>
          <w:shd w:val="clear" w:color="auto" w:fill="FFFFFF"/>
        </w:rPr>
        <w:t>C.</w:t>
      </w:r>
      <w:r w:rsidR="00071F2E" w:rsidRPr="0041333E">
        <w:rPr>
          <w:shd w:val="clear" w:color="auto" w:fill="FFFFFF"/>
        </w:rPr>
        <w:t>,</w:t>
      </w:r>
      <w:r w:rsidR="00071F2E" w:rsidRPr="0041333E">
        <w:rPr>
          <w:rStyle w:val="apple-converted-space"/>
          <w:shd w:val="clear" w:color="auto" w:fill="FFFFFF"/>
        </w:rPr>
        <w:t> </w:t>
      </w:r>
      <w:r w:rsidR="000054A4" w:rsidRPr="0041333E">
        <w:rPr>
          <w:shd w:val="clear" w:color="auto" w:fill="FFFFFF"/>
        </w:rPr>
        <w:t>Chávez N.</w:t>
      </w:r>
      <w:r w:rsidR="00071F2E" w:rsidRPr="0041333E">
        <w:rPr>
          <w:shd w:val="clear" w:color="auto" w:fill="FFFFFF"/>
        </w:rPr>
        <w:t>R.,</w:t>
      </w:r>
      <w:r w:rsidR="00071F2E" w:rsidRPr="0041333E">
        <w:rPr>
          <w:rStyle w:val="apple-converted-space"/>
          <w:shd w:val="clear" w:color="auto" w:fill="FFFFFF"/>
        </w:rPr>
        <w:t> </w:t>
      </w:r>
      <w:r w:rsidR="00071F2E" w:rsidRPr="0041333E">
        <w:rPr>
          <w:shd w:val="clear" w:color="auto" w:fill="FFFFFF"/>
        </w:rPr>
        <w:t>Shearer L. S.,</w:t>
      </w:r>
      <w:r w:rsidR="00071F2E" w:rsidRPr="0041333E">
        <w:rPr>
          <w:rStyle w:val="apple-converted-space"/>
          <w:shd w:val="clear" w:color="auto" w:fill="FFFFFF"/>
        </w:rPr>
        <w:t> </w:t>
      </w:r>
      <w:r w:rsidR="00071F2E" w:rsidRPr="0041333E">
        <w:rPr>
          <w:shd w:val="clear" w:color="auto" w:fill="FFFFFF"/>
        </w:rPr>
        <w:t>Mindel A.,</w:t>
      </w:r>
      <w:r w:rsidR="00071F2E" w:rsidRPr="0041333E">
        <w:rPr>
          <w:rStyle w:val="apple-converted-space"/>
          <w:shd w:val="clear" w:color="auto" w:fill="FFFFFF"/>
        </w:rPr>
        <w:t xml:space="preserve"> &amp; </w:t>
      </w:r>
      <w:r w:rsidR="00071F2E" w:rsidRPr="0041333E">
        <w:rPr>
          <w:b/>
          <w:shd w:val="clear" w:color="auto" w:fill="FFFFFF"/>
        </w:rPr>
        <w:t>Rosenthal S. L.</w:t>
      </w:r>
      <w:r w:rsidR="00071F2E" w:rsidRPr="0041333E">
        <w:rPr>
          <w:shd w:val="clear" w:color="auto" w:fill="FFFFFF"/>
        </w:rPr>
        <w:t xml:space="preserve"> </w:t>
      </w:r>
      <w:r w:rsidR="004020E5" w:rsidRPr="0041333E">
        <w:rPr>
          <w:shd w:val="clear" w:color="auto" w:fill="FFFFFF"/>
        </w:rPr>
        <w:t xml:space="preserve"> (2013). </w:t>
      </w:r>
      <w:r w:rsidR="00071F2E" w:rsidRPr="0041333E">
        <w:rPr>
          <w:shd w:val="clear" w:color="auto" w:fill="FFFFFF"/>
        </w:rPr>
        <w:t xml:space="preserve">Understanding perceptions of genital herpes disclosure through analysis of an online video contest. </w:t>
      </w:r>
      <w:r w:rsidR="00071F2E" w:rsidRPr="0041333E">
        <w:rPr>
          <w:i/>
          <w:shd w:val="clear" w:color="auto" w:fill="FFFFFF"/>
        </w:rPr>
        <w:t>Sexually Transmitted Infections</w:t>
      </w:r>
      <w:r w:rsidR="00811B36" w:rsidRPr="0041333E">
        <w:rPr>
          <w:shd w:val="clear" w:color="auto" w:fill="FFFFFF"/>
        </w:rPr>
        <w:t xml:space="preserve">, </w:t>
      </w:r>
      <w:r w:rsidR="00811B36" w:rsidRPr="0041333E">
        <w:rPr>
          <w:i/>
        </w:rPr>
        <w:t>89</w:t>
      </w:r>
      <w:r w:rsidR="00811B36" w:rsidRPr="0041333E">
        <w:t xml:space="preserve">, </w:t>
      </w:r>
      <w:r w:rsidR="004020E5" w:rsidRPr="0041333E">
        <w:t>650-652</w:t>
      </w:r>
      <w:r w:rsidR="00B3736C" w:rsidRPr="0041333E">
        <w:t>. PMID: 23702459</w:t>
      </w:r>
    </w:p>
    <w:p w:rsidR="002627E8" w:rsidRPr="0041333E" w:rsidRDefault="002627E8" w:rsidP="00146BF0">
      <w:pPr>
        <w:pStyle w:val="details1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540"/>
      </w:pPr>
      <w:r w:rsidRPr="0041333E">
        <w:t xml:space="preserve">Marino, J., Skinner, S. R., Doherty, D., </w:t>
      </w:r>
      <w:r w:rsidRPr="0041333E">
        <w:rPr>
          <w:b/>
        </w:rPr>
        <w:t>Rosenthal, S. L.</w:t>
      </w:r>
      <w:r w:rsidRPr="0041333E">
        <w:t>, Cooper Robbins, S., Cannon, J.,</w:t>
      </w:r>
      <w:r w:rsidR="005F5856" w:rsidRPr="0041333E">
        <w:t xml:space="preserve"> &amp;</w:t>
      </w:r>
      <w:r w:rsidRPr="0041333E">
        <w:t xml:space="preserve"> Hickey, M. (2013). Age at menarche and ag</w:t>
      </w:r>
      <w:r w:rsidR="00C77E2F" w:rsidRPr="0041333E">
        <w:t>e at first sexual intercourse: A</w:t>
      </w:r>
      <w:r w:rsidR="004650D7" w:rsidRPr="0041333E">
        <w:t xml:space="preserve"> prospective cohort study. </w:t>
      </w:r>
      <w:r w:rsidR="00811B36" w:rsidRPr="0041333E">
        <w:rPr>
          <w:i/>
        </w:rPr>
        <w:t>Pediatrics, 132</w:t>
      </w:r>
      <w:r w:rsidR="00811B36" w:rsidRPr="0041333E">
        <w:t xml:space="preserve">, </w:t>
      </w:r>
      <w:r w:rsidRPr="0041333E">
        <w:t xml:space="preserve">1028-1036. </w:t>
      </w:r>
      <w:r w:rsidR="00060090" w:rsidRPr="0041333E">
        <w:t>PMID: 24218473</w:t>
      </w:r>
    </w:p>
    <w:p w:rsidR="00960603" w:rsidRPr="0041333E" w:rsidRDefault="00960603" w:rsidP="009619C8">
      <w:pPr>
        <w:autoSpaceDE w:val="0"/>
        <w:autoSpaceDN w:val="0"/>
        <w:adjustRightInd w:val="0"/>
      </w:pPr>
      <w:r w:rsidRPr="0041333E">
        <w:rPr>
          <w:b/>
        </w:rPr>
        <w:t>2014</w:t>
      </w:r>
    </w:p>
    <w:p w:rsidR="00960603" w:rsidRPr="0041333E" w:rsidRDefault="00960603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 xml:space="preserve">*Auslander, B. A., Catallozzi, M., Davis, G., Succop, </w:t>
      </w:r>
      <w:r w:rsidR="000054A4" w:rsidRPr="0041333E">
        <w:t>P.A., Stanberry, L.</w:t>
      </w:r>
      <w:r w:rsidRPr="0041333E">
        <w:t>R.,</w:t>
      </w:r>
      <w:r w:rsidR="005F5856" w:rsidRPr="0041333E">
        <w:t xml:space="preserve"> &amp;</w:t>
      </w:r>
      <w:r w:rsidRPr="0041333E">
        <w:t xml:space="preserve"> </w:t>
      </w:r>
      <w:r w:rsidR="000054A4" w:rsidRPr="0041333E">
        <w:rPr>
          <w:b/>
        </w:rPr>
        <w:t>Rosenthal, S.</w:t>
      </w:r>
      <w:r w:rsidRPr="0041333E">
        <w:rPr>
          <w:b/>
        </w:rPr>
        <w:t>L.</w:t>
      </w:r>
      <w:r w:rsidRPr="0041333E">
        <w:t xml:space="preserve"> (2014). Adolescents’</w:t>
      </w:r>
      <w:r w:rsidRPr="0041333E">
        <w:rPr>
          <w:i/>
        </w:rPr>
        <w:t xml:space="preserve"> </w:t>
      </w:r>
      <w:r w:rsidRPr="0041333E">
        <w:t xml:space="preserve">and young women’s use of a microbicide surrogate product when receiving oral sex. </w:t>
      </w:r>
      <w:r w:rsidRPr="0041333E">
        <w:rPr>
          <w:i/>
        </w:rPr>
        <w:t>Journal of Pedi</w:t>
      </w:r>
      <w:r w:rsidR="00811B36" w:rsidRPr="0041333E">
        <w:rPr>
          <w:i/>
        </w:rPr>
        <w:t>atric and Adolescent Gynecology,</w:t>
      </w:r>
      <w:r w:rsidRPr="0041333E">
        <w:rPr>
          <w:i/>
        </w:rPr>
        <w:t xml:space="preserve"> </w:t>
      </w:r>
      <w:r w:rsidR="00811B36" w:rsidRPr="0041333E">
        <w:rPr>
          <w:i/>
        </w:rPr>
        <w:t>27</w:t>
      </w:r>
      <w:r w:rsidR="00811B36" w:rsidRPr="0041333E">
        <w:t xml:space="preserve">, </w:t>
      </w:r>
      <w:r w:rsidRPr="0041333E">
        <w:t xml:space="preserve">37-40. </w:t>
      </w:r>
      <w:r w:rsidR="005E5A93" w:rsidRPr="0041333E">
        <w:t>PMID: 24315715</w:t>
      </w:r>
    </w:p>
    <w:p w:rsidR="001E3662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*Ch</w:t>
      </w:r>
      <w:r w:rsidR="000A2584" w:rsidRPr="00A47FF4">
        <w:rPr>
          <w:rFonts w:ascii="Arial" w:hAnsi="Arial" w:cs="Arial"/>
          <w:sz w:val="20"/>
          <w:szCs w:val="20"/>
        </w:rPr>
        <w:t>á</w:t>
      </w:r>
      <w:r w:rsidRPr="0041333E">
        <w:t>vez, N.R., Shearer, L.</w:t>
      </w:r>
      <w:r w:rsidR="001E3662" w:rsidRPr="0041333E">
        <w:t xml:space="preserve">S., &amp; </w:t>
      </w:r>
      <w:r w:rsidR="001E3662" w:rsidRPr="0041333E">
        <w:rPr>
          <w:b/>
        </w:rPr>
        <w:t>Ros</w:t>
      </w:r>
      <w:r w:rsidRPr="0041333E">
        <w:rPr>
          <w:b/>
        </w:rPr>
        <w:t>enthal, S.</w:t>
      </w:r>
      <w:r w:rsidR="001E3662" w:rsidRPr="0041333E">
        <w:rPr>
          <w:b/>
        </w:rPr>
        <w:t xml:space="preserve">L. </w:t>
      </w:r>
      <w:r w:rsidR="001E3662" w:rsidRPr="0041333E">
        <w:t>(2014). Use of digital media technology for primary pr</w:t>
      </w:r>
      <w:r w:rsidR="004650D7" w:rsidRPr="0041333E">
        <w:t xml:space="preserve">evention of STIs/HIV in youth. </w:t>
      </w:r>
      <w:r w:rsidR="001E3662" w:rsidRPr="0041333E">
        <w:rPr>
          <w:i/>
        </w:rPr>
        <w:t>Journal of Pediatric and Adolescent Gynecology</w:t>
      </w:r>
      <w:r w:rsidR="00811B36" w:rsidRPr="0041333E">
        <w:t xml:space="preserve">, </w:t>
      </w:r>
      <w:r w:rsidR="00811B36" w:rsidRPr="0041333E">
        <w:rPr>
          <w:i/>
        </w:rPr>
        <w:t>27</w:t>
      </w:r>
      <w:r w:rsidR="00811B36" w:rsidRPr="0041333E">
        <w:t xml:space="preserve">, </w:t>
      </w:r>
      <w:r w:rsidR="001E3662" w:rsidRPr="0041333E">
        <w:t>244-257.</w:t>
      </w:r>
      <w:r w:rsidR="00E763E7" w:rsidRPr="0041333E">
        <w:t xml:space="preserve"> PMID: 24332613</w:t>
      </w:r>
    </w:p>
    <w:p w:rsidR="00D27815" w:rsidRPr="0041333E" w:rsidRDefault="000054A4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Mayhew, A., Kowalczyk, T.</w:t>
      </w:r>
      <w:r w:rsidR="00D27815" w:rsidRPr="0041333E">
        <w:t xml:space="preserve">L., </w:t>
      </w:r>
      <w:r w:rsidR="00D27815" w:rsidRPr="0041333E">
        <w:rPr>
          <w:b/>
        </w:rPr>
        <w:t>Rosenthal, S. L.</w:t>
      </w:r>
      <w:r w:rsidR="00D27815" w:rsidRPr="0041333E">
        <w:t>, Zimet, G. D., Morrow, C., &amp; Kahn, J.A. (2014)</w:t>
      </w:r>
      <w:r w:rsidR="009C35D1" w:rsidRPr="0041333E">
        <w:t>.</w:t>
      </w:r>
      <w:r w:rsidR="00D27815" w:rsidRPr="0041333E">
        <w:t xml:space="preserve"> Risk perceptions and subsequent sexual behaviors after HPV vaccination in adolescents. </w:t>
      </w:r>
      <w:r w:rsidR="00D27815" w:rsidRPr="0041333E">
        <w:rPr>
          <w:i/>
        </w:rPr>
        <w:t>Pediatrics</w:t>
      </w:r>
      <w:r w:rsidR="00811B36" w:rsidRPr="0041333E">
        <w:rPr>
          <w:i/>
        </w:rPr>
        <w:t>,</w:t>
      </w:r>
      <w:r w:rsidR="00811B36" w:rsidRPr="0041333E">
        <w:t xml:space="preserve"> </w:t>
      </w:r>
      <w:r w:rsidR="00811B36" w:rsidRPr="0041333E">
        <w:rPr>
          <w:i/>
        </w:rPr>
        <w:t>133</w:t>
      </w:r>
      <w:r w:rsidR="00811B36" w:rsidRPr="0041333E">
        <w:t xml:space="preserve">, </w:t>
      </w:r>
      <w:r w:rsidR="00D27815" w:rsidRPr="0041333E">
        <w:t>404-411.</w:t>
      </w:r>
      <w:r w:rsidR="00155E45" w:rsidRPr="0041333E">
        <w:t xml:space="preserve"> </w:t>
      </w:r>
      <w:r w:rsidR="00E763E7" w:rsidRPr="0041333E">
        <w:t>PMID: 24488747</w:t>
      </w:r>
    </w:p>
    <w:p w:rsidR="009C35D1" w:rsidRPr="0041333E" w:rsidRDefault="001E3662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</w:t>
      </w:r>
      <w:r w:rsidR="009C35D1" w:rsidRPr="0041333E">
        <w:t>Hofstetter, A. M.</w:t>
      </w:r>
      <w:r w:rsidR="005C4896" w:rsidRPr="0041333E">
        <w:t>,</w:t>
      </w:r>
      <w:r w:rsidR="009C35D1" w:rsidRPr="0041333E">
        <w:t xml:space="preserve"> &amp; </w:t>
      </w:r>
      <w:r w:rsidR="009C35D1" w:rsidRPr="0041333E">
        <w:rPr>
          <w:b/>
        </w:rPr>
        <w:t>Rosenthal, S. L.</w:t>
      </w:r>
      <w:r w:rsidR="009C35D1" w:rsidRPr="0041333E">
        <w:t xml:space="preserve">  (2014)</w:t>
      </w:r>
      <w:r w:rsidR="00410519" w:rsidRPr="0041333E">
        <w:t>.</w:t>
      </w:r>
      <w:r w:rsidR="009C35D1" w:rsidRPr="0041333E">
        <w:t xml:space="preserve"> Health care professional communication about STI vaccines with adolescents and parents. </w:t>
      </w:r>
      <w:r w:rsidR="00811B36" w:rsidRPr="0041333E">
        <w:rPr>
          <w:i/>
        </w:rPr>
        <w:t>Vaccine,</w:t>
      </w:r>
      <w:r w:rsidR="009C35D1" w:rsidRPr="0041333E">
        <w:rPr>
          <w:i/>
        </w:rPr>
        <w:t xml:space="preserve"> </w:t>
      </w:r>
      <w:r w:rsidR="00811B36" w:rsidRPr="0041333E">
        <w:rPr>
          <w:i/>
        </w:rPr>
        <w:t>32</w:t>
      </w:r>
      <w:r w:rsidR="00811B36" w:rsidRPr="0041333E">
        <w:t xml:space="preserve">, </w:t>
      </w:r>
      <w:r w:rsidR="009C35D1" w:rsidRPr="0041333E">
        <w:t>1616-1623.</w:t>
      </w:r>
      <w:r w:rsidR="00E763E7" w:rsidRPr="0041333E">
        <w:t xml:space="preserve"> PMID: 23791695</w:t>
      </w:r>
    </w:p>
    <w:p w:rsidR="00410519" w:rsidRPr="0041333E" w:rsidRDefault="005A78CC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Hofstetter, A.M., Stockwell, M.</w:t>
      </w:r>
      <w:r w:rsidR="00410519" w:rsidRPr="0041333E">
        <w:t>S., Al-Husayni, N.</w:t>
      </w:r>
      <w:r w:rsidR="00C00F02" w:rsidRPr="0041333E">
        <w:t>, Ompad</w:t>
      </w:r>
      <w:r w:rsidR="00410519" w:rsidRPr="0041333E">
        <w:t xml:space="preserve">, D., Natarajan, K., </w:t>
      </w:r>
      <w:r w:rsidRPr="0041333E">
        <w:rPr>
          <w:b/>
        </w:rPr>
        <w:t>Rosenthal, S.</w:t>
      </w:r>
      <w:r w:rsidR="00410519" w:rsidRPr="0041333E">
        <w:rPr>
          <w:b/>
        </w:rPr>
        <w:t>L.,</w:t>
      </w:r>
      <w:r w:rsidR="00410519" w:rsidRPr="0041333E">
        <w:t xml:space="preserve"> </w:t>
      </w:r>
      <w:r w:rsidR="005F5856" w:rsidRPr="0041333E">
        <w:t xml:space="preserve">&amp; </w:t>
      </w:r>
      <w:r w:rsidR="00410519" w:rsidRPr="0041333E">
        <w:t>Sore</w:t>
      </w:r>
      <w:r w:rsidR="00C77E2F" w:rsidRPr="0041333E">
        <w:t xml:space="preserve">n, K. (2014). HPV vaccination: </w:t>
      </w:r>
      <w:r w:rsidR="004650D7" w:rsidRPr="0041333E">
        <w:t xml:space="preserve">Are we initiating too late? </w:t>
      </w:r>
      <w:r w:rsidR="00811B36" w:rsidRPr="0041333E">
        <w:rPr>
          <w:i/>
        </w:rPr>
        <w:t>Vaccine, 32</w:t>
      </w:r>
      <w:r w:rsidR="00811B36" w:rsidRPr="0041333E">
        <w:t xml:space="preserve">, </w:t>
      </w:r>
      <w:r w:rsidR="00410519" w:rsidRPr="0041333E">
        <w:t>1939-1945.</w:t>
      </w:r>
      <w:r w:rsidR="00E763E7" w:rsidRPr="0041333E">
        <w:t xml:space="preserve"> PMID: 24530404</w:t>
      </w:r>
    </w:p>
    <w:p w:rsidR="00410519" w:rsidRPr="0041333E" w:rsidRDefault="00410519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rPr>
          <w:shd w:val="clear" w:color="auto" w:fill="FFFFFF"/>
        </w:rPr>
        <w:t>Rickert</w:t>
      </w:r>
      <w:r w:rsidR="00A26CBC" w:rsidRPr="0041333E">
        <w:rPr>
          <w:shd w:val="clear" w:color="auto" w:fill="FFFFFF"/>
        </w:rPr>
        <w:t>,</w:t>
      </w:r>
      <w:r w:rsidR="005A78CC" w:rsidRPr="0041333E">
        <w:rPr>
          <w:shd w:val="clear" w:color="auto" w:fill="FFFFFF"/>
        </w:rPr>
        <w:t xml:space="preserve"> V.</w:t>
      </w:r>
      <w:r w:rsidRPr="0041333E">
        <w:rPr>
          <w:shd w:val="clear" w:color="auto" w:fill="FFFFFF"/>
        </w:rPr>
        <w:t>I., Auslander</w:t>
      </w:r>
      <w:r w:rsidR="00A26CBC" w:rsidRPr="0041333E">
        <w:rPr>
          <w:shd w:val="clear" w:color="auto" w:fill="FFFFFF"/>
        </w:rPr>
        <w:t>,</w:t>
      </w:r>
      <w:r w:rsidR="005A78CC" w:rsidRPr="0041333E">
        <w:rPr>
          <w:shd w:val="clear" w:color="auto" w:fill="FFFFFF"/>
        </w:rPr>
        <w:t xml:space="preserve"> B.</w:t>
      </w:r>
      <w:r w:rsidRPr="0041333E">
        <w:rPr>
          <w:shd w:val="clear" w:color="auto" w:fill="FFFFFF"/>
        </w:rPr>
        <w:t>A., Cox</w:t>
      </w:r>
      <w:r w:rsidR="00A26CBC" w:rsidRPr="0041333E">
        <w:rPr>
          <w:shd w:val="clear" w:color="auto" w:fill="FFFFFF"/>
        </w:rPr>
        <w:t>,</w:t>
      </w:r>
      <w:r w:rsidR="005A78CC" w:rsidRPr="0041333E">
        <w:rPr>
          <w:shd w:val="clear" w:color="auto" w:fill="FFFFFF"/>
        </w:rPr>
        <w:t xml:space="preserve"> D.</w:t>
      </w:r>
      <w:r w:rsidRPr="0041333E">
        <w:rPr>
          <w:shd w:val="clear" w:color="auto" w:fill="FFFFFF"/>
        </w:rPr>
        <w:t>S.,</w:t>
      </w:r>
      <w:r w:rsidRPr="0041333E">
        <w:rPr>
          <w:rStyle w:val="apple-converted-space"/>
          <w:shd w:val="clear" w:color="auto" w:fill="FFFFFF"/>
        </w:rPr>
        <w:t> </w:t>
      </w:r>
      <w:r w:rsidRPr="0041333E">
        <w:rPr>
          <w:b/>
          <w:bCs/>
          <w:shd w:val="clear" w:color="auto" w:fill="FFFFFF"/>
        </w:rPr>
        <w:t>Rosenthal</w:t>
      </w:r>
      <w:r w:rsidR="00A26CBC" w:rsidRPr="0041333E">
        <w:rPr>
          <w:b/>
          <w:bCs/>
          <w:shd w:val="clear" w:color="auto" w:fill="FFFFFF"/>
        </w:rPr>
        <w:t>,</w:t>
      </w:r>
      <w:r w:rsidR="005A78CC" w:rsidRPr="0041333E">
        <w:rPr>
          <w:b/>
          <w:bCs/>
          <w:shd w:val="clear" w:color="auto" w:fill="FFFFFF"/>
        </w:rPr>
        <w:t xml:space="preserve"> S.</w:t>
      </w:r>
      <w:r w:rsidRPr="0041333E">
        <w:rPr>
          <w:b/>
          <w:bCs/>
          <w:shd w:val="clear" w:color="auto" w:fill="FFFFFF"/>
        </w:rPr>
        <w:t>L.</w:t>
      </w:r>
      <w:r w:rsidRPr="0041333E">
        <w:rPr>
          <w:shd w:val="clear" w:color="auto" w:fill="FFFFFF"/>
        </w:rPr>
        <w:t>, Rickert</w:t>
      </w:r>
      <w:r w:rsidR="00A26CBC" w:rsidRPr="0041333E">
        <w:rPr>
          <w:shd w:val="clear" w:color="auto" w:fill="FFFFFF"/>
        </w:rPr>
        <w:t>,</w:t>
      </w:r>
      <w:r w:rsidR="005A78CC" w:rsidRPr="0041333E">
        <w:rPr>
          <w:shd w:val="clear" w:color="auto" w:fill="FFFFFF"/>
        </w:rPr>
        <w:t xml:space="preserve"> J.</w:t>
      </w:r>
      <w:r w:rsidRPr="0041333E">
        <w:rPr>
          <w:shd w:val="clear" w:color="auto" w:fill="FFFFFF"/>
        </w:rPr>
        <w:t>A., Rupp</w:t>
      </w:r>
      <w:r w:rsidR="00A26CBC" w:rsidRPr="0041333E">
        <w:rPr>
          <w:shd w:val="clear" w:color="auto" w:fill="FFFFFF"/>
        </w:rPr>
        <w:t>,</w:t>
      </w:r>
      <w:r w:rsidRPr="0041333E">
        <w:rPr>
          <w:shd w:val="clear" w:color="auto" w:fill="FFFFFF"/>
        </w:rPr>
        <w:t xml:space="preserve"> R., </w:t>
      </w:r>
      <w:r w:rsidR="00A26CBC" w:rsidRPr="0041333E">
        <w:rPr>
          <w:shd w:val="clear" w:color="auto" w:fill="FFFFFF"/>
        </w:rPr>
        <w:t xml:space="preserve">&amp; </w:t>
      </w:r>
      <w:r w:rsidRPr="0041333E">
        <w:rPr>
          <w:shd w:val="clear" w:color="auto" w:fill="FFFFFF"/>
        </w:rPr>
        <w:t>Zimet</w:t>
      </w:r>
      <w:r w:rsidR="00A26CBC" w:rsidRPr="0041333E">
        <w:rPr>
          <w:shd w:val="clear" w:color="auto" w:fill="FFFFFF"/>
        </w:rPr>
        <w:t>,</w:t>
      </w:r>
      <w:r w:rsidR="005A78CC" w:rsidRPr="0041333E">
        <w:rPr>
          <w:shd w:val="clear" w:color="auto" w:fill="FFFFFF"/>
        </w:rPr>
        <w:t xml:space="preserve"> G.</w:t>
      </w:r>
      <w:r w:rsidRPr="0041333E">
        <w:rPr>
          <w:shd w:val="clear" w:color="auto" w:fill="FFFFFF"/>
        </w:rPr>
        <w:t xml:space="preserve">D. (2014). </w:t>
      </w:r>
      <w:r w:rsidRPr="0041333E">
        <w:t xml:space="preserve">School-based vaccination of young US males: Impact of health beliefs on intent and first dose acceptance. </w:t>
      </w:r>
      <w:r w:rsidRPr="0041333E">
        <w:rPr>
          <w:i/>
        </w:rPr>
        <w:t>Vaccine</w:t>
      </w:r>
      <w:r w:rsidR="00811B36" w:rsidRPr="0041333E">
        <w:t xml:space="preserve">, </w:t>
      </w:r>
      <w:r w:rsidR="00811B36" w:rsidRPr="0041333E">
        <w:rPr>
          <w:i/>
        </w:rPr>
        <w:t>32</w:t>
      </w:r>
      <w:r w:rsidR="00811B36" w:rsidRPr="0041333E">
        <w:t xml:space="preserve">, </w:t>
      </w:r>
      <w:r w:rsidRPr="0041333E">
        <w:t>1982-1987.</w:t>
      </w:r>
      <w:r w:rsidR="005D39D3" w:rsidRPr="0041333E">
        <w:t xml:space="preserve"> PMID: 24492015</w:t>
      </w:r>
    </w:p>
    <w:p w:rsidR="001E3662" w:rsidRPr="0041333E" w:rsidRDefault="005A78CC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*Same, R.V., Bell, D.</w:t>
      </w:r>
      <w:r w:rsidR="001E3662" w:rsidRPr="0041333E">
        <w:t xml:space="preserve">L., </w:t>
      </w:r>
      <w:r w:rsidRPr="0041333E">
        <w:rPr>
          <w:b/>
        </w:rPr>
        <w:t>Rosenthal, S.</w:t>
      </w:r>
      <w:r w:rsidR="001E3662" w:rsidRPr="0041333E">
        <w:rPr>
          <w:b/>
        </w:rPr>
        <w:t>L.</w:t>
      </w:r>
      <w:r w:rsidR="001E3662" w:rsidRPr="0041333E">
        <w:t>, &amp; Marcell A</w:t>
      </w:r>
      <w:r w:rsidRPr="0041333E">
        <w:t>.</w:t>
      </w:r>
      <w:r w:rsidR="00C77E2F" w:rsidRPr="0041333E">
        <w:t xml:space="preserve">V. (2014). </w:t>
      </w:r>
      <w:r w:rsidR="001E3662" w:rsidRPr="0041333E">
        <w:t xml:space="preserve">Sexual and reproductive healthcare: Adolescent and adult men’s willingness to talk and preferred approach. </w:t>
      </w:r>
      <w:r w:rsidR="001E3662" w:rsidRPr="0041333E">
        <w:rPr>
          <w:i/>
        </w:rPr>
        <w:t>American Journal of Preventive Medicine</w:t>
      </w:r>
      <w:r w:rsidR="00811B36" w:rsidRPr="0041333E">
        <w:t xml:space="preserve">, </w:t>
      </w:r>
      <w:r w:rsidR="00811B36" w:rsidRPr="0041333E">
        <w:rPr>
          <w:i/>
        </w:rPr>
        <w:t>47</w:t>
      </w:r>
      <w:r w:rsidR="00811B36" w:rsidRPr="0041333E">
        <w:t xml:space="preserve">, </w:t>
      </w:r>
      <w:r w:rsidR="001E3662" w:rsidRPr="0041333E">
        <w:t>175-181.</w:t>
      </w:r>
      <w:r w:rsidR="005D39D3" w:rsidRPr="0041333E">
        <w:t xml:space="preserve"> PMID: 24951042</w:t>
      </w:r>
    </w:p>
    <w:p w:rsidR="001E3662" w:rsidRPr="0041333E" w:rsidRDefault="00166D91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</w:t>
      </w:r>
      <w:r w:rsidR="001E3662" w:rsidRPr="0041333E">
        <w:t xml:space="preserve">Hofstetter, A.M., &amp; </w:t>
      </w:r>
      <w:r w:rsidR="001E3662" w:rsidRPr="0041333E">
        <w:rPr>
          <w:b/>
        </w:rPr>
        <w:t>Rosenthal, S.L</w:t>
      </w:r>
      <w:r w:rsidR="001E3662" w:rsidRPr="0041333E">
        <w:t xml:space="preserve">. (2014). Factors impacting HPV vaccination:  Lessons for health care professionals. </w:t>
      </w:r>
      <w:r w:rsidR="00811B36" w:rsidRPr="0041333E">
        <w:rPr>
          <w:i/>
        </w:rPr>
        <w:t>Expert Review of Vaccines,</w:t>
      </w:r>
      <w:r w:rsidR="001E3662" w:rsidRPr="0041333E">
        <w:rPr>
          <w:i/>
        </w:rPr>
        <w:t xml:space="preserve"> </w:t>
      </w:r>
      <w:r w:rsidR="00811B36" w:rsidRPr="0041333E">
        <w:rPr>
          <w:i/>
        </w:rPr>
        <w:t>13</w:t>
      </w:r>
      <w:r w:rsidR="00811B36" w:rsidRPr="0041333E">
        <w:t xml:space="preserve">, </w:t>
      </w:r>
      <w:r w:rsidR="001E3662" w:rsidRPr="0041333E">
        <w:t>1013-1026.</w:t>
      </w:r>
      <w:r w:rsidR="005D39D3" w:rsidRPr="0041333E">
        <w:t xml:space="preserve"> PMID: 24965128</w:t>
      </w:r>
    </w:p>
    <w:p w:rsidR="00236FF0" w:rsidRPr="0041333E" w:rsidRDefault="005A78CC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*Catallozzi, M., Williams, C.</w:t>
      </w:r>
      <w:r w:rsidR="001E3662" w:rsidRPr="0041333E">
        <w:t>Y., Zimet</w:t>
      </w:r>
      <w:r w:rsidRPr="0041333E">
        <w:t>, G.D., Hargreaves, K.M., Gelber, S.</w:t>
      </w:r>
      <w:r w:rsidR="001E3662" w:rsidRPr="0041333E">
        <w:t>E., R</w:t>
      </w:r>
      <w:r w:rsidRPr="0041333E">
        <w:t>ater, A.J., Stanberry, L.</w:t>
      </w:r>
      <w:r w:rsidR="001E3662" w:rsidRPr="0041333E">
        <w:t>R.,</w:t>
      </w:r>
      <w:r w:rsidR="005C4896" w:rsidRPr="0041333E">
        <w:t xml:space="preserve"> &amp;</w:t>
      </w:r>
      <w:r w:rsidR="001E3662" w:rsidRPr="0041333E">
        <w:t xml:space="preserve"> </w:t>
      </w:r>
      <w:r w:rsidRPr="0041333E">
        <w:rPr>
          <w:b/>
        </w:rPr>
        <w:t>Rosenthal, S.</w:t>
      </w:r>
      <w:r w:rsidR="001E3662" w:rsidRPr="0041333E">
        <w:rPr>
          <w:b/>
        </w:rPr>
        <w:t>L</w:t>
      </w:r>
      <w:r w:rsidR="001E3662" w:rsidRPr="0041333E">
        <w:t xml:space="preserve">. (2014). Attitudes towards microbicide use for bacterial vaginosis in pregnancy. </w:t>
      </w:r>
      <w:r w:rsidR="001E3662" w:rsidRPr="0041333E">
        <w:rPr>
          <w:i/>
        </w:rPr>
        <w:t>Sexual Health</w:t>
      </w:r>
      <w:r w:rsidR="00811B36" w:rsidRPr="0041333E">
        <w:rPr>
          <w:i/>
        </w:rPr>
        <w:t>, 11</w:t>
      </w:r>
      <w:r w:rsidR="00811B36" w:rsidRPr="0041333E">
        <w:t xml:space="preserve">, </w:t>
      </w:r>
      <w:r w:rsidR="001E3662" w:rsidRPr="0041333E">
        <w:t>305-312</w:t>
      </w:r>
      <w:r w:rsidR="001E3662" w:rsidRPr="0041333E">
        <w:rPr>
          <w:i/>
        </w:rPr>
        <w:t>.</w:t>
      </w:r>
      <w:r w:rsidR="005D39D3" w:rsidRPr="0041333E">
        <w:rPr>
          <w:i/>
        </w:rPr>
        <w:t xml:space="preserve"> </w:t>
      </w:r>
      <w:r w:rsidR="005D39D3" w:rsidRPr="0041333E">
        <w:t>PMID: 25140927</w:t>
      </w:r>
    </w:p>
    <w:p w:rsidR="00236FF0" w:rsidRPr="0041333E" w:rsidRDefault="00236FF0" w:rsidP="007924D0">
      <w:pPr>
        <w:rPr>
          <w:i/>
        </w:rPr>
      </w:pPr>
      <w:r w:rsidRPr="0041333E">
        <w:rPr>
          <w:b/>
        </w:rPr>
        <w:t>2015</w:t>
      </w:r>
    </w:p>
    <w:p w:rsidR="000D4DC6" w:rsidRPr="0041333E" w:rsidRDefault="000D4DC6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 xml:space="preserve">Skinner, R.S., Robinson, M., Smith, M., Cooper, S., Mattes, E., Cannon, J., </w:t>
      </w:r>
      <w:r w:rsidRPr="0041333E">
        <w:rPr>
          <w:b/>
        </w:rPr>
        <w:t>Rosenthal, S.L</w:t>
      </w:r>
      <w:r w:rsidRPr="0041333E">
        <w:t>., Marino, J., Hickey, M., &amp; Doherty, D. (2015). Childhood behavior problems and ag</w:t>
      </w:r>
      <w:r w:rsidR="00811B36" w:rsidRPr="0041333E">
        <w:t>e at first sexual intercourse: A</w:t>
      </w:r>
      <w:r w:rsidRPr="0041333E">
        <w:t xml:space="preserve"> prospective birth cohort study. </w:t>
      </w:r>
      <w:r w:rsidR="00B80410" w:rsidRPr="0041333E">
        <w:rPr>
          <w:i/>
        </w:rPr>
        <w:t>Pediatrics,</w:t>
      </w:r>
      <w:r w:rsidRPr="0041333E">
        <w:rPr>
          <w:i/>
        </w:rPr>
        <w:t xml:space="preserve"> </w:t>
      </w:r>
      <w:r w:rsidR="00B80410" w:rsidRPr="0041333E">
        <w:rPr>
          <w:i/>
        </w:rPr>
        <w:t>2,</w:t>
      </w:r>
      <w:r w:rsidR="00B80410" w:rsidRPr="0041333E">
        <w:t xml:space="preserve"> </w:t>
      </w:r>
      <w:r w:rsidRPr="0041333E">
        <w:t>255-263.</w:t>
      </w:r>
      <w:r w:rsidR="005D39D3" w:rsidRPr="0041333E">
        <w:t xml:space="preserve"> PMID: 25624381</w:t>
      </w:r>
    </w:p>
    <w:p w:rsidR="00227D57" w:rsidRPr="0041333E" w:rsidRDefault="005A78CC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Rickert, V.I., Auslander, B.A., Cox, D.</w:t>
      </w:r>
      <w:r w:rsidR="00227D57" w:rsidRPr="0041333E">
        <w:t xml:space="preserve">S., </w:t>
      </w:r>
      <w:r w:rsidR="00227D57" w:rsidRPr="0041333E">
        <w:rPr>
          <w:b/>
        </w:rPr>
        <w:t>Rosenthal, S.L.</w:t>
      </w:r>
      <w:r w:rsidRPr="0041333E">
        <w:t>, Rupp, R.E., &amp; Zimet, G.</w:t>
      </w:r>
      <w:r w:rsidR="00227D57" w:rsidRPr="0041333E">
        <w:t>D. (2015). School-based HPV immu</w:t>
      </w:r>
      <w:r w:rsidR="00B80410" w:rsidRPr="0041333E">
        <w:t>nization of young adolescents: E</w:t>
      </w:r>
      <w:r w:rsidR="00227D57" w:rsidRPr="0041333E">
        <w:t>ffects of two brief health interventions. </w:t>
      </w:r>
      <w:r w:rsidR="00227D57" w:rsidRPr="0041333E">
        <w:rPr>
          <w:i/>
          <w:iCs/>
        </w:rPr>
        <w:t>Human Vaccines &amp; Immunotherapeutics</w:t>
      </w:r>
      <w:r w:rsidR="00B80410" w:rsidRPr="0041333E">
        <w:t>,</w:t>
      </w:r>
      <w:r w:rsidR="00227D57" w:rsidRPr="0041333E">
        <w:t xml:space="preserve"> </w:t>
      </w:r>
      <w:r w:rsidR="00227D57" w:rsidRPr="0041333E">
        <w:rPr>
          <w:i/>
          <w:iCs/>
        </w:rPr>
        <w:t>11</w:t>
      </w:r>
      <w:r w:rsidR="00B80410" w:rsidRPr="0041333E">
        <w:t>,</w:t>
      </w:r>
      <w:r w:rsidR="00227D57" w:rsidRPr="0041333E">
        <w:t xml:space="preserve"> 315-321.</w:t>
      </w:r>
      <w:r w:rsidR="00FE7894" w:rsidRPr="0041333E">
        <w:t xml:space="preserve"> PMID: 25692717</w:t>
      </w:r>
    </w:p>
    <w:p w:rsidR="00541FD8" w:rsidRPr="0041333E" w:rsidRDefault="005A78CC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Mullins, T.</w:t>
      </w:r>
      <w:r w:rsidR="001C2B10" w:rsidRPr="0041333E">
        <w:t>L.</w:t>
      </w:r>
      <w:r w:rsidRPr="0041333E">
        <w:t>, Widdice, L.</w:t>
      </w:r>
      <w:r w:rsidR="00A26A97" w:rsidRPr="0041333E">
        <w:t xml:space="preserve">E., </w:t>
      </w:r>
      <w:r w:rsidRPr="0041333E">
        <w:rPr>
          <w:b/>
        </w:rPr>
        <w:t>Rosenthal, S.</w:t>
      </w:r>
      <w:r w:rsidR="00A26A97" w:rsidRPr="0041333E">
        <w:rPr>
          <w:b/>
        </w:rPr>
        <w:t>L.</w:t>
      </w:r>
      <w:r w:rsidR="00A26A97" w:rsidRPr="0041333E">
        <w:t>, Zimet</w:t>
      </w:r>
      <w:r w:rsidRPr="0041333E">
        <w:t>, G.D., &amp; Kahn, J.</w:t>
      </w:r>
      <w:r w:rsidR="00A26A97" w:rsidRPr="0041333E">
        <w:t>A. (2015). Risk perceptions, sexual attitudes, and sexual behavior after HPV vaccination in 11–12 year-ol</w:t>
      </w:r>
      <w:r w:rsidR="00644A14" w:rsidRPr="0041333E">
        <w:t xml:space="preserve">d girls. </w:t>
      </w:r>
      <w:r w:rsidR="00A26A97" w:rsidRPr="0041333E">
        <w:rPr>
          <w:i/>
          <w:iCs/>
        </w:rPr>
        <w:t>Vaccine</w:t>
      </w:r>
      <w:r w:rsidR="00B80410" w:rsidRPr="0041333E">
        <w:rPr>
          <w:i/>
        </w:rPr>
        <w:t>,</w:t>
      </w:r>
      <w:r w:rsidR="00A26A97" w:rsidRPr="0041333E">
        <w:rPr>
          <w:i/>
        </w:rPr>
        <w:t> </w:t>
      </w:r>
      <w:r w:rsidR="00A26A97" w:rsidRPr="0041333E">
        <w:rPr>
          <w:i/>
          <w:iCs/>
        </w:rPr>
        <w:t>33</w:t>
      </w:r>
      <w:r w:rsidR="00B80410" w:rsidRPr="0041333E">
        <w:t xml:space="preserve">, </w:t>
      </w:r>
      <w:r w:rsidR="00A26A97" w:rsidRPr="0041333E">
        <w:t>3907-3912.</w:t>
      </w:r>
      <w:r w:rsidR="00FE7894" w:rsidRPr="0041333E">
        <w:t xml:space="preserve"> PMID: 26116249</w:t>
      </w:r>
    </w:p>
    <w:p w:rsidR="00541FD8" w:rsidRPr="0041333E" w:rsidRDefault="001F2CAF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Cummings, T.E., Kasting, M.L., Rosenburger, J.G., </w:t>
      </w:r>
      <w:r w:rsidRPr="0041333E">
        <w:rPr>
          <w:b/>
        </w:rPr>
        <w:t>Rosenthal, S.L.</w:t>
      </w:r>
      <w:r w:rsidRPr="0041333E">
        <w:t>, Zimet, G.D., &amp; Stupiansky, N.W. (2015). Catchin</w:t>
      </w:r>
      <w:r w:rsidR="00B80410" w:rsidRPr="0041333E">
        <w:t>g up or missing out? HPV v</w:t>
      </w:r>
      <w:r w:rsidRPr="0041333E">
        <w:t xml:space="preserve">accine acceptability among 18-26 year old men who have sex with men in a U.S. national sample. </w:t>
      </w:r>
      <w:r w:rsidRPr="0041333E">
        <w:rPr>
          <w:i/>
        </w:rPr>
        <w:t>Sexually Transmitted Diseases</w:t>
      </w:r>
      <w:r w:rsidR="00B80410" w:rsidRPr="0041333E">
        <w:rPr>
          <w:i/>
        </w:rPr>
        <w:t>, 42</w:t>
      </w:r>
      <w:r w:rsidR="00B80410" w:rsidRPr="0041333E">
        <w:t xml:space="preserve">, </w:t>
      </w:r>
      <w:r w:rsidR="00C528D8" w:rsidRPr="0041333E">
        <w:t>601-606.</w:t>
      </w:r>
      <w:r w:rsidR="00FE7894" w:rsidRPr="0041333E">
        <w:t xml:space="preserve"> PMID: 26462183</w:t>
      </w:r>
    </w:p>
    <w:p w:rsidR="00E177AA" w:rsidRPr="0041333E" w:rsidRDefault="00166D91" w:rsidP="00146BF0">
      <w:pPr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</w:t>
      </w:r>
      <w:r w:rsidR="005A78CC" w:rsidRPr="0041333E">
        <w:t>Hofstetter, A.</w:t>
      </w:r>
      <w:r w:rsidR="00E177AA" w:rsidRPr="0041333E">
        <w:t xml:space="preserve">M., LaRussa, P., &amp; </w:t>
      </w:r>
      <w:r w:rsidR="00E177AA" w:rsidRPr="0041333E">
        <w:rPr>
          <w:b/>
        </w:rPr>
        <w:t>Rosenthal,</w:t>
      </w:r>
      <w:r w:rsidR="005A78CC" w:rsidRPr="0041333E">
        <w:rPr>
          <w:b/>
        </w:rPr>
        <w:t xml:space="preserve"> S.</w:t>
      </w:r>
      <w:r w:rsidR="00E177AA" w:rsidRPr="0041333E">
        <w:rPr>
          <w:b/>
        </w:rPr>
        <w:t>L.</w:t>
      </w:r>
      <w:r w:rsidR="00E177AA" w:rsidRPr="0041333E">
        <w:t xml:space="preserve"> (2015). Vaccination of adolescents with chronic medical conditions: Special considerations and strategies for enhancing uptake. </w:t>
      </w:r>
      <w:r w:rsidR="00E177AA" w:rsidRPr="0041333E">
        <w:rPr>
          <w:i/>
        </w:rPr>
        <w:t>Human Vaccines &amp; Immunotherapeutics</w:t>
      </w:r>
      <w:r w:rsidR="00B80410" w:rsidRPr="0041333E">
        <w:t>,</w:t>
      </w:r>
      <w:r w:rsidR="00541FD8" w:rsidRPr="0041333E">
        <w:t xml:space="preserve"> </w:t>
      </w:r>
      <w:r w:rsidR="00B80410" w:rsidRPr="0041333E">
        <w:rPr>
          <w:i/>
        </w:rPr>
        <w:t>11</w:t>
      </w:r>
      <w:r w:rsidR="00B80410" w:rsidRPr="0041333E">
        <w:t xml:space="preserve">, </w:t>
      </w:r>
      <w:r w:rsidR="00541FD8" w:rsidRPr="0041333E">
        <w:t>2571-2581.</w:t>
      </w:r>
      <w:r w:rsidR="00FE7894" w:rsidRPr="0041333E">
        <w:t xml:space="preserve"> PMID: 26212313</w:t>
      </w:r>
    </w:p>
    <w:p w:rsidR="0047247C" w:rsidRPr="0041333E" w:rsidRDefault="0047247C" w:rsidP="0047247C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2016</w:t>
      </w:r>
    </w:p>
    <w:p w:rsidR="00226988" w:rsidRPr="0041333E" w:rsidRDefault="0047247C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Chávez, N.R., Williams, C.Y., Ipp, L.S., Catallozzi, M., </w:t>
      </w:r>
      <w:r w:rsidR="005A78CC" w:rsidRPr="0041333E">
        <w:rPr>
          <w:b/>
        </w:rPr>
        <w:t>Rosenthal, S.</w:t>
      </w:r>
      <w:r w:rsidRPr="0041333E">
        <w:rPr>
          <w:b/>
        </w:rPr>
        <w:t>L.,</w:t>
      </w:r>
      <w:r w:rsidRPr="0041333E">
        <w:t xml:space="preserve"> &amp; Radecki Breitkopf, C. (2016). Altruistic reasoning in adolescent-parent dyads considering participation in a hypothetical sexual health clinical trial for adolescents. </w:t>
      </w:r>
      <w:r w:rsidRPr="0041333E">
        <w:rPr>
          <w:i/>
        </w:rPr>
        <w:t>Research Ethics</w:t>
      </w:r>
      <w:r w:rsidR="00B80410" w:rsidRPr="0041333E">
        <w:t xml:space="preserve">, </w:t>
      </w:r>
      <w:r w:rsidR="00B80410" w:rsidRPr="0041333E">
        <w:rPr>
          <w:i/>
        </w:rPr>
        <w:t>12</w:t>
      </w:r>
      <w:r w:rsidR="00B80410" w:rsidRPr="0041333E">
        <w:t xml:space="preserve">, </w:t>
      </w:r>
      <w:r w:rsidRPr="0041333E">
        <w:t>68–79.</w:t>
      </w:r>
      <w:r w:rsidR="00FE7894" w:rsidRPr="0041333E">
        <w:t xml:space="preserve"> PMID: 27019669</w:t>
      </w:r>
    </w:p>
    <w:p w:rsidR="00D878CF" w:rsidRPr="0041333E" w:rsidRDefault="00226988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M</w:t>
      </w:r>
      <w:r w:rsidR="00D878CF" w:rsidRPr="0041333E">
        <w:t xml:space="preserve">ullins, T.L., Zimet, G.D., </w:t>
      </w:r>
      <w:r w:rsidR="00D878CF" w:rsidRPr="0041333E">
        <w:rPr>
          <w:b/>
          <w:bCs/>
        </w:rPr>
        <w:t>Rosenthal, S.L.</w:t>
      </w:r>
      <w:r w:rsidR="00D878CF" w:rsidRPr="0041333E">
        <w:t xml:space="preserve">, Morrow, C., Ding, L., Huang, B., </w:t>
      </w:r>
      <w:r w:rsidR="00A26CBC" w:rsidRPr="0041333E">
        <w:t xml:space="preserve">&amp; </w:t>
      </w:r>
      <w:r w:rsidR="00D878CF" w:rsidRPr="0041333E">
        <w:t>Kahn, J.A.</w:t>
      </w:r>
      <w:r w:rsidR="00C77E2F" w:rsidRPr="0041333E">
        <w:t xml:space="preserve"> (2016). </w:t>
      </w:r>
      <w:r w:rsidR="00D878CF" w:rsidRPr="0041333E">
        <w:t>Human papillomavirus vaccine-related risk perceptions and subsequent sexual behaviors and sexually transmitted infections among vaccinated adolescent women.</w:t>
      </w:r>
      <w:r w:rsidRPr="0041333E">
        <w:t xml:space="preserve">  </w:t>
      </w:r>
      <w:r w:rsidR="00D878CF" w:rsidRPr="0041333E">
        <w:rPr>
          <w:rStyle w:val="jrnl"/>
          <w:i/>
        </w:rPr>
        <w:t>Vaccine</w:t>
      </w:r>
      <w:r w:rsidR="00B80410" w:rsidRPr="0041333E">
        <w:t xml:space="preserve">, </w:t>
      </w:r>
      <w:r w:rsidR="00B80410" w:rsidRPr="0041333E">
        <w:rPr>
          <w:i/>
        </w:rPr>
        <w:t>34</w:t>
      </w:r>
      <w:r w:rsidR="00B80410" w:rsidRPr="0041333E">
        <w:t xml:space="preserve">, </w:t>
      </w:r>
      <w:r w:rsidR="00D878CF" w:rsidRPr="0041333E">
        <w:t>4040-</w:t>
      </w:r>
      <w:r w:rsidRPr="0041333E">
        <w:t>404</w:t>
      </w:r>
      <w:r w:rsidR="00D878CF" w:rsidRPr="0041333E">
        <w:t xml:space="preserve">5. </w:t>
      </w:r>
      <w:r w:rsidR="00FE7894" w:rsidRPr="0041333E">
        <w:t>PMID: 27291086</w:t>
      </w:r>
    </w:p>
    <w:p w:rsidR="00D878CF" w:rsidRPr="0041333E" w:rsidRDefault="00166D91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</w:t>
      </w:r>
      <w:r w:rsidR="004D4C38" w:rsidRPr="0041333E">
        <w:t>Hoffman, L.F., Francis, N.K., Catal</w:t>
      </w:r>
      <w:r w:rsidR="0043750E" w:rsidRPr="0041333E">
        <w:t>l</w:t>
      </w:r>
      <w:r w:rsidR="004D4C38" w:rsidRPr="0041333E">
        <w:t xml:space="preserve">ozzi, M., Francis, J.K.R., Stanberry, L.R., &amp; </w:t>
      </w:r>
      <w:r w:rsidR="004D4C38" w:rsidRPr="0041333E">
        <w:rPr>
          <w:b/>
        </w:rPr>
        <w:t xml:space="preserve">Rosenthal, S.L. </w:t>
      </w:r>
      <w:r w:rsidR="004D4C38" w:rsidRPr="0041333E">
        <w:t>(2016)</w:t>
      </w:r>
      <w:r w:rsidR="00C77E2F" w:rsidRPr="0041333E">
        <w:t>.</w:t>
      </w:r>
      <w:r w:rsidR="004D4C38" w:rsidRPr="0041333E">
        <w:t xml:space="preserve"> Inclusion of </w:t>
      </w:r>
      <w:r w:rsidR="00CD4BCF" w:rsidRPr="0041333E">
        <w:t>adolescents in clinical trials for se</w:t>
      </w:r>
      <w:r w:rsidR="00FE7894" w:rsidRPr="0041333E">
        <w:t xml:space="preserve">xually transmitted infections: </w:t>
      </w:r>
      <w:r w:rsidR="00CD4BCF" w:rsidRPr="0041333E">
        <w:t>A</w:t>
      </w:r>
      <w:r w:rsidR="004D4C38" w:rsidRPr="0041333E">
        <w:t xml:space="preserve"> review of existing registered studies. </w:t>
      </w:r>
      <w:r w:rsidR="004D4C38" w:rsidRPr="0041333E">
        <w:rPr>
          <w:i/>
        </w:rPr>
        <w:t>Journal of Adolescent Health</w:t>
      </w:r>
      <w:r w:rsidR="00B80410" w:rsidRPr="0041333E">
        <w:rPr>
          <w:i/>
        </w:rPr>
        <w:t>,</w:t>
      </w:r>
      <w:r w:rsidR="00B80410" w:rsidRPr="0041333E">
        <w:t xml:space="preserve"> </w:t>
      </w:r>
      <w:r w:rsidR="00B80410" w:rsidRPr="0041333E">
        <w:rPr>
          <w:i/>
        </w:rPr>
        <w:t>58</w:t>
      </w:r>
      <w:r w:rsidR="00B80410" w:rsidRPr="0041333E">
        <w:t xml:space="preserve">, </w:t>
      </w:r>
      <w:r w:rsidR="004D4C38" w:rsidRPr="0041333E">
        <w:t>576-578</w:t>
      </w:r>
      <w:r w:rsidR="00B80410" w:rsidRPr="0041333E">
        <w:t>.</w:t>
      </w:r>
      <w:r w:rsidR="00E40B23" w:rsidRPr="0041333E">
        <w:t xml:space="preserve"> PMID: 26976148</w:t>
      </w:r>
    </w:p>
    <w:p w:rsidR="004D4C38" w:rsidRPr="0041333E" w:rsidRDefault="005A78CC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Hofstetter, A.</w:t>
      </w:r>
      <w:r w:rsidR="004D4C38" w:rsidRPr="0041333E">
        <w:t>M., Ompad,</w:t>
      </w:r>
      <w:r w:rsidRPr="0041333E">
        <w:t xml:space="preserve"> </w:t>
      </w:r>
      <w:r w:rsidR="004D4C38" w:rsidRPr="0041333E">
        <w:t xml:space="preserve">D., Stockwell, M.S., </w:t>
      </w:r>
      <w:r w:rsidR="005C4896" w:rsidRPr="0041333E">
        <w:rPr>
          <w:b/>
        </w:rPr>
        <w:t>Rosenthal, S.</w:t>
      </w:r>
      <w:r w:rsidR="004D4C38" w:rsidRPr="0041333E">
        <w:rPr>
          <w:b/>
        </w:rPr>
        <w:t>L.</w:t>
      </w:r>
      <w:r w:rsidR="004D4C38" w:rsidRPr="0041333E">
        <w:t xml:space="preserve">, &amp; Soren, K. (2016). </w:t>
      </w:r>
      <w:r w:rsidR="00CD4BCF" w:rsidRPr="0041333E">
        <w:t>Human papillomavirus vaccination and cervical cytology outcomes among urban low-income minority females.</w:t>
      </w:r>
      <w:r w:rsidR="004D4C38" w:rsidRPr="0041333E">
        <w:t xml:space="preserve"> </w:t>
      </w:r>
      <w:r w:rsidR="00CD4BCF" w:rsidRPr="0041333E">
        <w:rPr>
          <w:rStyle w:val="jrnl"/>
          <w:i/>
        </w:rPr>
        <w:t>JAMA Pediatrics</w:t>
      </w:r>
      <w:r w:rsidR="00231DCD" w:rsidRPr="0041333E">
        <w:rPr>
          <w:i/>
        </w:rPr>
        <w:t xml:space="preserve">, </w:t>
      </w:r>
      <w:r w:rsidR="00CD4BCF" w:rsidRPr="0041333E">
        <w:rPr>
          <w:i/>
        </w:rPr>
        <w:t>17</w:t>
      </w:r>
      <w:r w:rsidR="00231DCD" w:rsidRPr="0041333E">
        <w:rPr>
          <w:i/>
        </w:rPr>
        <w:t>0</w:t>
      </w:r>
      <w:r w:rsidR="00231DCD" w:rsidRPr="0041333E">
        <w:t xml:space="preserve">, </w:t>
      </w:r>
      <w:r w:rsidR="004D4C38" w:rsidRPr="0041333E">
        <w:t>445-452</w:t>
      </w:r>
      <w:r w:rsidR="00231DCD" w:rsidRPr="0041333E">
        <w:t>.</w:t>
      </w:r>
      <w:r w:rsidR="004C02D8" w:rsidRPr="0041333E">
        <w:t xml:space="preserve"> PMID: 26974250</w:t>
      </w:r>
    </w:p>
    <w:p w:rsidR="00C76078" w:rsidRPr="0041333E" w:rsidRDefault="005A78CC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rPr>
          <w:b/>
        </w:rPr>
        <w:t>Rosenthal, S.</w:t>
      </w:r>
      <w:r w:rsidR="004D4C38" w:rsidRPr="0041333E">
        <w:rPr>
          <w:b/>
        </w:rPr>
        <w:t>L</w:t>
      </w:r>
      <w:r w:rsidR="004D4C38" w:rsidRPr="0041333E">
        <w:t>., de Roche, A.M., Catallozzi, M., Ipp, L.S., Chang, J., Radecki Breitkopf, C., Francis, J.K., &amp; Hu, M.C. (2016). Parent</w:t>
      </w:r>
      <w:r w:rsidR="00D0498E" w:rsidRPr="0041333E">
        <w:t>s’</w:t>
      </w:r>
      <w:r w:rsidR="004D4C38" w:rsidRPr="0041333E">
        <w:t xml:space="preserve"> and adolescent</w:t>
      </w:r>
      <w:r w:rsidR="00D0498E" w:rsidRPr="0041333E">
        <w:t>s’</w:t>
      </w:r>
      <w:r w:rsidR="004D4C38" w:rsidRPr="0041333E">
        <w:t xml:space="preserve"> attitudes about parental involvement in clinical research. </w:t>
      </w:r>
      <w:r w:rsidR="004D4C38" w:rsidRPr="0041333E">
        <w:rPr>
          <w:i/>
        </w:rPr>
        <w:t>Journal of Pediatric and Adolescent Gynecology</w:t>
      </w:r>
      <w:r w:rsidR="00231DCD" w:rsidRPr="0041333E">
        <w:rPr>
          <w:i/>
        </w:rPr>
        <w:t>, 29</w:t>
      </w:r>
      <w:r w:rsidR="00231DCD" w:rsidRPr="0041333E">
        <w:t xml:space="preserve">, </w:t>
      </w:r>
      <w:r w:rsidR="004D4C38" w:rsidRPr="0041333E">
        <w:t>372-377</w:t>
      </w:r>
      <w:r w:rsidR="00231DCD" w:rsidRPr="0041333E">
        <w:t>.</w:t>
      </w:r>
      <w:r w:rsidR="004C02D8" w:rsidRPr="0041333E">
        <w:t xml:space="preserve"> PMID: 26820441</w:t>
      </w:r>
    </w:p>
    <w:p w:rsidR="00C76078" w:rsidRPr="0041333E" w:rsidRDefault="00166D91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</w:t>
      </w:r>
      <w:r w:rsidR="004D4C38" w:rsidRPr="0041333E">
        <w:t>Francis, J.K., Hoffman, L.F., Hu, M.C., de Roche, A.M., Catallozzi, M., Radecki Breitkopf, C. &amp;</w:t>
      </w:r>
      <w:r w:rsidR="005A78CC" w:rsidRPr="0041333E">
        <w:rPr>
          <w:b/>
        </w:rPr>
        <w:t xml:space="preserve"> Rosenthal, S.</w:t>
      </w:r>
      <w:r w:rsidR="004D4C38" w:rsidRPr="0041333E">
        <w:rPr>
          <w:b/>
        </w:rPr>
        <w:t>L.</w:t>
      </w:r>
      <w:r w:rsidR="004D4C38" w:rsidRPr="0041333E">
        <w:t xml:space="preserve"> (2016). Adolescents and their parents differ on descriptions of a reproductive health study. </w:t>
      </w:r>
      <w:r w:rsidR="004D4C38" w:rsidRPr="0041333E">
        <w:rPr>
          <w:i/>
        </w:rPr>
        <w:t>Journal of Pediatric and Adolescent Gynecology</w:t>
      </w:r>
      <w:r w:rsidR="00231DCD" w:rsidRPr="0041333E">
        <w:rPr>
          <w:i/>
        </w:rPr>
        <w:t>, 29</w:t>
      </w:r>
      <w:r w:rsidR="00231DCD" w:rsidRPr="0041333E">
        <w:t xml:space="preserve">, </w:t>
      </w:r>
      <w:r w:rsidR="004D4C38" w:rsidRPr="0041333E">
        <w:t>240-245</w:t>
      </w:r>
      <w:r w:rsidR="00231DCD" w:rsidRPr="0041333E">
        <w:t>.</w:t>
      </w:r>
      <w:r w:rsidR="004C02D8" w:rsidRPr="0041333E">
        <w:t xml:space="preserve"> PMID: 26409154</w:t>
      </w:r>
    </w:p>
    <w:p w:rsidR="00C76078" w:rsidRPr="0041333E" w:rsidRDefault="00C76078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Smaldone, A., Fi</w:t>
      </w:r>
      <w:r w:rsidR="005A78CC" w:rsidRPr="0041333E">
        <w:t>ndley, S., Bakken, S., Matiz, L</w:t>
      </w:r>
      <w:r w:rsidRPr="0041333E">
        <w:t xml:space="preserve">A., </w:t>
      </w:r>
      <w:r w:rsidRPr="0041333E">
        <w:rPr>
          <w:b/>
          <w:bCs/>
        </w:rPr>
        <w:t>Rosenthal, S.L.</w:t>
      </w:r>
      <w:r w:rsidRPr="0041333E">
        <w:t xml:space="preserve">, Jia, H., Matos, S., Manwani, D., </w:t>
      </w:r>
      <w:r w:rsidR="00A26CBC" w:rsidRPr="0041333E">
        <w:t xml:space="preserve">&amp; </w:t>
      </w:r>
      <w:r w:rsidR="00C77E2F" w:rsidRPr="0041333E">
        <w:t xml:space="preserve">Green, N.S.  (2016). </w:t>
      </w:r>
      <w:r w:rsidRPr="0041333E">
        <w:t xml:space="preserve">Study protocol for a randomized controlled trial to assess the feasibility of an open label intervention to improve hydroxyurea adherence in youth with sickle cell disease. </w:t>
      </w:r>
      <w:r w:rsidRPr="0041333E">
        <w:rPr>
          <w:rStyle w:val="jrnl"/>
          <w:i/>
        </w:rPr>
        <w:t>Contemporary Clinical Trials</w:t>
      </w:r>
      <w:r w:rsidR="00231DCD" w:rsidRPr="0041333E">
        <w:t xml:space="preserve">, </w:t>
      </w:r>
      <w:r w:rsidR="00231DCD" w:rsidRPr="0041333E">
        <w:rPr>
          <w:i/>
        </w:rPr>
        <w:t>49</w:t>
      </w:r>
      <w:r w:rsidR="00231DCD" w:rsidRPr="0041333E">
        <w:t xml:space="preserve">, </w:t>
      </w:r>
      <w:r w:rsidRPr="0041333E">
        <w:t>134-142.</w:t>
      </w:r>
      <w:r w:rsidR="005C104C" w:rsidRPr="0041333E">
        <w:t xml:space="preserve"> PMID: 27327779</w:t>
      </w:r>
    </w:p>
    <w:p w:rsidR="00D525BC" w:rsidRPr="0041333E" w:rsidRDefault="00C76078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 xml:space="preserve">Teplow-Phipps, R.L., Papadouka, V., Benkel, D.H., Holleran, S., Ramakrishnan, R., </w:t>
      </w:r>
      <w:r w:rsidRPr="0041333E">
        <w:rPr>
          <w:b/>
          <w:bCs/>
        </w:rPr>
        <w:t>Rosenthal, S.L.</w:t>
      </w:r>
      <w:r w:rsidRPr="0041333E">
        <w:t xml:space="preserve">, Soren, K., </w:t>
      </w:r>
      <w:r w:rsidR="00A26CBC" w:rsidRPr="0041333E">
        <w:t xml:space="preserve">&amp; </w:t>
      </w:r>
      <w:r w:rsidRPr="0041333E">
        <w:t>Stockwell, M.</w:t>
      </w:r>
      <w:r w:rsidR="00C77E2F" w:rsidRPr="0041333E">
        <w:t xml:space="preserve">S. (2016). </w:t>
      </w:r>
      <w:r w:rsidRPr="0041333E">
        <w:t xml:space="preserve">Influence of gender and gender-specific recommendations on adolescent human papillomavirus vaccination. </w:t>
      </w:r>
      <w:r w:rsidRPr="0041333E">
        <w:rPr>
          <w:rStyle w:val="jrnl"/>
          <w:i/>
        </w:rPr>
        <w:t>American Journal of Preventive Medicine</w:t>
      </w:r>
      <w:r w:rsidR="00231DCD" w:rsidRPr="0041333E">
        <w:rPr>
          <w:i/>
        </w:rPr>
        <w:t>, 51</w:t>
      </w:r>
      <w:r w:rsidR="00231DCD" w:rsidRPr="0041333E">
        <w:t xml:space="preserve">, </w:t>
      </w:r>
      <w:r w:rsidR="00446C20" w:rsidRPr="0041333E">
        <w:t>161-169.</w:t>
      </w:r>
      <w:r w:rsidR="005C104C" w:rsidRPr="0041333E">
        <w:t xml:space="preserve"> PMID: 27032464</w:t>
      </w:r>
    </w:p>
    <w:p w:rsidR="00C76078" w:rsidRPr="0041333E" w:rsidRDefault="00166D91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</w:t>
      </w:r>
      <w:r w:rsidR="00C76078" w:rsidRPr="0041333E">
        <w:t>Francis, J.K., Dapena Fraiz, L</w:t>
      </w:r>
      <w:r w:rsidR="00AD7287" w:rsidRPr="0041333E">
        <w:t>.</w:t>
      </w:r>
      <w:r w:rsidR="00C76078" w:rsidRPr="0041333E">
        <w:t>, Catallozzi, M</w:t>
      </w:r>
      <w:r w:rsidR="00AD7287" w:rsidRPr="0041333E">
        <w:t>.</w:t>
      </w:r>
      <w:r w:rsidR="00C76078" w:rsidRPr="0041333E">
        <w:t>,</w:t>
      </w:r>
      <w:r w:rsidR="005C4896" w:rsidRPr="0041333E">
        <w:t xml:space="preserve"> &amp;</w:t>
      </w:r>
      <w:r w:rsidR="00C76078" w:rsidRPr="0041333E">
        <w:t xml:space="preserve"> </w:t>
      </w:r>
      <w:r w:rsidR="00C76078" w:rsidRPr="0041333E">
        <w:rPr>
          <w:b/>
          <w:bCs/>
        </w:rPr>
        <w:t>Rosenthal, S.L</w:t>
      </w:r>
      <w:r w:rsidR="00C76078" w:rsidRPr="0041333E">
        <w:t xml:space="preserve">. </w:t>
      </w:r>
      <w:r w:rsidR="00D525BC" w:rsidRPr="0041333E">
        <w:t xml:space="preserve">(2016). </w:t>
      </w:r>
      <w:r w:rsidR="00C76078" w:rsidRPr="0041333E">
        <w:t xml:space="preserve">Qualitative analysis of sexually experienced adolescent females: Attitudes about vaginal health. </w:t>
      </w:r>
      <w:r w:rsidR="00C76078" w:rsidRPr="0041333E">
        <w:rPr>
          <w:i/>
        </w:rPr>
        <w:t>Journal of Pediatric and Adolescent Gynecology</w:t>
      </w:r>
      <w:r w:rsidR="00231DCD" w:rsidRPr="0041333E">
        <w:rPr>
          <w:i/>
        </w:rPr>
        <w:t>, 29</w:t>
      </w:r>
      <w:r w:rsidR="00231DCD" w:rsidRPr="0041333E">
        <w:t xml:space="preserve">, </w:t>
      </w:r>
      <w:r w:rsidR="00C76078" w:rsidRPr="0041333E">
        <w:t>486-500.</w:t>
      </w:r>
      <w:r w:rsidR="00D2468F" w:rsidRPr="0041333E">
        <w:t xml:space="preserve"> PMID: 27133374</w:t>
      </w:r>
    </w:p>
    <w:p w:rsidR="00D525BC" w:rsidRPr="0041333E" w:rsidRDefault="00D525BC" w:rsidP="00D525BC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2017</w:t>
      </w:r>
    </w:p>
    <w:p w:rsidR="007924D0" w:rsidRPr="0041333E" w:rsidRDefault="00166D91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>*</w:t>
      </w:r>
      <w:r w:rsidR="007924D0" w:rsidRPr="0041333E">
        <w:t>Catallozzi, M., de Roche, A.M, Hu, M.C., Radecki Breitkopf, C., Chang, J., Ipp, L.S., Francis, J.K.,</w:t>
      </w:r>
      <w:r w:rsidR="00A26CBC" w:rsidRPr="0041333E">
        <w:t xml:space="preserve"> &amp;</w:t>
      </w:r>
      <w:r w:rsidR="007924D0" w:rsidRPr="0041333E">
        <w:t xml:space="preserve"> </w:t>
      </w:r>
      <w:r w:rsidR="007924D0" w:rsidRPr="0041333E">
        <w:rPr>
          <w:b/>
        </w:rPr>
        <w:t>Rosenthal, S.L</w:t>
      </w:r>
      <w:r w:rsidR="007924D0" w:rsidRPr="0041333E">
        <w:t>. (201</w:t>
      </w:r>
      <w:r w:rsidR="00297D30" w:rsidRPr="0041333E">
        <w:t>7</w:t>
      </w:r>
      <w:r w:rsidR="00C77E2F" w:rsidRPr="0041333E">
        <w:t xml:space="preserve">). </w:t>
      </w:r>
      <w:r w:rsidR="007924D0" w:rsidRPr="0041333E">
        <w:t xml:space="preserve">Adolescent and parent willingness to participate </w:t>
      </w:r>
      <w:r w:rsidR="00C77E2F" w:rsidRPr="0041333E">
        <w:t xml:space="preserve">in microbicide safety studies. </w:t>
      </w:r>
      <w:r w:rsidR="007924D0" w:rsidRPr="0041333E">
        <w:rPr>
          <w:i/>
        </w:rPr>
        <w:t>Journal of Pediatric and Adolescent Gynecology</w:t>
      </w:r>
      <w:r w:rsidR="00231DCD" w:rsidRPr="0041333E">
        <w:rPr>
          <w:i/>
        </w:rPr>
        <w:t>, 30</w:t>
      </w:r>
      <w:r w:rsidR="00231DCD" w:rsidRPr="0041333E">
        <w:t xml:space="preserve">, </w:t>
      </w:r>
      <w:r w:rsidR="007924D0" w:rsidRPr="0041333E">
        <w:t>82-87.</w:t>
      </w:r>
      <w:r w:rsidR="00CA71A6" w:rsidRPr="0041333E">
        <w:t xml:space="preserve"> PMID: 27381236</w:t>
      </w:r>
    </w:p>
    <w:p w:rsidR="007924D0" w:rsidRPr="0041333E" w:rsidRDefault="00166D91" w:rsidP="00146BF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  <w:rPr>
          <w:i/>
        </w:rPr>
      </w:pPr>
      <w:r w:rsidRPr="0041333E">
        <w:t>*</w:t>
      </w:r>
      <w:r w:rsidR="007924D0" w:rsidRPr="0041333E">
        <w:t xml:space="preserve">Hofstetter A.M., Lappetito L., Stockwell M.S., </w:t>
      </w:r>
      <w:r w:rsidR="00E81574" w:rsidRPr="0041333E">
        <w:t xml:space="preserve">&amp; </w:t>
      </w:r>
      <w:r w:rsidR="007924D0" w:rsidRPr="0041333E">
        <w:rPr>
          <w:b/>
          <w:bCs/>
        </w:rPr>
        <w:t>Rosenthal S.L</w:t>
      </w:r>
      <w:r w:rsidR="007924D0" w:rsidRPr="0041333E">
        <w:t>. (201</w:t>
      </w:r>
      <w:r w:rsidR="00297D30" w:rsidRPr="0041333E">
        <w:t>7</w:t>
      </w:r>
      <w:r w:rsidR="007924D0" w:rsidRPr="0041333E">
        <w:t xml:space="preserve">). </w:t>
      </w:r>
      <w:hyperlink r:id="rId9" w:history="1">
        <w:r w:rsidR="007924D0" w:rsidRPr="0041333E">
          <w:rPr>
            <w:rStyle w:val="Hyperlink"/>
            <w:color w:val="auto"/>
            <w:u w:val="none"/>
          </w:rPr>
          <w:t>Human papillomavirus vaccination of adolescents with chronic medical conditions: A national survey of pediatric subspecialists.</w:t>
        </w:r>
      </w:hyperlink>
      <w:r w:rsidR="007924D0" w:rsidRPr="0041333E">
        <w:t xml:space="preserve"> </w:t>
      </w:r>
      <w:r w:rsidR="007924D0" w:rsidRPr="0041333E">
        <w:rPr>
          <w:rStyle w:val="jrnl"/>
          <w:i/>
        </w:rPr>
        <w:t>Journal of Pediatric and Adolescent Gynecol</w:t>
      </w:r>
      <w:r w:rsidR="007924D0" w:rsidRPr="0041333E">
        <w:rPr>
          <w:i/>
        </w:rPr>
        <w:t>ogy</w:t>
      </w:r>
      <w:r w:rsidR="00E81574" w:rsidRPr="0041333E">
        <w:rPr>
          <w:i/>
        </w:rPr>
        <w:t>, 30</w:t>
      </w:r>
      <w:r w:rsidR="00E81574" w:rsidRPr="0041333E">
        <w:t xml:space="preserve">, </w:t>
      </w:r>
      <w:r w:rsidR="007924D0" w:rsidRPr="0041333E">
        <w:t>88-95.</w:t>
      </w:r>
      <w:r w:rsidR="00717261" w:rsidRPr="0041333E">
        <w:rPr>
          <w:i/>
        </w:rPr>
        <w:t xml:space="preserve"> </w:t>
      </w:r>
      <w:r w:rsidR="00CA71A6" w:rsidRPr="0041333E">
        <w:rPr>
          <w:rStyle w:val="Hyperlink"/>
          <w:color w:val="auto"/>
          <w:u w:val="none"/>
        </w:rPr>
        <w:t>PMID: 27542999</w:t>
      </w:r>
    </w:p>
    <w:p w:rsidR="00717261" w:rsidRPr="0041333E" w:rsidRDefault="00717261" w:rsidP="00146BF0">
      <w:pPr>
        <w:pStyle w:val="ListParagraph"/>
        <w:numPr>
          <w:ilvl w:val="0"/>
          <w:numId w:val="8"/>
        </w:numPr>
        <w:ind w:hanging="540"/>
        <w:rPr>
          <w:u w:val="single"/>
        </w:rPr>
      </w:pPr>
      <w:r w:rsidRPr="0041333E">
        <w:t>Morris, M.C.</w:t>
      </w:r>
      <w:r w:rsidR="00E81574" w:rsidRPr="0041333E">
        <w:t>,</w:t>
      </w:r>
      <w:r w:rsidRPr="0041333E">
        <w:t xml:space="preserve"> &amp; </w:t>
      </w:r>
      <w:r w:rsidRPr="0041333E">
        <w:rPr>
          <w:b/>
        </w:rPr>
        <w:t>Rosenthal, S.L</w:t>
      </w:r>
      <w:r w:rsidR="007B2450" w:rsidRPr="0041333E">
        <w:rPr>
          <w:b/>
        </w:rPr>
        <w:t>.</w:t>
      </w:r>
      <w:r w:rsidR="007B2450" w:rsidRPr="0041333E">
        <w:t xml:space="preserve"> (2017). </w:t>
      </w:r>
      <w:r w:rsidRPr="0041333E">
        <w:t>Pregnancy testing of adolesc</w:t>
      </w:r>
      <w:r w:rsidR="00E81574" w:rsidRPr="0041333E">
        <w:t xml:space="preserve">ents during clinical research: Managing the process. </w:t>
      </w:r>
      <w:r w:rsidRPr="0041333E">
        <w:rPr>
          <w:i/>
        </w:rPr>
        <w:t>IRB: Ethics &amp; Human Research</w:t>
      </w:r>
      <w:r w:rsidR="00E81574" w:rsidRPr="0041333E">
        <w:rPr>
          <w:i/>
        </w:rPr>
        <w:t xml:space="preserve">, </w:t>
      </w:r>
      <w:r w:rsidRPr="0041333E">
        <w:t>39</w:t>
      </w:r>
      <w:r w:rsidR="00CD1E92" w:rsidRPr="0041333E">
        <w:t>, 14-17</w:t>
      </w:r>
      <w:r w:rsidRPr="0041333E">
        <w:t>.</w:t>
      </w:r>
    </w:p>
    <w:p w:rsidR="00CC2251" w:rsidRPr="0041333E" w:rsidRDefault="004E059C" w:rsidP="00146BF0">
      <w:pPr>
        <w:pStyle w:val="ListParagraph"/>
        <w:numPr>
          <w:ilvl w:val="0"/>
          <w:numId w:val="8"/>
        </w:numPr>
        <w:ind w:hanging="540"/>
        <w:rPr>
          <w:u w:val="single"/>
        </w:rPr>
      </w:pPr>
      <w:r w:rsidRPr="0041333E">
        <w:t>*</w:t>
      </w:r>
      <w:r w:rsidR="00CC2251" w:rsidRPr="0041333E">
        <w:t>Catallozzi, M., Dapena Fraiz, L., Hargreaves, K.</w:t>
      </w:r>
      <w:r w:rsidR="004A3FC5" w:rsidRPr="0041333E">
        <w:t>M.</w:t>
      </w:r>
      <w:r w:rsidR="00CC2251" w:rsidRPr="0041333E">
        <w:t xml:space="preserve">, Zimet, G.D., Stanberry, L.R., </w:t>
      </w:r>
      <w:r w:rsidR="00FA447B" w:rsidRPr="0041333E">
        <w:t xml:space="preserve">Ratner, A.J., </w:t>
      </w:r>
      <w:r w:rsidR="004A3FC5" w:rsidRPr="0041333E">
        <w:t>Gelber, S.</w:t>
      </w:r>
      <w:r w:rsidR="00FA447B" w:rsidRPr="0041333E">
        <w:t>E.</w:t>
      </w:r>
      <w:r w:rsidR="004A3FC5" w:rsidRPr="0041333E">
        <w:t xml:space="preserve">, </w:t>
      </w:r>
      <w:r w:rsidR="00CC2251" w:rsidRPr="0041333E">
        <w:t xml:space="preserve">&amp; </w:t>
      </w:r>
      <w:r w:rsidR="00CC2251" w:rsidRPr="0041333E">
        <w:rPr>
          <w:b/>
        </w:rPr>
        <w:t>Rosenthal, S. L.</w:t>
      </w:r>
      <w:r w:rsidR="004A3FC5" w:rsidRPr="0041333E">
        <w:t xml:space="preserve"> (2017)</w:t>
      </w:r>
      <w:r w:rsidR="00CC2251" w:rsidRPr="0041333E">
        <w:rPr>
          <w:i/>
        </w:rPr>
        <w:t>.</w:t>
      </w:r>
      <w:r w:rsidR="004A3FC5" w:rsidRPr="0041333E">
        <w:rPr>
          <w:i/>
        </w:rPr>
        <w:t xml:space="preserve"> </w:t>
      </w:r>
      <w:r w:rsidR="004A3FC5" w:rsidRPr="0041333E">
        <w:t>Pregnant women’s attitudes about topical microbicides for the prevention and treatment of bacterial vaginosis during pregnancy.</w:t>
      </w:r>
      <w:r w:rsidR="00CC2251" w:rsidRPr="0041333E">
        <w:rPr>
          <w:i/>
        </w:rPr>
        <w:t xml:space="preserve"> International Journal of STD &amp; AIDS, 28, </w:t>
      </w:r>
      <w:r w:rsidR="00CC2251" w:rsidRPr="0041333E">
        <w:t>881-886.</w:t>
      </w:r>
      <w:r w:rsidR="00ED397E" w:rsidRPr="0041333E">
        <w:t xml:space="preserve"> PMID: 27815549</w:t>
      </w:r>
    </w:p>
    <w:p w:rsidR="00D548B1" w:rsidRPr="0041333E" w:rsidRDefault="005A78CC" w:rsidP="00D548B1">
      <w:pPr>
        <w:pStyle w:val="ListParagraph"/>
        <w:numPr>
          <w:ilvl w:val="0"/>
          <w:numId w:val="8"/>
        </w:numPr>
        <w:ind w:hanging="540"/>
        <w:rPr>
          <w:u w:val="single"/>
        </w:rPr>
      </w:pPr>
      <w:r w:rsidRPr="0041333E">
        <w:rPr>
          <w:shd w:val="clear" w:color="auto" w:fill="FFFFFF"/>
        </w:rPr>
        <w:t>Stupiansky, N.</w:t>
      </w:r>
      <w:r w:rsidR="00657C3B" w:rsidRPr="0041333E">
        <w:rPr>
          <w:shd w:val="clear" w:color="auto" w:fill="FFFFFF"/>
        </w:rPr>
        <w:t xml:space="preserve">W., Liau, A., Rosenberger, J., </w:t>
      </w:r>
      <w:r w:rsidRPr="0041333E">
        <w:rPr>
          <w:b/>
          <w:shd w:val="clear" w:color="auto" w:fill="FFFFFF"/>
        </w:rPr>
        <w:t>Rosenthal, S.</w:t>
      </w:r>
      <w:r w:rsidR="00657C3B" w:rsidRPr="0041333E">
        <w:rPr>
          <w:b/>
          <w:shd w:val="clear" w:color="auto" w:fill="FFFFFF"/>
        </w:rPr>
        <w:t>L.</w:t>
      </w:r>
      <w:r w:rsidR="008046A5" w:rsidRPr="0041333E">
        <w:rPr>
          <w:shd w:val="clear" w:color="auto" w:fill="FFFFFF"/>
        </w:rPr>
        <w:t xml:space="preserve">, Tu, W., Xiao, S., Fontenot, H., </w:t>
      </w:r>
      <w:r w:rsidR="00657C3B" w:rsidRPr="0041333E">
        <w:rPr>
          <w:shd w:val="clear" w:color="auto" w:fill="FFFFFF"/>
        </w:rPr>
        <w:t xml:space="preserve">&amp; </w:t>
      </w:r>
      <w:r w:rsidRPr="0041333E">
        <w:rPr>
          <w:shd w:val="clear" w:color="auto" w:fill="FFFFFF"/>
        </w:rPr>
        <w:t>Zimet, G.</w:t>
      </w:r>
      <w:r w:rsidR="008046A5" w:rsidRPr="0041333E">
        <w:rPr>
          <w:shd w:val="clear" w:color="auto" w:fill="FFFFFF"/>
        </w:rPr>
        <w:t>D. (2017). Young men's disclosure of same sex behaviors to healthcare providers and the impact on health: Results from a US national sample of young men who have sex with m</w:t>
      </w:r>
      <w:r w:rsidR="00657C3B" w:rsidRPr="0041333E">
        <w:rPr>
          <w:shd w:val="clear" w:color="auto" w:fill="FFFFFF"/>
        </w:rPr>
        <w:t>en. </w:t>
      </w:r>
      <w:r w:rsidR="00657C3B" w:rsidRPr="0041333E">
        <w:rPr>
          <w:i/>
          <w:iCs/>
          <w:shd w:val="clear" w:color="auto" w:fill="FFFFFF"/>
        </w:rPr>
        <w:t>AIDS Patient Care and STDs</w:t>
      </w:r>
      <w:r w:rsidR="00657C3B" w:rsidRPr="0041333E">
        <w:rPr>
          <w:shd w:val="clear" w:color="auto" w:fill="FFFFFF"/>
        </w:rPr>
        <w:t>, </w:t>
      </w:r>
      <w:r w:rsidR="00657C3B" w:rsidRPr="0041333E">
        <w:rPr>
          <w:i/>
          <w:iCs/>
          <w:shd w:val="clear" w:color="auto" w:fill="FFFFFF"/>
        </w:rPr>
        <w:t>31</w:t>
      </w:r>
      <w:r w:rsidR="00657C3B" w:rsidRPr="0041333E">
        <w:rPr>
          <w:shd w:val="clear" w:color="auto" w:fill="FFFFFF"/>
        </w:rPr>
        <w:t>, 342-347.</w:t>
      </w:r>
      <w:r w:rsidR="00536506" w:rsidRPr="0041333E">
        <w:rPr>
          <w:shd w:val="clear" w:color="auto" w:fill="FFFFFF"/>
        </w:rPr>
        <w:t xml:space="preserve"> PMID: 28753396</w:t>
      </w:r>
    </w:p>
    <w:p w:rsidR="00E142AC" w:rsidRPr="0041333E" w:rsidRDefault="00E142AC" w:rsidP="00E142AC">
      <w:pPr>
        <w:pStyle w:val="ListParagraph"/>
        <w:numPr>
          <w:ilvl w:val="0"/>
          <w:numId w:val="8"/>
        </w:numPr>
        <w:ind w:hanging="540"/>
        <w:rPr>
          <w:u w:val="single"/>
        </w:rPr>
      </w:pPr>
      <w:r w:rsidRPr="0041333E">
        <w:t xml:space="preserve">Skinner, S.R., Marino, J., </w:t>
      </w:r>
      <w:r w:rsidRPr="0041333E">
        <w:rPr>
          <w:b/>
        </w:rPr>
        <w:t>Rosenthal, S.L.</w:t>
      </w:r>
      <w:r w:rsidRPr="0041333E">
        <w:t xml:space="preserve">, Cannon, J., Doherty, D.A., &amp; Hickey, M. (2017). Prospective cohort study of childhood behavior problems and adolescent sexual risk-taking: Gender matters. </w:t>
      </w:r>
      <w:r w:rsidRPr="0041333E">
        <w:rPr>
          <w:i/>
        </w:rPr>
        <w:t>Sexual Health</w:t>
      </w:r>
      <w:r w:rsidR="00387565" w:rsidRPr="0041333E">
        <w:t xml:space="preserve">, </w:t>
      </w:r>
      <w:r w:rsidR="00387565" w:rsidRPr="0041333E">
        <w:rPr>
          <w:i/>
        </w:rPr>
        <w:t>14</w:t>
      </w:r>
      <w:r w:rsidR="00387565" w:rsidRPr="0041333E">
        <w:t>, 492-501. PMID: 28610653</w:t>
      </w:r>
    </w:p>
    <w:p w:rsidR="005728A1" w:rsidRPr="0041333E" w:rsidRDefault="005728A1" w:rsidP="005728A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rPr>
          <w:shd w:val="clear" w:color="auto" w:fill="FFFFFF"/>
        </w:rPr>
        <w:t xml:space="preserve">*Francis, J. K., Dapena Fraiz, L., Catallozzi, M., Mauro, C., &amp; </w:t>
      </w:r>
      <w:r w:rsidRPr="0041333E">
        <w:rPr>
          <w:b/>
          <w:shd w:val="clear" w:color="auto" w:fill="FFFFFF"/>
        </w:rPr>
        <w:t>Rosenthal, S.L</w:t>
      </w:r>
      <w:r w:rsidRPr="0041333E">
        <w:rPr>
          <w:shd w:val="clear" w:color="auto" w:fill="FFFFFF"/>
        </w:rPr>
        <w:t>. (2017). Pregnant young women’s attitudes about microbicides: The anticipated influence of the grandmother and father of the baby on microbicide use. </w:t>
      </w:r>
      <w:r w:rsidRPr="0041333E">
        <w:rPr>
          <w:i/>
          <w:iCs/>
          <w:shd w:val="clear" w:color="auto" w:fill="FFFFFF"/>
        </w:rPr>
        <w:t>Sexual Health</w:t>
      </w:r>
      <w:r w:rsidRPr="0041333E">
        <w:rPr>
          <w:shd w:val="clear" w:color="auto" w:fill="FFFFFF"/>
        </w:rPr>
        <w:t xml:space="preserve">, </w:t>
      </w:r>
      <w:r w:rsidRPr="0041333E">
        <w:rPr>
          <w:i/>
          <w:shd w:val="clear" w:color="auto" w:fill="FFFFFF"/>
        </w:rPr>
        <w:t>14</w:t>
      </w:r>
      <w:r w:rsidRPr="0041333E">
        <w:rPr>
          <w:shd w:val="clear" w:color="auto" w:fill="FFFFFF"/>
        </w:rPr>
        <w:t xml:space="preserve">, </w:t>
      </w:r>
      <w:r w:rsidR="00422D28" w:rsidRPr="0041333E">
        <w:rPr>
          <w:shd w:val="clear" w:color="auto" w:fill="FFFFFF"/>
        </w:rPr>
        <w:t>581-583. PMID: 28514991</w:t>
      </w:r>
    </w:p>
    <w:p w:rsidR="001966B8" w:rsidRPr="0041333E" w:rsidRDefault="001966B8" w:rsidP="001966B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hanging="540"/>
      </w:pPr>
      <w:r w:rsidRPr="0041333E">
        <w:t xml:space="preserve">Hofstetter, A.M., Barrett, A., Camargo, S., </w:t>
      </w:r>
      <w:r w:rsidRPr="0041333E">
        <w:rPr>
          <w:b/>
        </w:rPr>
        <w:t>Rosenthal, S.L.</w:t>
      </w:r>
      <w:r w:rsidRPr="0041333E">
        <w:t xml:space="preserve">, &amp; Stockwell, </w:t>
      </w:r>
    </w:p>
    <w:p w:rsidR="005A4905" w:rsidRDefault="001966B8" w:rsidP="005A4905">
      <w:pPr>
        <w:pStyle w:val="ListParagraph"/>
        <w:widowControl w:val="0"/>
        <w:autoSpaceDE w:val="0"/>
        <w:autoSpaceDN w:val="0"/>
        <w:adjustRightInd w:val="0"/>
        <w:ind w:left="540"/>
      </w:pPr>
      <w:r w:rsidRPr="0041333E">
        <w:t xml:space="preserve">M.S. (2017). Text message reminders for vaccination of adolescents with chronic medical conditions: A randomized clinical trial. </w:t>
      </w:r>
      <w:r w:rsidRPr="0041333E">
        <w:rPr>
          <w:i/>
        </w:rPr>
        <w:t>Vaccine</w:t>
      </w:r>
      <w:r w:rsidR="008837AD" w:rsidRPr="0041333E">
        <w:rPr>
          <w:i/>
        </w:rPr>
        <w:t>, 35</w:t>
      </w:r>
      <w:r w:rsidR="008837AD" w:rsidRPr="0041333E">
        <w:t>, 4554-4560</w:t>
      </w:r>
      <w:r w:rsidRPr="0041333E">
        <w:t>. PMID: 28736201</w:t>
      </w:r>
    </w:p>
    <w:p w:rsidR="005F020E" w:rsidRDefault="005F020E" w:rsidP="00D548B1">
      <w:pPr>
        <w:pStyle w:val="ListParagraph"/>
        <w:numPr>
          <w:ilvl w:val="0"/>
          <w:numId w:val="8"/>
        </w:numPr>
        <w:tabs>
          <w:tab w:val="left" w:pos="540"/>
        </w:tabs>
        <w:ind w:hanging="540"/>
      </w:pPr>
      <w:r>
        <w:t xml:space="preserve">Hofstetter, A.M., Camarago, S., Natarajan, K., </w:t>
      </w:r>
      <w:r w:rsidRPr="005F020E">
        <w:rPr>
          <w:b/>
        </w:rPr>
        <w:t>Rosenthal, S.L</w:t>
      </w:r>
      <w:r>
        <w:t xml:space="preserve">., Stockwell, M.S. (2017). Vaccination coverage of adolescents with chronic medical conditions. </w:t>
      </w:r>
      <w:r>
        <w:rPr>
          <w:i/>
        </w:rPr>
        <w:t xml:space="preserve">American Journal of Preventative Medicine, 53, </w:t>
      </w:r>
      <w:r>
        <w:t>680-688. PMID: 28928039</w:t>
      </w:r>
    </w:p>
    <w:p w:rsidR="005F020E" w:rsidRPr="005F020E" w:rsidRDefault="005F020E" w:rsidP="005F020E">
      <w:pPr>
        <w:tabs>
          <w:tab w:val="left" w:pos="540"/>
        </w:tabs>
        <w:rPr>
          <w:b/>
        </w:rPr>
      </w:pPr>
      <w:r>
        <w:rPr>
          <w:b/>
        </w:rPr>
        <w:t>2018</w:t>
      </w:r>
    </w:p>
    <w:p w:rsidR="005F020E" w:rsidRDefault="005F020E" w:rsidP="00D548B1">
      <w:pPr>
        <w:pStyle w:val="ListParagraph"/>
        <w:numPr>
          <w:ilvl w:val="0"/>
          <w:numId w:val="8"/>
        </w:numPr>
        <w:tabs>
          <w:tab w:val="left" w:pos="540"/>
        </w:tabs>
        <w:ind w:hanging="540"/>
      </w:pPr>
      <w:r>
        <w:t xml:space="preserve">*Dapena Fraiz, L., de Roche, A., Mauro, M., Catallozzi, M., Zimet, G., Shapiro, G., &amp; </w:t>
      </w:r>
      <w:r>
        <w:rPr>
          <w:b/>
        </w:rPr>
        <w:t>Rosenthal S.L.</w:t>
      </w:r>
      <w:r>
        <w:t xml:space="preserve"> (2018). U.S. pregnant women’s knowledge and attitudes about behavioral strategies and vaccines to prevent Zika acquisition. </w:t>
      </w:r>
      <w:r>
        <w:rPr>
          <w:i/>
        </w:rPr>
        <w:t>Vaccine, 36,</w:t>
      </w:r>
      <w:r>
        <w:t xml:space="preserve"> 165-169. PMID: 29157958</w:t>
      </w:r>
    </w:p>
    <w:p w:rsidR="00D548B1" w:rsidRPr="0041333E" w:rsidRDefault="00D548B1" w:rsidP="00D548B1">
      <w:pPr>
        <w:pStyle w:val="ListParagraph"/>
        <w:numPr>
          <w:ilvl w:val="0"/>
          <w:numId w:val="8"/>
        </w:numPr>
        <w:tabs>
          <w:tab w:val="left" w:pos="540"/>
        </w:tabs>
        <w:ind w:hanging="540"/>
      </w:pPr>
      <w:r w:rsidRPr="0041333E">
        <w:t xml:space="preserve">Mullins, T.L., </w:t>
      </w:r>
      <w:r w:rsidRPr="0041333E">
        <w:rPr>
          <w:b/>
        </w:rPr>
        <w:t>Rosenthal, S.L</w:t>
      </w:r>
      <w:r w:rsidRPr="0041333E">
        <w:t xml:space="preserve">., Zimet, G.D., Ding, L., Morrow, C., Huang, B., &amp; Kahn, </w:t>
      </w:r>
    </w:p>
    <w:p w:rsidR="005D5BBF" w:rsidRPr="0041333E" w:rsidRDefault="00D548B1" w:rsidP="00790C8C">
      <w:pPr>
        <w:ind w:left="540"/>
      </w:pPr>
      <w:r w:rsidRPr="0041333E">
        <w:t>J.A. (2018). H</w:t>
      </w:r>
      <w:r w:rsidR="00567DE1" w:rsidRPr="0041333E">
        <w:t>uman papillomavirus</w:t>
      </w:r>
      <w:r w:rsidRPr="0041333E">
        <w:t xml:space="preserve"> vaccine-related risk perceptions do not predict sexual </w:t>
      </w:r>
      <w:r w:rsidR="00567DE1" w:rsidRPr="0041333E">
        <w:t xml:space="preserve">initiation </w:t>
      </w:r>
      <w:r w:rsidRPr="0041333E">
        <w:t xml:space="preserve">among young women over 30 months following vaccination. </w:t>
      </w:r>
      <w:r w:rsidRPr="0041333E">
        <w:rPr>
          <w:i/>
        </w:rPr>
        <w:t xml:space="preserve">Journal of Adolescent Health, 62, </w:t>
      </w:r>
      <w:r w:rsidRPr="0041333E">
        <w:t>164-169.</w:t>
      </w:r>
      <w:r w:rsidRPr="0041333E">
        <w:rPr>
          <w:i/>
        </w:rPr>
        <w:t xml:space="preserve"> </w:t>
      </w:r>
      <w:r w:rsidR="009C13E3" w:rsidRPr="0041333E">
        <w:t>PMID: 29198772</w:t>
      </w:r>
    </w:p>
    <w:p w:rsidR="00756C41" w:rsidRPr="0041333E" w:rsidRDefault="00756C41" w:rsidP="00756C41">
      <w:pPr>
        <w:pStyle w:val="ListParagraph"/>
        <w:numPr>
          <w:ilvl w:val="0"/>
          <w:numId w:val="8"/>
        </w:numPr>
        <w:ind w:hanging="540"/>
      </w:pPr>
      <w:r w:rsidRPr="0041333E">
        <w:t xml:space="preserve">*Ott, M.A., Crawley, F.P., Sáez-Llorens, X., Owusu-Agyei, S., Neubauer, D., Dubin, G., Poplazarova, T., Begg, N., &amp; </w:t>
      </w:r>
      <w:r w:rsidRPr="0041333E">
        <w:rPr>
          <w:b/>
        </w:rPr>
        <w:t>Rosenthal, S.L</w:t>
      </w:r>
      <w:r w:rsidRPr="0041333E">
        <w:t xml:space="preserve">. (2018). Ethical considerations for the participation of children of minor parents in clinical trials. </w:t>
      </w:r>
      <w:r w:rsidRPr="0041333E">
        <w:rPr>
          <w:i/>
        </w:rPr>
        <w:t>Pediatric Drugs</w:t>
      </w:r>
      <w:r w:rsidRPr="0041333E">
        <w:t xml:space="preserve">, 1-8. </w:t>
      </w:r>
    </w:p>
    <w:p w:rsidR="009B1946" w:rsidRPr="0041333E" w:rsidRDefault="009B1946" w:rsidP="009B1946">
      <w:pPr>
        <w:pStyle w:val="ListParagraph"/>
        <w:numPr>
          <w:ilvl w:val="0"/>
          <w:numId w:val="8"/>
        </w:numPr>
        <w:ind w:hanging="540"/>
        <w:rPr>
          <w:u w:val="single"/>
        </w:rPr>
      </w:pPr>
      <w:r w:rsidRPr="0041333E">
        <w:t xml:space="preserve">Bell, D.L., Garbers, S., Catallozzi, M., Hum, R.S., Nechitilo, M., McKeague, I.W., Koumans, E.H., House, L.D., </w:t>
      </w:r>
      <w:r w:rsidRPr="0041333E">
        <w:rPr>
          <w:b/>
        </w:rPr>
        <w:t>Rosenthal, S.L.</w:t>
      </w:r>
      <w:r w:rsidRPr="0041333E">
        <w:t xml:space="preserve">, &amp; Gold, M.A. (2018). Computer-assisted motivational interviewing intervention to facilitate teen pregnancy prevention and fitness behavior changes: A randomized trial for young men. </w:t>
      </w:r>
      <w:r w:rsidRPr="0041333E">
        <w:rPr>
          <w:i/>
          <w:iCs/>
        </w:rPr>
        <w:t xml:space="preserve">Journal of Adolescent Health, 62, </w:t>
      </w:r>
      <w:r w:rsidRPr="0041333E">
        <w:rPr>
          <w:iCs/>
        </w:rPr>
        <w:t>572-580</w:t>
      </w:r>
      <w:r w:rsidRPr="0041333E">
        <w:t>.</w:t>
      </w:r>
      <w:r w:rsidR="006740BF" w:rsidRPr="0041333E">
        <w:t xml:space="preserve"> PMID: 29455722</w:t>
      </w:r>
    </w:p>
    <w:p w:rsidR="009B1946" w:rsidRPr="0041333E" w:rsidRDefault="009B1946" w:rsidP="009B1946">
      <w:pPr>
        <w:pStyle w:val="ListParagraph"/>
        <w:widowControl w:val="0"/>
        <w:numPr>
          <w:ilvl w:val="0"/>
          <w:numId w:val="8"/>
        </w:numPr>
        <w:tabs>
          <w:tab w:val="left" w:pos="540"/>
        </w:tabs>
        <w:autoSpaceDE w:val="0"/>
        <w:autoSpaceDN w:val="0"/>
        <w:adjustRightInd w:val="0"/>
        <w:ind w:left="360"/>
      </w:pPr>
      <w:r w:rsidRPr="0041333E">
        <w:t xml:space="preserve">*Chang, J., Ipp, L.S., de Roche, A.M., Catallozzi, M., Radecki Breitkopf, C., &amp; </w:t>
      </w:r>
    </w:p>
    <w:p w:rsidR="009B1946" w:rsidRPr="0041333E" w:rsidRDefault="009B1946" w:rsidP="009B1946">
      <w:pPr>
        <w:autoSpaceDE w:val="0"/>
        <w:autoSpaceDN w:val="0"/>
        <w:adjustRightInd w:val="0"/>
        <w:ind w:left="540"/>
      </w:pPr>
      <w:r w:rsidRPr="0041333E">
        <w:rPr>
          <w:b/>
        </w:rPr>
        <w:t>Rosenthal, S.L.</w:t>
      </w:r>
      <w:r w:rsidRPr="0041333E">
        <w:t xml:space="preserve"> (2018). Adolescent-parent dyad descriptions of the decision to start the HPV vaccine series. </w:t>
      </w:r>
      <w:r w:rsidRPr="0041333E">
        <w:rPr>
          <w:i/>
        </w:rPr>
        <w:t xml:space="preserve">Journal of Pediatric &amp; Adolescent Gynecology, 31, </w:t>
      </w:r>
      <w:r w:rsidRPr="0041333E">
        <w:t>28-32. PMID: 29037930</w:t>
      </w:r>
    </w:p>
    <w:p w:rsidR="00A86249" w:rsidRPr="0041333E" w:rsidRDefault="00A86249" w:rsidP="00A86249">
      <w:pPr>
        <w:pStyle w:val="ListParagraph"/>
        <w:numPr>
          <w:ilvl w:val="0"/>
          <w:numId w:val="8"/>
        </w:numPr>
        <w:ind w:hanging="540"/>
      </w:pPr>
      <w:r w:rsidRPr="0041333E">
        <w:rPr>
          <w:bCs/>
        </w:rPr>
        <w:t xml:space="preserve">*Francis, J.K., Dapena Fraiz, L., de Roche, A., Catallozzi, M., Radecki Breitkopf, C., </w:t>
      </w:r>
      <w:r w:rsidRPr="0041333E">
        <w:rPr>
          <w:b/>
          <w:bCs/>
        </w:rPr>
        <w:t xml:space="preserve">&amp; </w:t>
      </w:r>
    </w:p>
    <w:p w:rsidR="004E0AB3" w:rsidRPr="0041333E" w:rsidRDefault="00A86249" w:rsidP="00F907DD">
      <w:pPr>
        <w:autoSpaceDE w:val="0"/>
        <w:autoSpaceDN w:val="0"/>
        <w:adjustRightInd w:val="0"/>
        <w:ind w:left="540"/>
        <w:rPr>
          <w:bCs/>
        </w:rPr>
      </w:pPr>
      <w:r w:rsidRPr="0041333E">
        <w:rPr>
          <w:b/>
          <w:bCs/>
        </w:rPr>
        <w:t>Rosenthal, S.L.</w:t>
      </w:r>
      <w:r w:rsidRPr="0041333E">
        <w:rPr>
          <w:bCs/>
        </w:rPr>
        <w:t xml:space="preserve"> (2018). Management of adolescent-parent dyads’ discordance for willingness to participate in a  reproductive health clinical trial. </w:t>
      </w:r>
      <w:r w:rsidRPr="0041333E">
        <w:rPr>
          <w:bCs/>
          <w:i/>
        </w:rPr>
        <w:t>Journal of Empirical Research on Human Research Ethics, 13</w:t>
      </w:r>
      <w:r w:rsidRPr="0041333E">
        <w:rPr>
          <w:bCs/>
        </w:rPr>
        <w:t>, 42-49.</w:t>
      </w:r>
      <w:r w:rsidRPr="0041333E">
        <w:rPr>
          <w:bCs/>
          <w:i/>
        </w:rPr>
        <w:t xml:space="preserve"> </w:t>
      </w:r>
      <w:r w:rsidR="006740BF" w:rsidRPr="0041333E">
        <w:rPr>
          <w:bCs/>
        </w:rPr>
        <w:t>PMID: 29226745</w:t>
      </w:r>
    </w:p>
    <w:p w:rsidR="004E0AB3" w:rsidRDefault="0003688C" w:rsidP="004E0AB3">
      <w:pPr>
        <w:pStyle w:val="ListParagraph"/>
        <w:numPr>
          <w:ilvl w:val="0"/>
          <w:numId w:val="8"/>
        </w:numPr>
        <w:ind w:hanging="540"/>
      </w:pPr>
      <w:r>
        <w:rPr>
          <w:bCs/>
        </w:rPr>
        <w:t>*</w:t>
      </w:r>
      <w:r w:rsidR="004E0AB3" w:rsidRPr="0041333E">
        <w:rPr>
          <w:bCs/>
        </w:rPr>
        <w:t>Dadlez,</w:t>
      </w:r>
      <w:r w:rsidR="004E0AB3" w:rsidRPr="0041333E">
        <w:rPr>
          <w:b/>
          <w:bCs/>
        </w:rPr>
        <w:t xml:space="preserve"> </w:t>
      </w:r>
      <w:r w:rsidR="004E0AB3" w:rsidRPr="0041333E">
        <w:t xml:space="preserve">N.M., Bisono, G.M., Williams, C.Y., </w:t>
      </w:r>
      <w:r w:rsidR="004E0AB3" w:rsidRPr="0041333E">
        <w:rPr>
          <w:b/>
        </w:rPr>
        <w:t>Rosenthal, S.L</w:t>
      </w:r>
      <w:r w:rsidR="004E0AB3" w:rsidRPr="0041333E">
        <w:t xml:space="preserve">., &amp; Hametz, P.A. (2018). Understanding parental preferences for participants in medical decision making for their hospitalized children. </w:t>
      </w:r>
      <w:r w:rsidR="004E0AB3" w:rsidRPr="0041333E">
        <w:rPr>
          <w:i/>
        </w:rPr>
        <w:t>Hospital Pediatrics</w:t>
      </w:r>
      <w:r w:rsidR="00F5718B" w:rsidRPr="0041333E">
        <w:rPr>
          <w:i/>
        </w:rPr>
        <w:t xml:space="preserve">, 8, </w:t>
      </w:r>
      <w:r w:rsidR="00F5718B" w:rsidRPr="0041333E">
        <w:t>200-206</w:t>
      </w:r>
      <w:r w:rsidR="004E0AB3" w:rsidRPr="0041333E">
        <w:t>.</w:t>
      </w:r>
      <w:r w:rsidR="00174BF0" w:rsidRPr="0041333E">
        <w:t xml:space="preserve"> PMID: 29514853</w:t>
      </w:r>
    </w:p>
    <w:p w:rsidR="00182211" w:rsidRDefault="00182211" w:rsidP="00182211">
      <w:pPr>
        <w:pStyle w:val="ListParagraph"/>
        <w:numPr>
          <w:ilvl w:val="0"/>
          <w:numId w:val="8"/>
        </w:numPr>
        <w:ind w:hanging="540"/>
      </w:pPr>
      <w:r w:rsidRPr="0041333E">
        <w:t xml:space="preserve">*Garbers, S., Bell, D.L., Ogaye, K., Marcell, A.V., Westhoff, C.L., &amp; </w:t>
      </w:r>
      <w:r w:rsidRPr="0041333E">
        <w:rPr>
          <w:b/>
        </w:rPr>
        <w:t>Rosenthal, S.L.</w:t>
      </w:r>
      <w:r w:rsidRPr="0041333E">
        <w:t xml:space="preserve"> (2018). Advance provision of emergency contraception to young men: An exploratory study in a clinic setting. </w:t>
      </w:r>
      <w:r w:rsidRPr="0041333E">
        <w:rPr>
          <w:i/>
        </w:rPr>
        <w:t>Contraception</w:t>
      </w:r>
      <w:r w:rsidR="00FE0FC5">
        <w:t xml:space="preserve">, </w:t>
      </w:r>
      <w:r w:rsidR="00FE0FC5" w:rsidRPr="00FE0FC5">
        <w:rPr>
          <w:i/>
        </w:rPr>
        <w:t>98</w:t>
      </w:r>
      <w:r w:rsidR="00FE0FC5">
        <w:t xml:space="preserve">, 106-109. </w:t>
      </w:r>
      <w:r w:rsidRPr="0041333E">
        <w:t>PMID: 29678366</w:t>
      </w:r>
    </w:p>
    <w:p w:rsidR="00182211" w:rsidRDefault="00182211" w:rsidP="00182211">
      <w:pPr>
        <w:pStyle w:val="ListParagraph"/>
        <w:numPr>
          <w:ilvl w:val="0"/>
          <w:numId w:val="8"/>
        </w:numPr>
        <w:ind w:hanging="540"/>
      </w:pPr>
      <w:r w:rsidRPr="0041333E">
        <w:rPr>
          <w:bCs/>
        </w:rPr>
        <w:t xml:space="preserve">*Chang, J., &amp; </w:t>
      </w:r>
      <w:r w:rsidRPr="0041333E">
        <w:rPr>
          <w:b/>
          <w:bCs/>
        </w:rPr>
        <w:t>Rosenthal, S.L.</w:t>
      </w:r>
      <w:r>
        <w:rPr>
          <w:bCs/>
        </w:rPr>
        <w:t xml:space="preserve"> (2018). Let’s talk about </w:t>
      </w:r>
      <w:r w:rsidRPr="0041333E">
        <w:rPr>
          <w:bCs/>
        </w:rPr>
        <w:t>dating: Promoting discussions about</w:t>
      </w:r>
      <w:r>
        <w:rPr>
          <w:bCs/>
        </w:rPr>
        <w:t xml:space="preserve"> adolescent</w:t>
      </w:r>
      <w:r w:rsidRPr="0041333E">
        <w:rPr>
          <w:bCs/>
        </w:rPr>
        <w:t xml:space="preserve"> dating and early romantic relationships. </w:t>
      </w:r>
      <w:r w:rsidRPr="0041333E">
        <w:rPr>
          <w:bCs/>
          <w:i/>
        </w:rPr>
        <w:t>JAMA Pediatrics</w:t>
      </w:r>
      <w:r w:rsidR="00A361B3">
        <w:rPr>
          <w:bCs/>
          <w:i/>
        </w:rPr>
        <w:t xml:space="preserve">, 172, </w:t>
      </w:r>
      <w:r w:rsidR="00A361B3" w:rsidRPr="00A361B3">
        <w:rPr>
          <w:bCs/>
        </w:rPr>
        <w:t>611-612</w:t>
      </w:r>
      <w:r w:rsidRPr="00A361B3">
        <w:rPr>
          <w:bCs/>
        </w:rPr>
        <w:t xml:space="preserve">. </w:t>
      </w:r>
      <w:r>
        <w:t>PMID: 29801056</w:t>
      </w:r>
    </w:p>
    <w:p w:rsidR="00FD3641" w:rsidRPr="00F66365" w:rsidRDefault="00FD3641" w:rsidP="00FD3641">
      <w:pPr>
        <w:pStyle w:val="ListParagraph"/>
        <w:numPr>
          <w:ilvl w:val="0"/>
          <w:numId w:val="8"/>
        </w:numPr>
        <w:ind w:hanging="540"/>
      </w:pPr>
      <w:r>
        <w:rPr>
          <w:iCs/>
        </w:rPr>
        <w:t>*</w:t>
      </w:r>
      <w:r w:rsidRPr="000B0B5C">
        <w:rPr>
          <w:iCs/>
        </w:rPr>
        <w:t xml:space="preserve">Tsevat, R.K., Radecki Breitkopf, C., Landers, S.E., de Roche, A.M., Mauro, C., Ipp, L., Catallozzi, M., &amp; </w:t>
      </w:r>
      <w:r w:rsidRPr="000B0B5C">
        <w:rPr>
          <w:b/>
          <w:iCs/>
        </w:rPr>
        <w:t xml:space="preserve">Rosenthal, S.L. </w:t>
      </w:r>
      <w:r>
        <w:rPr>
          <w:iCs/>
        </w:rPr>
        <w:t>(2018</w:t>
      </w:r>
      <w:r w:rsidRPr="000B0B5C">
        <w:rPr>
          <w:iCs/>
        </w:rPr>
        <w:t xml:space="preserve">). Adolescents’ and parents’ attitudes toward adolescent clinical trial participation: Changes over one year. </w:t>
      </w:r>
      <w:r>
        <w:rPr>
          <w:i/>
          <w:iCs/>
        </w:rPr>
        <w:t>Journal of Empirical Research on Human Research Ethics, 13,</w:t>
      </w:r>
      <w:r w:rsidRPr="00FD3641">
        <w:rPr>
          <w:iCs/>
        </w:rPr>
        <w:t xml:space="preserve"> 383-390. </w:t>
      </w:r>
      <w:r>
        <w:rPr>
          <w:iCs/>
        </w:rPr>
        <w:t>PMID: 30103655</w:t>
      </w:r>
    </w:p>
    <w:p w:rsidR="0028781B" w:rsidRPr="0028781B" w:rsidRDefault="00F66365" w:rsidP="0028781B">
      <w:pPr>
        <w:pStyle w:val="ListParagraph"/>
        <w:numPr>
          <w:ilvl w:val="0"/>
          <w:numId w:val="8"/>
        </w:numPr>
        <w:ind w:hanging="540"/>
      </w:pPr>
      <w:r w:rsidRPr="0041333E">
        <w:t xml:space="preserve">*Francis, J.K.R., de Roche, A.M., Mauro, C., </w:t>
      </w:r>
      <w:r w:rsidRPr="00F66365">
        <w:rPr>
          <w:bCs/>
        </w:rPr>
        <w:t>Landers, S.E</w:t>
      </w:r>
      <w:r w:rsidRPr="0041333E">
        <w:t xml:space="preserve">., Chang, J., Catallozzi, M., Radecki Breitkopf, C., &amp; </w:t>
      </w:r>
      <w:r w:rsidRPr="00F66365">
        <w:rPr>
          <w:b/>
        </w:rPr>
        <w:t>Rosenthal, S.L</w:t>
      </w:r>
      <w:r>
        <w:t>. (2018</w:t>
      </w:r>
      <w:r w:rsidRPr="0041333E">
        <w:t xml:space="preserve">). Adolescent-parent dyadic retention in an interview study and changes in willingness to participate in a hypothetical microbicide safety study. </w:t>
      </w:r>
      <w:r w:rsidRPr="00F66365">
        <w:rPr>
          <w:i/>
          <w:iCs/>
        </w:rPr>
        <w:t>Journal of Pediatric and Adolescent Gynecology</w:t>
      </w:r>
      <w:r>
        <w:rPr>
          <w:i/>
          <w:iCs/>
        </w:rPr>
        <w:t xml:space="preserve">, 31, </w:t>
      </w:r>
      <w:r w:rsidRPr="00F66365">
        <w:rPr>
          <w:iCs/>
        </w:rPr>
        <w:t>592-596.</w:t>
      </w:r>
      <w:r>
        <w:rPr>
          <w:i/>
          <w:iCs/>
        </w:rPr>
        <w:t xml:space="preserve"> </w:t>
      </w:r>
      <w:r w:rsidRPr="00F66365">
        <w:rPr>
          <w:iCs/>
        </w:rPr>
        <w:t>PMID: 29906513</w:t>
      </w:r>
    </w:p>
    <w:p w:rsidR="00D66A72" w:rsidRDefault="0028781B" w:rsidP="00D66A72">
      <w:pPr>
        <w:pStyle w:val="ListParagraph"/>
        <w:numPr>
          <w:ilvl w:val="0"/>
          <w:numId w:val="8"/>
        </w:numPr>
        <w:ind w:hanging="540"/>
      </w:pPr>
      <w:r w:rsidRPr="0041333E">
        <w:t>*</w:t>
      </w:r>
      <w:r w:rsidRPr="0028781B">
        <w:rPr>
          <w:b/>
        </w:rPr>
        <w:t>Rosenthal, S.L</w:t>
      </w:r>
      <w:r w:rsidRPr="0041333E">
        <w:t>., Morris, M.C., Hoffman, L.H., &amp; Zimet</w:t>
      </w:r>
      <w:r>
        <w:t xml:space="preserve">, G.D. (2018). Inclusion of </w:t>
      </w:r>
      <w:r w:rsidRPr="0041333E">
        <w:t>adolescents in STI/HIV biomedical prevention trials: Autonomy, decision-</w:t>
      </w:r>
      <w:r>
        <w:t xml:space="preserve"> </w:t>
      </w:r>
      <w:r w:rsidRPr="0041333E">
        <w:t xml:space="preserve">making, and parental involvement. </w:t>
      </w:r>
      <w:r w:rsidRPr="0028781B">
        <w:rPr>
          <w:i/>
        </w:rPr>
        <w:t>Clinical Practice in Pediatric Psychology</w:t>
      </w:r>
      <w:r>
        <w:rPr>
          <w:i/>
        </w:rPr>
        <w:t xml:space="preserve">, 6, </w:t>
      </w:r>
      <w:r w:rsidRPr="0028781B">
        <w:t>299-307. PMID: 30393589</w:t>
      </w:r>
    </w:p>
    <w:p w:rsidR="00D66A72" w:rsidRPr="00D66A72" w:rsidRDefault="00D66A72" w:rsidP="00D66A72">
      <w:pPr>
        <w:rPr>
          <w:b/>
        </w:rPr>
      </w:pPr>
      <w:r w:rsidRPr="00D66A72">
        <w:rPr>
          <w:b/>
        </w:rPr>
        <w:t>2019</w:t>
      </w:r>
    </w:p>
    <w:p w:rsidR="00D66A72" w:rsidRPr="003B32F0" w:rsidRDefault="00D66A72" w:rsidP="00D66A72">
      <w:pPr>
        <w:pStyle w:val="ListParagraph"/>
        <w:numPr>
          <w:ilvl w:val="0"/>
          <w:numId w:val="8"/>
        </w:numPr>
        <w:ind w:hanging="540"/>
      </w:pPr>
      <w:r w:rsidRPr="00D66A72">
        <w:rPr>
          <w:lang w:val="en-IN"/>
        </w:rPr>
        <w:t xml:space="preserve">Pethe, K., Baxterbeck, A., </w:t>
      </w:r>
      <w:r w:rsidRPr="00D66A72">
        <w:rPr>
          <w:b/>
          <w:lang w:val="en-IN"/>
        </w:rPr>
        <w:t>Rosenthal, S.L.</w:t>
      </w:r>
      <w:r w:rsidRPr="00D66A72">
        <w:rPr>
          <w:lang w:val="en-IN"/>
        </w:rPr>
        <w:t>, &amp; Stockwell, M.S. (</w:t>
      </w:r>
      <w:r w:rsidR="00CB3390">
        <w:rPr>
          <w:lang w:val="en-IN"/>
        </w:rPr>
        <w:t>2019</w:t>
      </w:r>
      <w:r w:rsidRPr="00D66A72">
        <w:rPr>
          <w:lang w:val="en-IN"/>
        </w:rPr>
        <w:t xml:space="preserve">). Why parents use the emergency department despite having a medical home. </w:t>
      </w:r>
      <w:r w:rsidRPr="00D66A72">
        <w:rPr>
          <w:i/>
          <w:lang w:val="en-IN"/>
        </w:rPr>
        <w:t>Clinical Pediatrics</w:t>
      </w:r>
      <w:r w:rsidR="00CB3390">
        <w:rPr>
          <w:lang w:val="en-IN"/>
        </w:rPr>
        <w:t>,</w:t>
      </w:r>
      <w:r w:rsidR="00CB3390" w:rsidRPr="00CB3390">
        <w:rPr>
          <w:i/>
          <w:lang w:val="en-IN"/>
        </w:rPr>
        <w:t xml:space="preserve"> 58</w:t>
      </w:r>
      <w:r w:rsidR="00CB3390">
        <w:rPr>
          <w:lang w:val="en-IN"/>
        </w:rPr>
        <w:t>, 95-99.</w:t>
      </w:r>
      <w:r w:rsidRPr="00D66A72">
        <w:rPr>
          <w:lang w:val="en-IN"/>
        </w:rPr>
        <w:t xml:space="preserve"> PMID: 30360654</w:t>
      </w:r>
    </w:p>
    <w:p w:rsidR="003B32F0" w:rsidRPr="00FE2511" w:rsidRDefault="003B32F0" w:rsidP="003B32F0">
      <w:pPr>
        <w:pStyle w:val="ListParagraph"/>
        <w:numPr>
          <w:ilvl w:val="0"/>
          <w:numId w:val="8"/>
        </w:numPr>
        <w:ind w:hanging="540"/>
      </w:pPr>
      <w:r>
        <w:rPr>
          <w:spacing w:val="-1"/>
        </w:rPr>
        <w:t>*</w:t>
      </w:r>
      <w:r w:rsidRPr="00B0663F">
        <w:rPr>
          <w:spacing w:val="-1"/>
        </w:rPr>
        <w:t>Francis,</w:t>
      </w:r>
      <w:r>
        <w:t xml:space="preserve"> J.K.R.,</w:t>
      </w:r>
      <w:r w:rsidRPr="00B0663F">
        <w:rPr>
          <w:spacing w:val="2"/>
        </w:rPr>
        <w:t xml:space="preserve"> </w:t>
      </w:r>
      <w:r w:rsidRPr="00B0663F">
        <w:rPr>
          <w:spacing w:val="-1"/>
        </w:rPr>
        <w:t>Landers,</w:t>
      </w:r>
      <w:r w:rsidRPr="00B0663F">
        <w:t xml:space="preserve"> </w:t>
      </w:r>
      <w:r w:rsidRPr="00B0663F">
        <w:rPr>
          <w:spacing w:val="-1"/>
        </w:rPr>
        <w:t>S.E.,</w:t>
      </w:r>
      <w:r w:rsidRPr="00B0663F">
        <w:rPr>
          <w:b/>
          <w:spacing w:val="1"/>
        </w:rPr>
        <w:t xml:space="preserve"> </w:t>
      </w:r>
      <w:r w:rsidRPr="00B0663F">
        <w:rPr>
          <w:spacing w:val="-1"/>
        </w:rPr>
        <w:t>Chang,</w:t>
      </w:r>
      <w:r>
        <w:t xml:space="preserve"> </w:t>
      </w:r>
      <w:r w:rsidRPr="00B0663F">
        <w:rPr>
          <w:spacing w:val="-1"/>
        </w:rPr>
        <w:t>C.,</w:t>
      </w:r>
      <w:r w:rsidRPr="00B0663F">
        <w:rPr>
          <w:spacing w:val="4"/>
        </w:rPr>
        <w:t xml:space="preserve"> </w:t>
      </w:r>
      <w:r w:rsidRPr="00B0663F">
        <w:rPr>
          <w:spacing w:val="-1"/>
        </w:rPr>
        <w:t>Catallozzi,</w:t>
      </w:r>
      <w:r>
        <w:t xml:space="preserve"> M.,</w:t>
      </w:r>
      <w:r w:rsidRPr="00B0663F">
        <w:rPr>
          <w:spacing w:val="4"/>
        </w:rPr>
        <w:t xml:space="preserve"> </w:t>
      </w:r>
      <w:r w:rsidRPr="00B0663F">
        <w:rPr>
          <w:spacing w:val="-2"/>
        </w:rPr>
        <w:t>Radecki</w:t>
      </w:r>
      <w:r w:rsidRPr="00B0663F">
        <w:rPr>
          <w:spacing w:val="3"/>
        </w:rPr>
        <w:t xml:space="preserve"> </w:t>
      </w:r>
      <w:r w:rsidRPr="00B0663F">
        <w:rPr>
          <w:spacing w:val="-1"/>
        </w:rPr>
        <w:t>Breitkopf,</w:t>
      </w:r>
      <w:r>
        <w:t xml:space="preserve"> </w:t>
      </w:r>
      <w:r w:rsidRPr="00B0663F">
        <w:rPr>
          <w:spacing w:val="-1"/>
        </w:rPr>
        <w:t>C.,</w:t>
      </w:r>
      <w:r>
        <w:t xml:space="preserve"> &amp;</w:t>
      </w:r>
      <w:r w:rsidRPr="00B0663F">
        <w:rPr>
          <w:spacing w:val="3"/>
        </w:rPr>
        <w:t xml:space="preserve"> </w:t>
      </w:r>
      <w:r w:rsidRPr="00B0663F">
        <w:rPr>
          <w:b/>
          <w:spacing w:val="-1"/>
        </w:rPr>
        <w:t>Rosenthal,</w:t>
      </w:r>
      <w:r w:rsidRPr="00B0663F">
        <w:rPr>
          <w:b/>
        </w:rPr>
        <w:t xml:space="preserve"> </w:t>
      </w:r>
      <w:r w:rsidRPr="00B0663F">
        <w:rPr>
          <w:b/>
          <w:spacing w:val="-1"/>
        </w:rPr>
        <w:t>S.L.</w:t>
      </w:r>
      <w:r>
        <w:t xml:space="preserve"> (2019</w:t>
      </w:r>
      <w:r w:rsidRPr="00B0663F">
        <w:rPr>
          <w:spacing w:val="-1"/>
        </w:rPr>
        <w:t>).</w:t>
      </w:r>
      <w:r w:rsidRPr="00B0663F">
        <w:rPr>
          <w:spacing w:val="65"/>
        </w:rPr>
        <w:t xml:space="preserve"> </w:t>
      </w:r>
      <w:r>
        <w:t xml:space="preserve">Research </w:t>
      </w:r>
      <w:r w:rsidRPr="00B0663F">
        <w:rPr>
          <w:spacing w:val="-1"/>
        </w:rPr>
        <w:t>participation</w:t>
      </w:r>
      <w:r>
        <w:t xml:space="preserve"> provides </w:t>
      </w:r>
      <w:r w:rsidRPr="00B0663F">
        <w:rPr>
          <w:spacing w:val="-1"/>
        </w:rPr>
        <w:t>parents</w:t>
      </w:r>
      <w:r>
        <w:t xml:space="preserve"> and </w:t>
      </w:r>
      <w:r w:rsidRPr="00B0663F">
        <w:rPr>
          <w:spacing w:val="-1"/>
        </w:rPr>
        <w:t>adolescents</w:t>
      </w:r>
      <w:r w:rsidRPr="00B0663F">
        <w:rPr>
          <w:spacing w:val="-6"/>
        </w:rPr>
        <w:t xml:space="preserve"> </w:t>
      </w:r>
      <w:r>
        <w:t xml:space="preserve">a </w:t>
      </w:r>
      <w:r w:rsidRPr="00B0663F">
        <w:rPr>
          <w:spacing w:val="-1"/>
        </w:rPr>
        <w:t>launching</w:t>
      </w:r>
      <w:r w:rsidRPr="00B0663F">
        <w:rPr>
          <w:spacing w:val="3"/>
        </w:rPr>
        <w:t xml:space="preserve"> </w:t>
      </w:r>
      <w:r>
        <w:t xml:space="preserve">pad </w:t>
      </w:r>
      <w:r w:rsidRPr="00B0663F">
        <w:rPr>
          <w:spacing w:val="-1"/>
        </w:rPr>
        <w:t>for</w:t>
      </w:r>
      <w:r>
        <w:t xml:space="preserve"> </w:t>
      </w:r>
      <w:r w:rsidRPr="00B0663F">
        <w:rPr>
          <w:spacing w:val="-1"/>
        </w:rPr>
        <w:t>conversations.</w:t>
      </w:r>
      <w:r w:rsidRPr="00B0663F">
        <w:rPr>
          <w:i/>
        </w:rPr>
        <w:t xml:space="preserve"> </w:t>
      </w:r>
      <w:r w:rsidRPr="00B0663F">
        <w:rPr>
          <w:i/>
          <w:spacing w:val="-2"/>
        </w:rPr>
        <w:t>Sexual Health</w:t>
      </w:r>
      <w:r>
        <w:rPr>
          <w:i/>
          <w:spacing w:val="-2"/>
        </w:rPr>
        <w:t xml:space="preserve">, 16, </w:t>
      </w:r>
      <w:r w:rsidRPr="003B32F0">
        <w:rPr>
          <w:spacing w:val="-2"/>
        </w:rPr>
        <w:t>198-199</w:t>
      </w:r>
      <w:r>
        <w:rPr>
          <w:i/>
          <w:spacing w:val="-2"/>
        </w:rPr>
        <w:t>.</w:t>
      </w:r>
      <w:r>
        <w:rPr>
          <w:lang w:val="en-IN"/>
        </w:rPr>
        <w:t xml:space="preserve"> PMID: 30678749</w:t>
      </w:r>
    </w:p>
    <w:p w:rsidR="005A4905" w:rsidRPr="005A4905" w:rsidRDefault="00FE2511" w:rsidP="00CD3FEB">
      <w:pPr>
        <w:pStyle w:val="ListParagraph"/>
        <w:numPr>
          <w:ilvl w:val="0"/>
          <w:numId w:val="8"/>
        </w:numPr>
        <w:ind w:hanging="540"/>
      </w:pPr>
      <w:r w:rsidRPr="00C03918">
        <w:t>Auslander</w:t>
      </w:r>
      <w:r>
        <w:t>,</w:t>
      </w:r>
      <w:r w:rsidRPr="00C03918">
        <w:t xml:space="preserve"> B</w:t>
      </w:r>
      <w:r>
        <w:t>.</w:t>
      </w:r>
      <w:r w:rsidRPr="00C03918">
        <w:t>A</w:t>
      </w:r>
      <w:r>
        <w:t>.,</w:t>
      </w:r>
      <w:r w:rsidRPr="00C03918">
        <w:t xml:space="preserve"> Meers</w:t>
      </w:r>
      <w:r>
        <w:t>,</w:t>
      </w:r>
      <w:r w:rsidRPr="00C03918">
        <w:t xml:space="preserve"> J</w:t>
      </w:r>
      <w:r>
        <w:t>.</w:t>
      </w:r>
      <w:r w:rsidRPr="00C03918">
        <w:t>M</w:t>
      </w:r>
      <w:r>
        <w:t>.,</w:t>
      </w:r>
      <w:r w:rsidRPr="00C03918">
        <w:t xml:space="preserve"> Short</w:t>
      </w:r>
      <w:r>
        <w:t>,</w:t>
      </w:r>
      <w:r w:rsidRPr="00C03918">
        <w:t xml:space="preserve"> M</w:t>
      </w:r>
      <w:r>
        <w:t>.</w:t>
      </w:r>
      <w:r w:rsidRPr="00C03918">
        <w:t>B</w:t>
      </w:r>
      <w:r>
        <w:t>.,</w:t>
      </w:r>
      <w:r w:rsidRPr="00C03918">
        <w:t xml:space="preserve"> Zimet</w:t>
      </w:r>
      <w:r>
        <w:t>,</w:t>
      </w:r>
      <w:r w:rsidRPr="00C03918">
        <w:t xml:space="preserve"> G</w:t>
      </w:r>
      <w:r>
        <w:t>.</w:t>
      </w:r>
      <w:r w:rsidRPr="00C03918">
        <w:t>D</w:t>
      </w:r>
      <w:r>
        <w:t xml:space="preserve">., &amp; </w:t>
      </w:r>
      <w:r w:rsidRPr="005A4905">
        <w:rPr>
          <w:b/>
        </w:rPr>
        <w:t xml:space="preserve">Rosenthal, S.L. </w:t>
      </w:r>
      <w:r>
        <w:t>(201</w:t>
      </w:r>
      <w:r w:rsidR="005A4905">
        <w:t>9</w:t>
      </w:r>
      <w:r w:rsidRPr="00C03918">
        <w:t xml:space="preserve">).  </w:t>
      </w:r>
      <w:r w:rsidRPr="005A4905">
        <w:rPr>
          <w:lang w:val="en-IN"/>
        </w:rPr>
        <w:t>A qualitative analysis of the vaccine intention-behaviour relationship: Parents’ descriptions of their intentions, decision-making behaviour, and planning processes toward HPV vaccination. </w:t>
      </w:r>
      <w:r w:rsidRPr="005A4905">
        <w:rPr>
          <w:i/>
          <w:iCs/>
          <w:lang w:val="en-IN"/>
        </w:rPr>
        <w:t>Psychology and Health</w:t>
      </w:r>
      <w:r w:rsidRPr="005A4905">
        <w:rPr>
          <w:i/>
          <w:lang w:val="en-IN"/>
        </w:rPr>
        <w:t>, 34</w:t>
      </w:r>
      <w:r w:rsidRPr="005A4905">
        <w:rPr>
          <w:lang w:val="en-IN"/>
        </w:rPr>
        <w:t>, 271-288.  PMID: 30406692</w:t>
      </w:r>
    </w:p>
    <w:p w:rsidR="001A7FBC" w:rsidRPr="005A4905" w:rsidRDefault="00FE2511" w:rsidP="005A4905">
      <w:pPr>
        <w:pStyle w:val="ListParagraph"/>
        <w:numPr>
          <w:ilvl w:val="0"/>
          <w:numId w:val="8"/>
        </w:numPr>
        <w:ind w:hanging="540"/>
      </w:pPr>
      <w:r w:rsidRPr="005A4905">
        <w:rPr>
          <w:lang w:val="en-IN"/>
        </w:rPr>
        <w:t>Robinson, M., Doherty, D., Cannon, J., Hickey, M.,</w:t>
      </w:r>
      <w:r w:rsidRPr="005A4905">
        <w:rPr>
          <w:b/>
          <w:lang w:val="en-IN"/>
        </w:rPr>
        <w:t xml:space="preserve"> Rosenthal, S.L.</w:t>
      </w:r>
      <w:r w:rsidRPr="005A4905">
        <w:rPr>
          <w:lang w:val="en-IN"/>
        </w:rPr>
        <w:t>, Marino, J., &amp; Skinner, R. (201</w:t>
      </w:r>
      <w:r w:rsidR="005A4905" w:rsidRPr="005A4905">
        <w:rPr>
          <w:lang w:val="en-IN"/>
        </w:rPr>
        <w:t>9</w:t>
      </w:r>
      <w:r w:rsidRPr="005A4905">
        <w:rPr>
          <w:lang w:val="en-IN"/>
        </w:rPr>
        <w:t xml:space="preserve">). Comparing adolescent and parent report of externalising problems: A longitudinal population-based study. </w:t>
      </w:r>
      <w:r w:rsidRPr="005A4905">
        <w:rPr>
          <w:i/>
          <w:lang w:val="en-IN"/>
        </w:rPr>
        <w:t>British Journal of Developmental Psychology</w:t>
      </w:r>
      <w:r w:rsidRPr="005A4905">
        <w:rPr>
          <w:lang w:val="en-IN"/>
        </w:rPr>
        <w:t xml:space="preserve">. </w:t>
      </w:r>
      <w:r w:rsidR="005A4905">
        <w:t>37:247-268.</w:t>
      </w:r>
      <w:r w:rsidRPr="005A4905">
        <w:rPr>
          <w:lang w:val="en-IN"/>
        </w:rPr>
        <w:t xml:space="preserve"> </w:t>
      </w:r>
      <w:r w:rsidR="007535EC" w:rsidRPr="005A4905">
        <w:rPr>
          <w:lang w:val="en-IN"/>
        </w:rPr>
        <w:t xml:space="preserve"> </w:t>
      </w:r>
      <w:r w:rsidR="005A4905">
        <w:t>PMID: 30394545</w:t>
      </w:r>
    </w:p>
    <w:p w:rsidR="00F907DD" w:rsidRPr="0041333E" w:rsidRDefault="00F907DD" w:rsidP="00F907DD">
      <w:pPr>
        <w:rPr>
          <w:u w:val="single"/>
        </w:rPr>
      </w:pPr>
    </w:p>
    <w:p w:rsidR="00F907DD" w:rsidRPr="0041333E" w:rsidRDefault="00F907DD" w:rsidP="00F907DD">
      <w:pPr>
        <w:rPr>
          <w:u w:val="single"/>
        </w:rPr>
      </w:pPr>
      <w:r w:rsidRPr="0041333E">
        <w:rPr>
          <w:u w:val="single"/>
        </w:rPr>
        <w:t>ARTICLES IN PRESS</w:t>
      </w:r>
    </w:p>
    <w:p w:rsidR="006E246B" w:rsidRDefault="007F59B8" w:rsidP="00062A2C">
      <w:pPr>
        <w:pStyle w:val="ListParagraph"/>
        <w:numPr>
          <w:ilvl w:val="0"/>
          <w:numId w:val="8"/>
        </w:numPr>
        <w:ind w:hanging="540"/>
      </w:pPr>
      <w:r w:rsidRPr="0041333E">
        <w:t xml:space="preserve">Teplow-Phipps, R., Papadouka, V., Benkel, D.H., </w:t>
      </w:r>
      <w:r w:rsidRPr="0041333E">
        <w:rPr>
          <w:b/>
        </w:rPr>
        <w:t>Rosenthal, S.L</w:t>
      </w:r>
      <w:r w:rsidRPr="0041333E">
        <w:t xml:space="preserve">., Soren, K., </w:t>
      </w:r>
      <w:r w:rsidR="00DE5EFB" w:rsidRPr="0041333E">
        <w:t xml:space="preserve">&amp; </w:t>
      </w:r>
      <w:r w:rsidRPr="0041333E">
        <w:t>Stockwell, M.S. (in press)</w:t>
      </w:r>
      <w:r w:rsidR="004C20B7" w:rsidRPr="0041333E">
        <w:t>.</w:t>
      </w:r>
      <w:r w:rsidRPr="0041333E">
        <w:t xml:space="preserve"> Factors associated with early uptake and series completion of HPV vaccination in male and female adolescents. </w:t>
      </w:r>
      <w:r w:rsidR="00EB30E8" w:rsidRPr="0041333E">
        <w:rPr>
          <w:i/>
        </w:rPr>
        <w:t>Journal of Adolescent Health</w:t>
      </w:r>
      <w:r w:rsidR="00EB30E8" w:rsidRPr="0041333E">
        <w:t xml:space="preserve">. </w:t>
      </w:r>
      <w:r w:rsidR="00EE1FA4" w:rsidRPr="0041333E">
        <w:t xml:space="preserve"> </w:t>
      </w:r>
    </w:p>
    <w:p w:rsidR="00E3543A" w:rsidRDefault="00E3543A" w:rsidP="00062A2C">
      <w:pPr>
        <w:pStyle w:val="ListParagraph"/>
        <w:numPr>
          <w:ilvl w:val="0"/>
          <w:numId w:val="8"/>
        </w:numPr>
        <w:ind w:hanging="540"/>
      </w:pPr>
      <w:r>
        <w:t xml:space="preserve">Bornstein, L., McCann, T., </w:t>
      </w:r>
      <w:r>
        <w:rPr>
          <w:b/>
        </w:rPr>
        <w:t>Rosenthal, S.L.</w:t>
      </w:r>
      <w:r>
        <w:t xml:space="preserve">, &amp; Landers, S. (in press). Physician’s perceptions of stakeholder influence on discharge timing in a children’s hospital. </w:t>
      </w:r>
      <w:r>
        <w:rPr>
          <w:i/>
        </w:rPr>
        <w:t>Global Pediatric Health.</w:t>
      </w:r>
    </w:p>
    <w:p w:rsidR="00536BEC" w:rsidRPr="00536BEC" w:rsidRDefault="00536BEC" w:rsidP="00437564"/>
    <w:p w:rsidR="00536BEC" w:rsidRPr="00536BEC" w:rsidRDefault="00536BEC" w:rsidP="00536BEC">
      <w:r w:rsidRPr="0041333E">
        <w:rPr>
          <w:bCs/>
          <w:u w:val="single"/>
        </w:rPr>
        <w:t>PEER REVIEWED ARTICLES ON FACULTY DEVELOPMENT</w:t>
      </w:r>
    </w:p>
    <w:p w:rsidR="00AA2B21" w:rsidRDefault="006B1195" w:rsidP="00AA2B21">
      <w:pPr>
        <w:pStyle w:val="ListParagraph"/>
        <w:numPr>
          <w:ilvl w:val="0"/>
          <w:numId w:val="8"/>
        </w:numPr>
        <w:tabs>
          <w:tab w:val="left" w:pos="540"/>
          <w:tab w:val="left" w:pos="810"/>
        </w:tabs>
        <w:ind w:left="360"/>
      </w:pPr>
      <w:r>
        <w:rPr>
          <w:b/>
        </w:rPr>
        <w:t>*</w:t>
      </w:r>
      <w:r w:rsidR="00AA2B21" w:rsidRPr="00AA2B21">
        <w:rPr>
          <w:b/>
        </w:rPr>
        <w:t>Rosenthal, S.L</w:t>
      </w:r>
      <w:r w:rsidR="00AA2B21">
        <w:t xml:space="preserve">., &amp; Black, M.M. (2006). Commentary: Mentoring – benchmarks for      </w:t>
      </w:r>
    </w:p>
    <w:p w:rsidR="00AA2B21" w:rsidRPr="00AA2B21" w:rsidRDefault="00AA2B21" w:rsidP="00AA2B21">
      <w:pPr>
        <w:pStyle w:val="ListParagraph"/>
        <w:tabs>
          <w:tab w:val="left" w:pos="540"/>
          <w:tab w:val="left" w:pos="630"/>
        </w:tabs>
        <w:ind w:left="360"/>
      </w:pPr>
      <w:r>
        <w:tab/>
        <w:t>work performance. Journal of Pediatric Psychology, 31, 643-646. PMID: 16237188</w:t>
      </w:r>
    </w:p>
    <w:p w:rsidR="00536BEC" w:rsidRDefault="00536BEC" w:rsidP="00524E9D">
      <w:pPr>
        <w:pStyle w:val="ListParagraph"/>
        <w:numPr>
          <w:ilvl w:val="0"/>
          <w:numId w:val="8"/>
        </w:numPr>
        <w:ind w:hanging="540"/>
      </w:pPr>
      <w:r w:rsidRPr="00536BEC">
        <w:rPr>
          <w:b/>
          <w:iCs/>
        </w:rPr>
        <w:t xml:space="preserve">*Rosenthal, S.L., </w:t>
      </w:r>
      <w:r w:rsidRPr="001E6721">
        <w:rPr>
          <w:iCs/>
        </w:rPr>
        <w:t>&amp; Stanberry, L.R.</w:t>
      </w:r>
      <w:r>
        <w:rPr>
          <w:iCs/>
        </w:rPr>
        <w:t xml:space="preserve"> (2011). A framework for faculty development. </w:t>
      </w:r>
      <w:r w:rsidRPr="00536BEC">
        <w:rPr>
          <w:i/>
          <w:iCs/>
        </w:rPr>
        <w:t>Journal of Pediatrics</w:t>
      </w:r>
      <w:r>
        <w:rPr>
          <w:iCs/>
        </w:rPr>
        <w:t xml:space="preserve">, 158, </w:t>
      </w:r>
      <w:r w:rsidRPr="0041333E">
        <w:t>693-694.e2. PMID: 21482243</w:t>
      </w:r>
    </w:p>
    <w:p w:rsidR="00536BEC" w:rsidRDefault="00536BEC" w:rsidP="00524E9D">
      <w:pPr>
        <w:pStyle w:val="ListParagraph"/>
        <w:numPr>
          <w:ilvl w:val="0"/>
          <w:numId w:val="8"/>
        </w:numPr>
        <w:ind w:hanging="540"/>
      </w:pPr>
      <w:r>
        <w:t xml:space="preserve">Bickel, J., &amp; </w:t>
      </w:r>
      <w:r w:rsidRPr="001E6721">
        <w:rPr>
          <w:b/>
        </w:rPr>
        <w:t>Rosenthal, S.L.</w:t>
      </w:r>
      <w:r>
        <w:t xml:space="preserve"> (2011). Difficult issues in mentoring: Recommendations on making the “undiscussable” discussable. </w:t>
      </w:r>
      <w:r w:rsidRPr="00536BEC">
        <w:rPr>
          <w:i/>
        </w:rPr>
        <w:t>Academic Medicine, 86</w:t>
      </w:r>
      <w:r>
        <w:t xml:space="preserve">, 1229-1234. PMID: 21869662 </w:t>
      </w:r>
    </w:p>
    <w:p w:rsidR="00536BEC" w:rsidRDefault="00536BEC" w:rsidP="00524E9D">
      <w:pPr>
        <w:pStyle w:val="ListParagraph"/>
        <w:numPr>
          <w:ilvl w:val="0"/>
          <w:numId w:val="8"/>
        </w:numPr>
        <w:ind w:hanging="540"/>
      </w:pPr>
      <w:r w:rsidRPr="00536BEC">
        <w:rPr>
          <w:b/>
        </w:rPr>
        <w:t>*Rosenthal, S.L.</w:t>
      </w:r>
      <w:r>
        <w:t>, Ebel, S.C., Omondi, E.A., &amp; Hum, R.S. (2012). Do mentors know who they are mento</w:t>
      </w:r>
      <w:r w:rsidR="00F52935">
        <w:t>r</w:t>
      </w:r>
      <w:r>
        <w:t xml:space="preserve">ing? </w:t>
      </w:r>
      <w:r w:rsidRPr="00536BEC">
        <w:rPr>
          <w:i/>
        </w:rPr>
        <w:t>Journal of Pediatrics, 161</w:t>
      </w:r>
      <w:r>
        <w:t>, 773-774. PMID: 23095689</w:t>
      </w:r>
    </w:p>
    <w:p w:rsidR="00536BEC" w:rsidRDefault="00536BEC" w:rsidP="00524E9D">
      <w:pPr>
        <w:pStyle w:val="ListParagraph"/>
        <w:numPr>
          <w:ilvl w:val="0"/>
          <w:numId w:val="8"/>
        </w:numPr>
        <w:ind w:hanging="540"/>
      </w:pPr>
      <w:r>
        <w:rPr>
          <w:b/>
        </w:rPr>
        <w:t>*Rosenthal, S</w:t>
      </w:r>
      <w:r w:rsidRPr="00536BEC">
        <w:rPr>
          <w:b/>
        </w:rPr>
        <w:t>.L.</w:t>
      </w:r>
      <w:r>
        <w:t xml:space="preserve">, &amp; Stanberry, L.R. (2015). Chairs and their faculty: Reducing “top” stress; enhancing “middle” leadership. </w:t>
      </w:r>
      <w:r w:rsidRPr="00536BEC">
        <w:rPr>
          <w:i/>
        </w:rPr>
        <w:t>Journal of Pediatrics, 166</w:t>
      </w:r>
      <w:r>
        <w:t>, 1105-1106. PMID: 25919720</w:t>
      </w:r>
    </w:p>
    <w:p w:rsidR="00536BEC" w:rsidRPr="006B1195" w:rsidRDefault="00536BEC" w:rsidP="00524E9D">
      <w:pPr>
        <w:pStyle w:val="ListParagraph"/>
        <w:numPr>
          <w:ilvl w:val="0"/>
          <w:numId w:val="8"/>
        </w:numPr>
        <w:ind w:hanging="540"/>
      </w:pPr>
      <w:r>
        <w:rPr>
          <w:b/>
        </w:rPr>
        <w:t>*</w:t>
      </w:r>
      <w:r w:rsidRPr="006B1195">
        <w:rPr>
          <w:b/>
        </w:rPr>
        <w:t>Rosenthal, S.L.</w:t>
      </w:r>
      <w:r w:rsidRPr="006B1195">
        <w:t>, Gamble, C., Landers, S.E., &amp; Stanberry, L</w:t>
      </w:r>
      <w:r w:rsidR="00AF48EB" w:rsidRPr="006B1195">
        <w:t>.R. (2019</w:t>
      </w:r>
      <w:r w:rsidRPr="006B1195">
        <w:t xml:space="preserve">). Faculty development programming within pediatric departments: Is it really happening? What their webpages tell us. </w:t>
      </w:r>
      <w:r w:rsidR="00AF48EB" w:rsidRPr="006B1195">
        <w:rPr>
          <w:i/>
        </w:rPr>
        <w:t>Journal of Pediatrics, 206,</w:t>
      </w:r>
      <w:r w:rsidR="00AF48EB" w:rsidRPr="006B1195">
        <w:t xml:space="preserve"> 4-5.</w:t>
      </w:r>
      <w:r w:rsidRPr="006B1195">
        <w:t xml:space="preserve"> </w:t>
      </w:r>
    </w:p>
    <w:p w:rsidR="006B1195" w:rsidRPr="006B1195" w:rsidRDefault="006B1195" w:rsidP="00823A3D">
      <w:pPr>
        <w:pStyle w:val="ListParagraph"/>
        <w:numPr>
          <w:ilvl w:val="0"/>
          <w:numId w:val="8"/>
        </w:numPr>
        <w:ind w:hanging="540"/>
        <w:jc w:val="both"/>
      </w:pPr>
      <w:r w:rsidRPr="006B1195">
        <w:t xml:space="preserve">Gold, M.A., </w:t>
      </w:r>
      <w:r w:rsidRPr="006B1195">
        <w:rPr>
          <w:b/>
        </w:rPr>
        <w:t>Rosenthal, S. L,</w:t>
      </w:r>
      <w:r w:rsidRPr="006B1195">
        <w:t xml:space="preserve"> &amp; Wainberg, M.L. </w:t>
      </w:r>
      <w:bookmarkStart w:id="11" w:name="https___jamanetwork_journals_jamapediatr"/>
      <w:r w:rsidRPr="006B1195">
        <w:t>(</w:t>
      </w:r>
      <w:r w:rsidRPr="006B1195">
        <w:rPr>
          <w:color w:val="000000"/>
        </w:rPr>
        <w:t xml:space="preserve">Published online August 05, 2019). </w:t>
      </w:r>
      <w:r w:rsidRPr="006B1195">
        <w:rPr>
          <w:bCs/>
        </w:rPr>
        <w:t>Walking on eggshells with trainees in the clinical learning environment</w:t>
      </w:r>
      <w:r w:rsidR="00772953">
        <w:rPr>
          <w:bCs/>
        </w:rPr>
        <w:t>-</w:t>
      </w:r>
      <w:r w:rsidR="00817124">
        <w:rPr>
          <w:bCs/>
        </w:rPr>
        <w:t xml:space="preserve"> a</w:t>
      </w:r>
      <w:r w:rsidRPr="006B1195">
        <w:rPr>
          <w:bCs/>
        </w:rPr>
        <w:t>voiding the eggshells is not the answer</w:t>
      </w:r>
      <w:bookmarkEnd w:id="11"/>
      <w:r w:rsidR="00823A3D">
        <w:rPr>
          <w:bCs/>
        </w:rPr>
        <w:t xml:space="preserve">. </w:t>
      </w:r>
      <w:r w:rsidR="00823A3D">
        <w:rPr>
          <w:bCs/>
          <w:i/>
        </w:rPr>
        <w:t>JAMA Pediatrics</w:t>
      </w:r>
      <w:r w:rsidR="00823A3D">
        <w:rPr>
          <w:color w:val="000000"/>
        </w:rPr>
        <w:t>. PMID: 31381032</w:t>
      </w:r>
    </w:p>
    <w:p w:rsidR="001D1D11" w:rsidRDefault="001D1D11" w:rsidP="001D1D11"/>
    <w:p w:rsidR="001D1D11" w:rsidRDefault="001D1D11" w:rsidP="001D1D11">
      <w:pPr>
        <w:rPr>
          <w:u w:val="single"/>
        </w:rPr>
      </w:pPr>
      <w:r>
        <w:rPr>
          <w:u w:val="single"/>
        </w:rPr>
        <w:t xml:space="preserve">FACULTY DEVELOPMENT </w:t>
      </w:r>
      <w:r w:rsidRPr="0041333E">
        <w:rPr>
          <w:u w:val="single"/>
        </w:rPr>
        <w:t>ARTICLES IN PRESS</w:t>
      </w:r>
    </w:p>
    <w:p w:rsidR="001D1D11" w:rsidRPr="001D1D11" w:rsidRDefault="001D1D11" w:rsidP="001D1D11">
      <w:pPr>
        <w:pStyle w:val="ListParagraph"/>
        <w:numPr>
          <w:ilvl w:val="0"/>
          <w:numId w:val="8"/>
        </w:numPr>
        <w:ind w:hanging="540"/>
      </w:pPr>
      <w:r w:rsidRPr="001D1D11">
        <w:t>Rosenthal, S.L., Landers, S.E, Gamble C., Mauro C.,</w:t>
      </w:r>
      <w:r>
        <w:t xml:space="preserve"> &amp;</w:t>
      </w:r>
      <w:r w:rsidRPr="001D1D11">
        <w:t xml:space="preserve"> Grigsby, R.K.</w:t>
      </w:r>
      <w:r>
        <w:t xml:space="preserve"> </w:t>
      </w:r>
      <w:r w:rsidR="00531F2F">
        <w:t xml:space="preserve">(in press). </w:t>
      </w:r>
      <w:r w:rsidR="006B1195">
        <w:t>Leadership t</w:t>
      </w:r>
      <w:r w:rsidRPr="001D1D11">
        <w:t xml:space="preserve">raining and its </w:t>
      </w:r>
      <w:r w:rsidR="006B1195">
        <w:t>impact on l</w:t>
      </w:r>
      <w:r w:rsidRPr="001D1D11">
        <w:t xml:space="preserve">eaders’ </w:t>
      </w:r>
      <w:r w:rsidR="006B1195">
        <w:t>r</w:t>
      </w:r>
      <w:r w:rsidRPr="001D1D11">
        <w:t xml:space="preserve">isk of </w:t>
      </w:r>
      <w:r w:rsidR="006B1195">
        <w:t>b</w:t>
      </w:r>
      <w:r w:rsidRPr="001D1D11">
        <w:t>urnout</w:t>
      </w:r>
      <w:r>
        <w:t xml:space="preserve">. </w:t>
      </w:r>
      <w:r w:rsidRPr="001D1D11">
        <w:rPr>
          <w:i/>
        </w:rPr>
        <w:t>Physician Leadership Journal.</w:t>
      </w:r>
    </w:p>
    <w:p w:rsidR="00351388" w:rsidRPr="0046294F" w:rsidRDefault="00351388" w:rsidP="0046294F">
      <w:pPr>
        <w:tabs>
          <w:tab w:val="left" w:pos="270"/>
        </w:tabs>
        <w:autoSpaceDE w:val="0"/>
        <w:autoSpaceDN w:val="0"/>
        <w:adjustRightInd w:val="0"/>
        <w:rPr>
          <w:i/>
        </w:rPr>
      </w:pPr>
    </w:p>
    <w:p w:rsidR="00D5135B" w:rsidRPr="0041333E" w:rsidRDefault="00BF652B" w:rsidP="00D5135B">
      <w:pPr>
        <w:autoSpaceDE w:val="0"/>
        <w:autoSpaceDN w:val="0"/>
        <w:adjustRightInd w:val="0"/>
        <w:rPr>
          <w:u w:val="single"/>
        </w:rPr>
      </w:pPr>
      <w:r w:rsidRPr="0041333E">
        <w:rPr>
          <w:u w:val="single"/>
        </w:rPr>
        <w:t xml:space="preserve">CHAPTERS </w:t>
      </w:r>
    </w:p>
    <w:p w:rsidR="00D5135B" w:rsidRPr="0041333E" w:rsidRDefault="00D5135B" w:rsidP="00D5135B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1987</w:t>
      </w:r>
    </w:p>
    <w:p w:rsidR="00D5135B" w:rsidRPr="0041333E" w:rsidRDefault="005A78CC" w:rsidP="000628E6">
      <w:pPr>
        <w:numPr>
          <w:ilvl w:val="0"/>
          <w:numId w:val="1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Bailey, D.</w:t>
      </w:r>
      <w:r w:rsidR="00D5135B" w:rsidRPr="0041333E">
        <w:t>B.</w:t>
      </w:r>
      <w:r w:rsidR="005C4896" w:rsidRPr="0041333E">
        <w:t>,</w:t>
      </w:r>
      <w:r w:rsidR="00D5135B" w:rsidRPr="0041333E">
        <w:t xml:space="preserve"> &amp; </w:t>
      </w:r>
      <w:r w:rsidRPr="0041333E">
        <w:rPr>
          <w:b/>
        </w:rPr>
        <w:t>Rosenthal, S.</w:t>
      </w:r>
      <w:r w:rsidR="00D5135B" w:rsidRPr="0041333E">
        <w:rPr>
          <w:b/>
        </w:rPr>
        <w:t>L.</w:t>
      </w:r>
      <w:r w:rsidR="00D5135B" w:rsidRPr="0041333E">
        <w:t xml:space="preserve"> (1987). Basic principles of measurement and test </w:t>
      </w:r>
      <w:r w:rsidR="000474C9" w:rsidRPr="0041333E">
        <w:t xml:space="preserve">  </w:t>
      </w:r>
      <w:r w:rsidR="00D5135B" w:rsidRPr="0041333E">
        <w:t xml:space="preserve">development. In W. Berdine (Ed.), </w:t>
      </w:r>
      <w:r w:rsidR="00D5135B" w:rsidRPr="0041333E">
        <w:rPr>
          <w:i/>
        </w:rPr>
        <w:t>Educational assessment in special education</w:t>
      </w:r>
      <w:r w:rsidR="00D5135B" w:rsidRPr="0041333E">
        <w:t>. Boston,</w:t>
      </w:r>
      <w:r w:rsidR="00283013" w:rsidRPr="0041333E">
        <w:t xml:space="preserve"> MA: </w:t>
      </w:r>
      <w:r w:rsidR="00D5135B" w:rsidRPr="0041333E">
        <w:t>Little-Brown.</w:t>
      </w:r>
    </w:p>
    <w:p w:rsidR="000474C9" w:rsidRPr="0041333E" w:rsidRDefault="00A441BB" w:rsidP="000474C9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t>Simeonsson</w:t>
      </w:r>
      <w:r w:rsidR="005A78CC" w:rsidRPr="0041333E">
        <w:t>, R.J., Olley, J.</w:t>
      </w:r>
      <w:r w:rsidR="00D5135B" w:rsidRPr="0041333E">
        <w:t xml:space="preserve">G., </w:t>
      </w:r>
      <w:r w:rsidR="005A78CC" w:rsidRPr="0041333E">
        <w:t>&amp;</w:t>
      </w:r>
      <w:r w:rsidR="005A78CC" w:rsidRPr="0041333E">
        <w:rPr>
          <w:b/>
        </w:rPr>
        <w:t xml:space="preserve"> Rosenthal, S.</w:t>
      </w:r>
      <w:r w:rsidR="00D5135B" w:rsidRPr="0041333E">
        <w:rPr>
          <w:b/>
        </w:rPr>
        <w:t>L.</w:t>
      </w:r>
      <w:r w:rsidR="00D5135B" w:rsidRPr="0041333E">
        <w:t xml:space="preserve"> (1987). Early intervention for </w:t>
      </w:r>
      <w:r w:rsidR="000474C9" w:rsidRPr="0041333E">
        <w:t xml:space="preserve">   </w:t>
      </w:r>
    </w:p>
    <w:p w:rsidR="000474C9" w:rsidRPr="0041333E" w:rsidRDefault="005A78CC" w:rsidP="000474C9">
      <w:pPr>
        <w:autoSpaceDE w:val="0"/>
        <w:autoSpaceDN w:val="0"/>
        <w:adjustRightInd w:val="0"/>
        <w:ind w:left="540"/>
        <w:rPr>
          <w:i/>
        </w:rPr>
      </w:pPr>
      <w:r w:rsidRPr="0041333E">
        <w:t>children with autism. In M.</w:t>
      </w:r>
      <w:r w:rsidR="00D5135B" w:rsidRPr="0041333E">
        <w:t xml:space="preserve">J. Guralnick &amp; F.C. Bennett (Eds.), </w:t>
      </w:r>
      <w:r w:rsidR="00D5135B" w:rsidRPr="0041333E">
        <w:rPr>
          <w:i/>
        </w:rPr>
        <w:t>The effectiveness of early</w:t>
      </w:r>
      <w:r w:rsidR="000474C9" w:rsidRPr="0041333E">
        <w:rPr>
          <w:i/>
        </w:rPr>
        <w:t xml:space="preserve">    </w:t>
      </w:r>
    </w:p>
    <w:p w:rsidR="00283013" w:rsidRPr="0041333E" w:rsidRDefault="00D5135B" w:rsidP="00283013">
      <w:pPr>
        <w:autoSpaceDE w:val="0"/>
        <w:autoSpaceDN w:val="0"/>
        <w:adjustRightInd w:val="0"/>
        <w:ind w:left="540"/>
      </w:pPr>
      <w:r w:rsidRPr="0041333E">
        <w:rPr>
          <w:i/>
        </w:rPr>
        <w:t>intervention for at-risk and handicapped children</w:t>
      </w:r>
      <w:r w:rsidRPr="0041333E">
        <w:t xml:space="preserve"> (pp. 275-296). New York, </w:t>
      </w:r>
      <w:r w:rsidR="00283013" w:rsidRPr="0041333E">
        <w:t xml:space="preserve">NY:   </w:t>
      </w:r>
    </w:p>
    <w:p w:rsidR="00283013" w:rsidRPr="0041333E" w:rsidRDefault="00D5135B" w:rsidP="00283013">
      <w:pPr>
        <w:autoSpaceDE w:val="0"/>
        <w:autoSpaceDN w:val="0"/>
        <w:adjustRightInd w:val="0"/>
        <w:ind w:left="540"/>
      </w:pPr>
      <w:r w:rsidRPr="0041333E">
        <w:t>Academic Press [</w:t>
      </w:r>
      <w:r w:rsidRPr="0041333E">
        <w:rPr>
          <w:i/>
        </w:rPr>
        <w:t>Eficacia de una intervencion temprana en los casos de alto riesgo</w:t>
      </w:r>
      <w:r w:rsidRPr="0041333E">
        <w:t xml:space="preserve"> </w:t>
      </w:r>
      <w:r w:rsidR="00283013" w:rsidRPr="0041333E">
        <w:t xml:space="preserve">  </w:t>
      </w:r>
    </w:p>
    <w:p w:rsidR="00D5135B" w:rsidRPr="0041333E" w:rsidRDefault="00283013" w:rsidP="00283013">
      <w:pPr>
        <w:autoSpaceDE w:val="0"/>
        <w:autoSpaceDN w:val="0"/>
        <w:adjustRightInd w:val="0"/>
        <w:ind w:left="540"/>
      </w:pPr>
      <w:r w:rsidRPr="0041333E">
        <w:t>(1989) (pp 371-</w:t>
      </w:r>
      <w:r w:rsidR="00D5135B" w:rsidRPr="0041333E">
        <w:t>400), Spanish translation].</w:t>
      </w:r>
    </w:p>
    <w:p w:rsidR="00D5135B" w:rsidRPr="0041333E" w:rsidRDefault="00D5135B" w:rsidP="009239F5">
      <w:pPr>
        <w:rPr>
          <w:b/>
        </w:rPr>
      </w:pPr>
      <w:r w:rsidRPr="0041333E">
        <w:rPr>
          <w:b/>
        </w:rPr>
        <w:t>1991</w:t>
      </w:r>
    </w:p>
    <w:p w:rsidR="00AD5C58" w:rsidRPr="0041333E" w:rsidRDefault="005A78CC" w:rsidP="005A78CC">
      <w:pPr>
        <w:numPr>
          <w:ilvl w:val="0"/>
          <w:numId w:val="14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Simeonsson, R.</w:t>
      </w:r>
      <w:r w:rsidR="00D5135B" w:rsidRPr="0041333E">
        <w:t>J.</w:t>
      </w:r>
      <w:r w:rsidR="005C4896" w:rsidRPr="0041333E">
        <w:t>,</w:t>
      </w:r>
      <w:r w:rsidR="00D5135B" w:rsidRPr="0041333E">
        <w:t xml:space="preserve"> &amp; </w:t>
      </w:r>
      <w:r w:rsidRPr="0041333E">
        <w:rPr>
          <w:b/>
        </w:rPr>
        <w:t>Rosenthal, S.</w:t>
      </w:r>
      <w:r w:rsidR="00D5135B" w:rsidRPr="0041333E">
        <w:rPr>
          <w:b/>
        </w:rPr>
        <w:t xml:space="preserve">L. </w:t>
      </w:r>
      <w:r w:rsidR="00D5135B" w:rsidRPr="0041333E">
        <w:t>(1991). Qualitative-developmental processes. In J.</w:t>
      </w:r>
      <w:r w:rsidRPr="0041333E">
        <w:t>L. Matson &amp; J.</w:t>
      </w:r>
      <w:r w:rsidR="00D5135B" w:rsidRPr="0041333E">
        <w:t xml:space="preserve">A. Mulick (Eds.), </w:t>
      </w:r>
      <w:r w:rsidR="00D5135B" w:rsidRPr="0041333E">
        <w:rPr>
          <w:i/>
        </w:rPr>
        <w:t>Handbook of mental retardation</w:t>
      </w:r>
      <w:r w:rsidR="00D5135B" w:rsidRPr="0041333E">
        <w:t xml:space="preserve"> (pp. 529-538) (2nd </w:t>
      </w:r>
      <w:r w:rsidR="00AD5C58" w:rsidRPr="0041333E">
        <w:t xml:space="preserve">  </w:t>
      </w:r>
    </w:p>
    <w:p w:rsidR="00D5135B" w:rsidRPr="0041333E" w:rsidRDefault="000628E6" w:rsidP="000628E6">
      <w:pPr>
        <w:tabs>
          <w:tab w:val="left" w:pos="540"/>
        </w:tabs>
        <w:autoSpaceDE w:val="0"/>
        <w:autoSpaceDN w:val="0"/>
        <w:adjustRightInd w:val="0"/>
        <w:rPr>
          <w:u w:val="single"/>
        </w:rPr>
      </w:pPr>
      <w:r w:rsidRPr="0041333E">
        <w:t xml:space="preserve">         </w:t>
      </w:r>
      <w:r w:rsidR="00283013" w:rsidRPr="0041333E">
        <w:t>ed.). New York, NY:</w:t>
      </w:r>
      <w:r w:rsidR="00D5135B" w:rsidRPr="0041333E">
        <w:t xml:space="preserve"> Pergamon Press.</w:t>
      </w:r>
    </w:p>
    <w:p w:rsidR="00D5135B" w:rsidRPr="0041333E" w:rsidRDefault="00D5135B" w:rsidP="00D5135B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1992</w:t>
      </w:r>
    </w:p>
    <w:p w:rsidR="00AD5C58" w:rsidRPr="0041333E" w:rsidRDefault="005A78CC" w:rsidP="00AD5C58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Simeonsson, R.</w:t>
      </w:r>
      <w:r w:rsidR="00D5135B" w:rsidRPr="0041333E">
        <w:t>J.</w:t>
      </w:r>
      <w:r w:rsidR="005C4896" w:rsidRPr="0041333E">
        <w:t>,</w:t>
      </w:r>
      <w:r w:rsidR="00D5135B" w:rsidRPr="0041333E">
        <w:t xml:space="preserve"> &amp; </w:t>
      </w:r>
      <w:r w:rsidRPr="0041333E">
        <w:rPr>
          <w:b/>
        </w:rPr>
        <w:t>Rosenthal, S.</w:t>
      </w:r>
      <w:r w:rsidR="00D5135B" w:rsidRPr="0041333E">
        <w:rPr>
          <w:b/>
        </w:rPr>
        <w:t>L.</w:t>
      </w:r>
      <w:r w:rsidR="00D5135B" w:rsidRPr="0041333E">
        <w:t xml:space="preserve"> (1992). Developmental models and clinical </w:t>
      </w:r>
      <w:r w:rsidR="00AD5C58" w:rsidRPr="0041333E">
        <w:t xml:space="preserve">  </w:t>
      </w:r>
    </w:p>
    <w:p w:rsidR="00AD5C58" w:rsidRPr="0041333E" w:rsidRDefault="005A78CC" w:rsidP="00AD5C58">
      <w:pPr>
        <w:autoSpaceDE w:val="0"/>
        <w:autoSpaceDN w:val="0"/>
        <w:adjustRightInd w:val="0"/>
        <w:ind w:left="540"/>
      </w:pPr>
      <w:r w:rsidRPr="0041333E">
        <w:t>practice. In C.</w:t>
      </w:r>
      <w:r w:rsidR="00D5135B" w:rsidRPr="0041333E">
        <w:t xml:space="preserve">E. Walker &amp; M. Roberts (Eds.), </w:t>
      </w:r>
      <w:r w:rsidR="00D5135B" w:rsidRPr="0041333E">
        <w:rPr>
          <w:i/>
        </w:rPr>
        <w:t>Handbook of clinical child psychology</w:t>
      </w:r>
      <w:r w:rsidR="00D5135B" w:rsidRPr="0041333E">
        <w:t xml:space="preserve"> (pp. </w:t>
      </w:r>
      <w:r w:rsidR="00AD5C58" w:rsidRPr="0041333E">
        <w:t xml:space="preserve">  </w:t>
      </w:r>
    </w:p>
    <w:p w:rsidR="00D5135B" w:rsidRPr="0041333E" w:rsidRDefault="00283013" w:rsidP="00AD5C58">
      <w:pPr>
        <w:autoSpaceDE w:val="0"/>
        <w:autoSpaceDN w:val="0"/>
        <w:adjustRightInd w:val="0"/>
        <w:ind w:left="540"/>
        <w:rPr>
          <w:u w:val="single"/>
        </w:rPr>
      </w:pPr>
      <w:r w:rsidRPr="0041333E">
        <w:t>19-31) (2nd ed.). New York, NY:</w:t>
      </w:r>
      <w:r w:rsidR="00D5135B" w:rsidRPr="0041333E">
        <w:t xml:space="preserve"> John Wiley &amp; Sons, Inc.</w:t>
      </w:r>
    </w:p>
    <w:p w:rsidR="00D5135B" w:rsidRPr="0041333E" w:rsidRDefault="00D5135B" w:rsidP="00D5135B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1994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rPr>
          <w:b/>
        </w:rPr>
        <w:t>Rosenthal, S.</w:t>
      </w:r>
      <w:r w:rsidR="00D5135B" w:rsidRPr="0041333E">
        <w:rPr>
          <w:b/>
        </w:rPr>
        <w:t>L.,</w:t>
      </w:r>
      <w:r w:rsidRPr="0041333E">
        <w:t xml:space="preserve"> Cohen, S.S., &amp; Biro, F.</w:t>
      </w:r>
      <w:r w:rsidR="00D5135B" w:rsidRPr="0041333E">
        <w:t>M. (1994)</w:t>
      </w:r>
      <w:r w:rsidR="00283013" w:rsidRPr="0041333E">
        <w:t>. Sexually transmitted diseases:</w:t>
      </w:r>
      <w:r w:rsidR="00D5135B" w:rsidRPr="0041333E">
        <w:t xml:space="preserve"> A </w:t>
      </w:r>
      <w:r w:rsidR="00AD5C58" w:rsidRPr="0041333E">
        <w:t xml:space="preserve">   </w:t>
      </w:r>
    </w:p>
    <w:p w:rsidR="00AD5C58" w:rsidRPr="0041333E" w:rsidRDefault="00D5135B" w:rsidP="00AD5C58">
      <w:pPr>
        <w:autoSpaceDE w:val="0"/>
        <w:autoSpaceDN w:val="0"/>
        <w:adjustRightInd w:val="0"/>
        <w:ind w:left="540"/>
        <w:rPr>
          <w:i/>
        </w:rPr>
      </w:pPr>
      <w:r w:rsidRPr="0041333E">
        <w:t>paradigm for</w:t>
      </w:r>
      <w:r w:rsidR="005A78CC" w:rsidRPr="0041333E">
        <w:t xml:space="preserve"> risk taking among teens. In R.</w:t>
      </w:r>
      <w:r w:rsidRPr="0041333E">
        <w:t xml:space="preserve">J. Simeonsson (Ed.), </w:t>
      </w:r>
      <w:r w:rsidRPr="0041333E">
        <w:rPr>
          <w:i/>
        </w:rPr>
        <w:t xml:space="preserve">Risk, resilience and </w:t>
      </w:r>
      <w:r w:rsidR="00AD5C58" w:rsidRPr="0041333E">
        <w:rPr>
          <w:i/>
        </w:rPr>
        <w:t xml:space="preserve">  </w:t>
      </w:r>
    </w:p>
    <w:p w:rsidR="00283013" w:rsidRPr="0041333E" w:rsidRDefault="000628E6" w:rsidP="000628E6">
      <w:pPr>
        <w:tabs>
          <w:tab w:val="left" w:pos="360"/>
          <w:tab w:val="left" w:pos="540"/>
        </w:tabs>
        <w:autoSpaceDE w:val="0"/>
        <w:autoSpaceDN w:val="0"/>
        <w:adjustRightInd w:val="0"/>
      </w:pPr>
      <w:r w:rsidRPr="0041333E">
        <w:rPr>
          <w:i/>
        </w:rPr>
        <w:t xml:space="preserve">        </w:t>
      </w:r>
      <w:r w:rsidR="00283013" w:rsidRPr="0041333E">
        <w:rPr>
          <w:i/>
        </w:rPr>
        <w:t xml:space="preserve"> </w:t>
      </w:r>
      <w:r w:rsidR="00D5135B" w:rsidRPr="0041333E">
        <w:rPr>
          <w:i/>
        </w:rPr>
        <w:t xml:space="preserve">prevention, </w:t>
      </w:r>
      <w:r w:rsidR="00C00F02" w:rsidRPr="0041333E">
        <w:rPr>
          <w:i/>
        </w:rPr>
        <w:t>promoting</w:t>
      </w:r>
      <w:r w:rsidR="00D5135B" w:rsidRPr="0041333E">
        <w:rPr>
          <w:i/>
        </w:rPr>
        <w:t xml:space="preserve"> the </w:t>
      </w:r>
      <w:r w:rsidR="00C00F02" w:rsidRPr="0041333E">
        <w:rPr>
          <w:i/>
        </w:rPr>
        <w:t>wellbeing</w:t>
      </w:r>
      <w:r w:rsidR="00D5135B" w:rsidRPr="0041333E">
        <w:rPr>
          <w:i/>
        </w:rPr>
        <w:t xml:space="preserve"> of all children</w:t>
      </w:r>
      <w:r w:rsidR="00D5135B" w:rsidRPr="0041333E">
        <w:t xml:space="preserve"> (pp. 239-264). Baltimore, </w:t>
      </w:r>
      <w:r w:rsidR="00283013" w:rsidRPr="0041333E">
        <w:t xml:space="preserve">MD: </w:t>
      </w:r>
      <w:r w:rsidR="00D5135B" w:rsidRPr="0041333E">
        <w:t xml:space="preserve">Paul </w:t>
      </w:r>
      <w:r w:rsidR="00283013" w:rsidRPr="0041333E">
        <w:t xml:space="preserve">  </w:t>
      </w:r>
    </w:p>
    <w:p w:rsidR="00D5135B" w:rsidRPr="0041333E" w:rsidRDefault="00283013" w:rsidP="00283013">
      <w:pPr>
        <w:autoSpaceDE w:val="0"/>
        <w:autoSpaceDN w:val="0"/>
        <w:adjustRightInd w:val="0"/>
        <w:ind w:left="540"/>
      </w:pPr>
      <w:r w:rsidRPr="0041333E">
        <w:t>H.</w:t>
      </w:r>
      <w:r w:rsidR="00AD5C58" w:rsidRPr="0041333E">
        <w:t xml:space="preserve"> </w:t>
      </w:r>
      <w:r w:rsidR="00D5135B" w:rsidRPr="0041333E">
        <w:t>Brookes.</w:t>
      </w:r>
    </w:p>
    <w:p w:rsidR="00D5135B" w:rsidRPr="0041333E" w:rsidRDefault="00D5135B" w:rsidP="00D5135B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1995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rPr>
          <w:b/>
        </w:rPr>
        <w:t>Rosenthal, S.</w:t>
      </w:r>
      <w:r w:rsidR="00D5135B" w:rsidRPr="0041333E">
        <w:rPr>
          <w:b/>
        </w:rPr>
        <w:t>L.</w:t>
      </w:r>
      <w:r w:rsidR="00D5135B" w:rsidRPr="0041333E">
        <w:t xml:space="preserve"> (1995). Consultation in an adolescent medicine clinic. In D. Drotar </w:t>
      </w:r>
      <w:r w:rsidR="00AD5C58" w:rsidRPr="0041333E">
        <w:t xml:space="preserve">   </w:t>
      </w:r>
    </w:p>
    <w:p w:rsidR="00AD5C58" w:rsidRPr="0041333E" w:rsidRDefault="00D5135B" w:rsidP="00AD5C58">
      <w:pPr>
        <w:autoSpaceDE w:val="0"/>
        <w:autoSpaceDN w:val="0"/>
        <w:adjustRightInd w:val="0"/>
        <w:ind w:left="540"/>
      </w:pPr>
      <w:r w:rsidRPr="0041333E">
        <w:t xml:space="preserve">(Ed.), </w:t>
      </w:r>
      <w:r w:rsidRPr="0041333E">
        <w:rPr>
          <w:i/>
        </w:rPr>
        <w:t>Consulting with pediatricians, Psychological perspectives</w:t>
      </w:r>
      <w:r w:rsidRPr="0041333E">
        <w:t xml:space="preserve"> (pp. 185-194). New </w:t>
      </w:r>
      <w:r w:rsidR="00AD5C58" w:rsidRPr="0041333E">
        <w:t xml:space="preserve">   </w:t>
      </w:r>
    </w:p>
    <w:p w:rsidR="00D5135B" w:rsidRPr="0041333E" w:rsidRDefault="000628E6" w:rsidP="000628E6">
      <w:pPr>
        <w:tabs>
          <w:tab w:val="left" w:pos="360"/>
          <w:tab w:val="left" w:pos="540"/>
        </w:tabs>
        <w:autoSpaceDE w:val="0"/>
        <w:autoSpaceDN w:val="0"/>
        <w:adjustRightInd w:val="0"/>
        <w:rPr>
          <w:u w:val="single"/>
        </w:rPr>
      </w:pPr>
      <w:r w:rsidRPr="0041333E">
        <w:t xml:space="preserve">         </w:t>
      </w:r>
      <w:r w:rsidR="00D5135B" w:rsidRPr="0041333E">
        <w:t xml:space="preserve">York, </w:t>
      </w:r>
      <w:r w:rsidR="00283013" w:rsidRPr="0041333E">
        <w:t xml:space="preserve">NY: </w:t>
      </w:r>
      <w:r w:rsidR="00D5135B" w:rsidRPr="0041333E">
        <w:t>Plenum.</w:t>
      </w:r>
    </w:p>
    <w:p w:rsidR="00CB5662" w:rsidRPr="0041333E" w:rsidRDefault="00CB5662" w:rsidP="00CB5662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1998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Baker, J.</w:t>
      </w:r>
      <w:r w:rsidR="00CB5662" w:rsidRPr="0041333E">
        <w:t xml:space="preserve">G., </w:t>
      </w:r>
      <w:r w:rsidRPr="0041333E">
        <w:rPr>
          <w:b/>
        </w:rPr>
        <w:t>Rosenthal, S.</w:t>
      </w:r>
      <w:r w:rsidR="00CB5662" w:rsidRPr="0041333E">
        <w:rPr>
          <w:b/>
        </w:rPr>
        <w:t>L.</w:t>
      </w:r>
      <w:r w:rsidRPr="0041333E">
        <w:t>, &amp; Simeonsson, R.</w:t>
      </w:r>
      <w:r w:rsidR="00CB5662" w:rsidRPr="0041333E">
        <w:t xml:space="preserve">J. (1998). Communication skills in </w:t>
      </w:r>
      <w:r w:rsidR="00AD5C58" w:rsidRPr="0041333E">
        <w:t xml:space="preserve">  </w:t>
      </w:r>
    </w:p>
    <w:p w:rsidR="00AD5C58" w:rsidRPr="0041333E" w:rsidRDefault="00CB5662" w:rsidP="00AD5C58">
      <w:pPr>
        <w:autoSpaceDE w:val="0"/>
        <w:autoSpaceDN w:val="0"/>
        <w:adjustRightInd w:val="0"/>
        <w:ind w:left="540"/>
        <w:rPr>
          <w:i/>
        </w:rPr>
      </w:pPr>
      <w:r w:rsidRPr="0041333E">
        <w:t>children with E/BD. In</w:t>
      </w:r>
      <w:r w:rsidR="005A78CC" w:rsidRPr="0041333E">
        <w:t xml:space="preserve"> D.A. Sabatino and B.</w:t>
      </w:r>
      <w:r w:rsidRPr="0041333E">
        <w:t xml:space="preserve">L. Brooks (Eds.), </w:t>
      </w:r>
      <w:r w:rsidRPr="0041333E">
        <w:rPr>
          <w:i/>
        </w:rPr>
        <w:t xml:space="preserve">Contemporary </w:t>
      </w:r>
      <w:r w:rsidR="00AD5C58" w:rsidRPr="0041333E">
        <w:rPr>
          <w:i/>
        </w:rPr>
        <w:t xml:space="preserve">        </w:t>
      </w:r>
    </w:p>
    <w:p w:rsidR="00AD5C58" w:rsidRPr="0041333E" w:rsidRDefault="00CB5662" w:rsidP="00AD5C58">
      <w:pPr>
        <w:autoSpaceDE w:val="0"/>
        <w:autoSpaceDN w:val="0"/>
        <w:adjustRightInd w:val="0"/>
        <w:ind w:left="540"/>
      </w:pPr>
      <w:r w:rsidRPr="0041333E">
        <w:rPr>
          <w:i/>
        </w:rPr>
        <w:t>interdisciplinary interventions for children with emotional/behavioral disorders.</w:t>
      </w:r>
      <w:r w:rsidRPr="0041333E">
        <w:t xml:space="preserve"> Carolina </w:t>
      </w:r>
      <w:r w:rsidR="00AD5C58" w:rsidRPr="0041333E">
        <w:t xml:space="preserve">  </w:t>
      </w:r>
    </w:p>
    <w:p w:rsidR="00CB5662" w:rsidRPr="0041333E" w:rsidRDefault="00CB5662" w:rsidP="00AD5C58">
      <w:pPr>
        <w:autoSpaceDE w:val="0"/>
        <w:autoSpaceDN w:val="0"/>
        <w:adjustRightInd w:val="0"/>
        <w:ind w:left="540"/>
        <w:rPr>
          <w:i/>
        </w:rPr>
      </w:pPr>
      <w:r w:rsidRPr="0041333E">
        <w:t>Academic Press.</w:t>
      </w:r>
    </w:p>
    <w:p w:rsidR="00CB5662" w:rsidRPr="0041333E" w:rsidRDefault="00CB5662" w:rsidP="00CB5662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2000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Blythe, M.</w:t>
      </w:r>
      <w:r w:rsidR="00CB5662" w:rsidRPr="0041333E">
        <w:t>J.</w:t>
      </w:r>
      <w:r w:rsidR="005C4896" w:rsidRPr="0041333E">
        <w:t>,</w:t>
      </w:r>
      <w:r w:rsidR="00CB5662" w:rsidRPr="0041333E">
        <w:t xml:space="preserve"> &amp; </w:t>
      </w:r>
      <w:r w:rsidRPr="0041333E">
        <w:rPr>
          <w:b/>
        </w:rPr>
        <w:t>Rosenthal, S.</w:t>
      </w:r>
      <w:r w:rsidR="00CB5662" w:rsidRPr="0041333E">
        <w:rPr>
          <w:b/>
        </w:rPr>
        <w:t>L.</w:t>
      </w:r>
      <w:r w:rsidR="00CB5662" w:rsidRPr="0041333E">
        <w:t xml:space="preserve"> (2000). Female adolescent sexuality. In A. B. Berenson </w:t>
      </w:r>
      <w:r w:rsidR="00AD5C58" w:rsidRPr="0041333E">
        <w:t xml:space="preserve">  </w:t>
      </w:r>
    </w:p>
    <w:p w:rsidR="00AD5C58" w:rsidRPr="0041333E" w:rsidRDefault="00CB5662" w:rsidP="00AD5C58">
      <w:pPr>
        <w:autoSpaceDE w:val="0"/>
        <w:autoSpaceDN w:val="0"/>
        <w:adjustRightInd w:val="0"/>
        <w:ind w:left="540"/>
      </w:pPr>
      <w:r w:rsidRPr="0041333E">
        <w:t xml:space="preserve">(Guest Ed.). </w:t>
      </w:r>
      <w:r w:rsidRPr="0041333E">
        <w:rPr>
          <w:i/>
        </w:rPr>
        <w:t xml:space="preserve">Obstetrics and Gynecology Clinics of North America, 27, </w:t>
      </w:r>
      <w:r w:rsidRPr="0041333E">
        <w:t xml:space="preserve">125-141. </w:t>
      </w:r>
      <w:r w:rsidR="00AD5C58" w:rsidRPr="0041333E">
        <w:t xml:space="preserve">   </w:t>
      </w:r>
    </w:p>
    <w:p w:rsidR="00CB5662" w:rsidRPr="0041333E" w:rsidRDefault="000628E6" w:rsidP="00AD5C58">
      <w:pPr>
        <w:autoSpaceDE w:val="0"/>
        <w:autoSpaceDN w:val="0"/>
        <w:adjustRightInd w:val="0"/>
        <w:rPr>
          <w:u w:val="single"/>
        </w:rPr>
      </w:pPr>
      <w:r w:rsidRPr="0041333E">
        <w:t xml:space="preserve">         </w:t>
      </w:r>
      <w:r w:rsidR="00CB5662" w:rsidRPr="0041333E">
        <w:t>Philadelphia,</w:t>
      </w:r>
      <w:r w:rsidR="00283013" w:rsidRPr="0041333E">
        <w:t xml:space="preserve"> PA:</w:t>
      </w:r>
      <w:r w:rsidR="00CB5662" w:rsidRPr="0041333E">
        <w:t xml:space="preserve"> W. B. Saunders Company.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rPr>
          <w:b/>
        </w:rPr>
        <w:t>Rosenthal, S.</w:t>
      </w:r>
      <w:r w:rsidR="00CB5662" w:rsidRPr="0041333E">
        <w:rPr>
          <w:b/>
        </w:rPr>
        <w:t>L.</w:t>
      </w:r>
      <w:r w:rsidRPr="0041333E">
        <w:t>, Cohen, S.S., &amp; Biro, F.</w:t>
      </w:r>
      <w:r w:rsidR="00CB5662" w:rsidRPr="0041333E">
        <w:t xml:space="preserve">M. (2000). Behavioral and psychological </w:t>
      </w:r>
      <w:r w:rsidR="00AD5C58" w:rsidRPr="0041333E">
        <w:t xml:space="preserve">   </w:t>
      </w:r>
    </w:p>
    <w:p w:rsidR="00AD5C58" w:rsidRPr="0041333E" w:rsidRDefault="00CB5662" w:rsidP="00AD5C58">
      <w:pPr>
        <w:autoSpaceDE w:val="0"/>
        <w:autoSpaceDN w:val="0"/>
        <w:adjustRightInd w:val="0"/>
        <w:ind w:left="540"/>
        <w:rPr>
          <w:i/>
        </w:rPr>
      </w:pPr>
      <w:r w:rsidRPr="0041333E">
        <w:t>factors associated with</w:t>
      </w:r>
      <w:r w:rsidR="005A78CC" w:rsidRPr="0041333E">
        <w:t xml:space="preserve"> STD risk. In L.R. Stanberry &amp; D.</w:t>
      </w:r>
      <w:r w:rsidRPr="0041333E">
        <w:t xml:space="preserve">I. Bernstein (Eds.), </w:t>
      </w:r>
      <w:r w:rsidRPr="0041333E">
        <w:rPr>
          <w:i/>
        </w:rPr>
        <w:t>Sexually</w:t>
      </w:r>
      <w:r w:rsidR="00AD5C58" w:rsidRPr="0041333E">
        <w:rPr>
          <w:i/>
        </w:rPr>
        <w:t xml:space="preserve">    </w:t>
      </w:r>
    </w:p>
    <w:p w:rsidR="00AD5C58" w:rsidRPr="0041333E" w:rsidRDefault="000628E6" w:rsidP="00AD5C58">
      <w:pPr>
        <w:autoSpaceDE w:val="0"/>
        <w:autoSpaceDN w:val="0"/>
        <w:adjustRightInd w:val="0"/>
      </w:pPr>
      <w:r w:rsidRPr="0041333E">
        <w:rPr>
          <w:i/>
        </w:rPr>
        <w:t xml:space="preserve">         </w:t>
      </w:r>
      <w:r w:rsidR="00CB5662" w:rsidRPr="0041333E">
        <w:rPr>
          <w:i/>
        </w:rPr>
        <w:t xml:space="preserve">transmitted diseases: Vaccines, prevention, and control </w:t>
      </w:r>
      <w:r w:rsidR="00283013" w:rsidRPr="0041333E">
        <w:t>(pp. 125-138). London, UK:</w:t>
      </w:r>
      <w:r w:rsidR="00CB5662" w:rsidRPr="0041333E">
        <w:t xml:space="preserve"> </w:t>
      </w:r>
      <w:r w:rsidR="00AD5C58" w:rsidRPr="0041333E">
        <w:t xml:space="preserve">   </w:t>
      </w:r>
    </w:p>
    <w:p w:rsidR="00CB5662" w:rsidRPr="0041333E" w:rsidRDefault="000628E6" w:rsidP="00AD5C58">
      <w:pPr>
        <w:autoSpaceDE w:val="0"/>
        <w:autoSpaceDN w:val="0"/>
        <w:adjustRightInd w:val="0"/>
        <w:rPr>
          <w:i/>
        </w:rPr>
      </w:pPr>
      <w:r w:rsidRPr="0041333E">
        <w:t xml:space="preserve">         </w:t>
      </w:r>
      <w:r w:rsidR="00CB5662" w:rsidRPr="0041333E">
        <w:t>Academic Press.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rPr>
          <w:b/>
        </w:rPr>
        <w:t>Rosenthal, S.</w:t>
      </w:r>
      <w:r w:rsidR="00CB5662" w:rsidRPr="0041333E">
        <w:rPr>
          <w:b/>
        </w:rPr>
        <w:t>L.</w:t>
      </w:r>
      <w:r w:rsidRPr="0041333E">
        <w:t>, Lewis, L.M., &amp; Biro, F.</w:t>
      </w:r>
      <w:r w:rsidR="00CB5662" w:rsidRPr="0041333E">
        <w:t xml:space="preserve">M. (2000). Psychosexual development. In S. </w:t>
      </w:r>
      <w:r w:rsidR="00AD5C58" w:rsidRPr="0041333E">
        <w:t xml:space="preserve">   </w:t>
      </w:r>
    </w:p>
    <w:p w:rsidR="00AD5C58" w:rsidRPr="0041333E" w:rsidRDefault="00CB5662" w:rsidP="00AD5C58">
      <w:pPr>
        <w:autoSpaceDE w:val="0"/>
        <w:autoSpaceDN w:val="0"/>
        <w:adjustRightInd w:val="0"/>
        <w:ind w:left="540"/>
      </w:pPr>
      <w:r w:rsidRPr="0041333E">
        <w:t xml:space="preserve">M. Coupey (Ed.), </w:t>
      </w:r>
      <w:r w:rsidRPr="0041333E">
        <w:rPr>
          <w:i/>
        </w:rPr>
        <w:t>Primary care of adolescent girls</w:t>
      </w:r>
      <w:r w:rsidR="00283013" w:rsidRPr="0041333E">
        <w:t xml:space="preserve"> (pp. 53-60). Philadelphia, PA:</w:t>
      </w:r>
      <w:r w:rsidRPr="0041333E">
        <w:t xml:space="preserve"> Hanley </w:t>
      </w:r>
      <w:r w:rsidR="00AD5C58" w:rsidRPr="0041333E">
        <w:t xml:space="preserve">   </w:t>
      </w:r>
    </w:p>
    <w:p w:rsidR="00CB5662" w:rsidRPr="0041333E" w:rsidRDefault="00CB5662" w:rsidP="00AD5C58">
      <w:pPr>
        <w:autoSpaceDE w:val="0"/>
        <w:autoSpaceDN w:val="0"/>
        <w:adjustRightInd w:val="0"/>
        <w:ind w:left="540"/>
        <w:rPr>
          <w:u w:val="single"/>
        </w:rPr>
      </w:pPr>
      <w:r w:rsidRPr="0041333E">
        <w:t>&amp; Belfus.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t>Simeonsson, R.</w:t>
      </w:r>
      <w:r w:rsidR="00CB5662" w:rsidRPr="0041333E">
        <w:t>J.</w:t>
      </w:r>
      <w:r w:rsidR="005C4896" w:rsidRPr="0041333E">
        <w:t>,</w:t>
      </w:r>
      <w:r w:rsidR="00CB5662" w:rsidRPr="0041333E">
        <w:t xml:space="preserve"> &amp; </w:t>
      </w:r>
      <w:r w:rsidRPr="0041333E">
        <w:rPr>
          <w:b/>
        </w:rPr>
        <w:t>Rosenthal, S.</w:t>
      </w:r>
      <w:r w:rsidR="00CB5662" w:rsidRPr="0041333E">
        <w:rPr>
          <w:b/>
        </w:rPr>
        <w:t>L.</w:t>
      </w:r>
      <w:r w:rsidR="00CB5662" w:rsidRPr="0041333E">
        <w:t xml:space="preserve"> (2000). Developmental theories and clinical </w:t>
      </w:r>
      <w:r w:rsidR="00AD5C58" w:rsidRPr="0041333E">
        <w:t xml:space="preserve">   </w:t>
      </w:r>
    </w:p>
    <w:p w:rsidR="00AD5C58" w:rsidRPr="0041333E" w:rsidRDefault="005A78CC" w:rsidP="00AD5C58">
      <w:pPr>
        <w:autoSpaceDE w:val="0"/>
        <w:autoSpaceDN w:val="0"/>
        <w:adjustRightInd w:val="0"/>
        <w:ind w:left="540"/>
      </w:pPr>
      <w:r w:rsidRPr="0041333E">
        <w:t>practice. In C.E. Walker &amp; M.</w:t>
      </w:r>
      <w:r w:rsidR="00CB5662" w:rsidRPr="0041333E">
        <w:t xml:space="preserve">C. Roberts (Eds.), </w:t>
      </w:r>
      <w:r w:rsidR="00CB5662" w:rsidRPr="0041333E">
        <w:rPr>
          <w:i/>
        </w:rPr>
        <w:t>Handbook of clinical child psychology</w:t>
      </w:r>
      <w:r w:rsidR="00CB5662" w:rsidRPr="0041333E">
        <w:t xml:space="preserve"> </w:t>
      </w:r>
      <w:r w:rsidR="00AD5C58" w:rsidRPr="0041333E">
        <w:t xml:space="preserve">   </w:t>
      </w:r>
    </w:p>
    <w:p w:rsidR="00CB5662" w:rsidRPr="0041333E" w:rsidRDefault="000628E6" w:rsidP="00AD5C58">
      <w:pPr>
        <w:autoSpaceDE w:val="0"/>
        <w:autoSpaceDN w:val="0"/>
        <w:adjustRightInd w:val="0"/>
      </w:pPr>
      <w:r w:rsidRPr="0041333E">
        <w:t xml:space="preserve">         </w:t>
      </w:r>
      <w:r w:rsidR="00CB5662" w:rsidRPr="0041333E">
        <w:t xml:space="preserve">(3rd </w:t>
      </w:r>
      <w:r w:rsidR="00E43787" w:rsidRPr="0041333E">
        <w:t>Ed</w:t>
      </w:r>
      <w:r w:rsidR="00CB5662" w:rsidRPr="0041333E">
        <w:t xml:space="preserve">.). New York, </w:t>
      </w:r>
      <w:r w:rsidR="00283013" w:rsidRPr="0041333E">
        <w:t xml:space="preserve">NY: </w:t>
      </w:r>
      <w:r w:rsidR="00CB5662" w:rsidRPr="0041333E">
        <w:t>Wiley-Interscience.</w:t>
      </w:r>
    </w:p>
    <w:p w:rsidR="00CB5662" w:rsidRPr="0041333E" w:rsidRDefault="00CB5662" w:rsidP="00CB5662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2001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rPr>
          <w:b/>
        </w:rPr>
        <w:t>Rosenthal, S.</w:t>
      </w:r>
      <w:r w:rsidR="00CB5662" w:rsidRPr="0041333E">
        <w:rPr>
          <w:b/>
        </w:rPr>
        <w:t>L.</w:t>
      </w:r>
      <w:r w:rsidRPr="0041333E">
        <w:t>, Cohen, S.S., &amp; Simeonsson, R.</w:t>
      </w:r>
      <w:r w:rsidR="00CB5662" w:rsidRPr="0041333E">
        <w:t xml:space="preserve">J. (2001). Assessment of family </w:t>
      </w:r>
      <w:r w:rsidR="00AD5C58" w:rsidRPr="0041333E">
        <w:t xml:space="preserve">   </w:t>
      </w:r>
    </w:p>
    <w:p w:rsidR="00AD5C58" w:rsidRPr="006B1195" w:rsidRDefault="005C610A" w:rsidP="00AD5C58">
      <w:pPr>
        <w:autoSpaceDE w:val="0"/>
        <w:autoSpaceDN w:val="0"/>
        <w:adjustRightInd w:val="0"/>
        <w:ind w:left="540"/>
        <w:rPr>
          <w:i/>
        </w:rPr>
      </w:pPr>
      <w:r w:rsidRPr="0041333E">
        <w:t xml:space="preserve">context. </w:t>
      </w:r>
      <w:r w:rsidR="005A78CC" w:rsidRPr="0041333E">
        <w:t>In R.</w:t>
      </w:r>
      <w:r w:rsidR="00CB5662" w:rsidRPr="0041333E">
        <w:t xml:space="preserve">J. Simeonsson &amp; </w:t>
      </w:r>
      <w:r w:rsidR="005A78CC" w:rsidRPr="0041333E">
        <w:rPr>
          <w:b/>
        </w:rPr>
        <w:t>S.</w:t>
      </w:r>
      <w:r w:rsidR="00CB5662" w:rsidRPr="0041333E">
        <w:rPr>
          <w:b/>
        </w:rPr>
        <w:t>L. Rosenthal</w:t>
      </w:r>
      <w:r w:rsidRPr="0041333E">
        <w:t xml:space="preserve">, (Eds.). </w:t>
      </w:r>
      <w:r w:rsidR="00CB5662" w:rsidRPr="006B1195">
        <w:rPr>
          <w:i/>
        </w:rPr>
        <w:t xml:space="preserve">Clinical assessment in child &amp; </w:t>
      </w:r>
      <w:r w:rsidR="00AD5C58" w:rsidRPr="006B1195">
        <w:rPr>
          <w:i/>
        </w:rPr>
        <w:t xml:space="preserve">   </w:t>
      </w:r>
    </w:p>
    <w:p w:rsidR="00382563" w:rsidRPr="0041333E" w:rsidRDefault="00CB5662" w:rsidP="00AD5C58">
      <w:pPr>
        <w:autoSpaceDE w:val="0"/>
        <w:autoSpaceDN w:val="0"/>
        <w:adjustRightInd w:val="0"/>
        <w:ind w:left="540"/>
      </w:pPr>
      <w:r w:rsidRPr="006B1195">
        <w:rPr>
          <w:i/>
        </w:rPr>
        <w:t>adolescent</w:t>
      </w:r>
      <w:r w:rsidRPr="006B1195">
        <w:t xml:space="preserve"> </w:t>
      </w:r>
      <w:r w:rsidRPr="006B1195">
        <w:rPr>
          <w:i/>
        </w:rPr>
        <w:t xml:space="preserve">psychology </w:t>
      </w:r>
      <w:r w:rsidRPr="006B1195">
        <w:rPr>
          <w:iCs/>
        </w:rPr>
        <w:t>(pp. 141-150)</w:t>
      </w:r>
      <w:r w:rsidRPr="006B1195">
        <w:t xml:space="preserve">. New York, </w:t>
      </w:r>
      <w:r w:rsidR="00283013" w:rsidRPr="006B1195">
        <w:t xml:space="preserve">NY: </w:t>
      </w:r>
      <w:r w:rsidRPr="006B1195">
        <w:t>Guilford Publications, Inc.</w:t>
      </w:r>
    </w:p>
    <w:p w:rsidR="00382563" w:rsidRPr="0041333E" w:rsidRDefault="00382563" w:rsidP="00382563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2003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t>*Ramirez, M.</w:t>
      </w:r>
      <w:r w:rsidR="00382563" w:rsidRPr="0041333E">
        <w:t>A.</w:t>
      </w:r>
      <w:r w:rsidR="005C4896" w:rsidRPr="0041333E">
        <w:t>,</w:t>
      </w:r>
      <w:r w:rsidR="00382563" w:rsidRPr="0041333E">
        <w:t xml:space="preserve"> &amp; </w:t>
      </w:r>
      <w:r w:rsidRPr="0041333E">
        <w:rPr>
          <w:b/>
        </w:rPr>
        <w:t>Rosenthal, S.</w:t>
      </w:r>
      <w:r w:rsidR="00382563" w:rsidRPr="0041333E">
        <w:rPr>
          <w:b/>
        </w:rPr>
        <w:t>L.</w:t>
      </w:r>
      <w:r w:rsidR="00382563" w:rsidRPr="0041333E">
        <w:t xml:space="preserve"> (2003). Adolescent abortion. In </w:t>
      </w:r>
      <w:r w:rsidR="00382563" w:rsidRPr="0041333E">
        <w:rPr>
          <w:rFonts w:eastAsia="Arial Unicode MS"/>
        </w:rPr>
        <w:t xml:space="preserve">Ollendick, T. H. and </w:t>
      </w:r>
      <w:r w:rsidR="00AD5C58" w:rsidRPr="0041333E">
        <w:rPr>
          <w:rFonts w:eastAsia="Arial Unicode MS"/>
        </w:rPr>
        <w:t xml:space="preserve">  </w:t>
      </w:r>
    </w:p>
    <w:p w:rsidR="00AD5C58" w:rsidRPr="0041333E" w:rsidRDefault="00382563" w:rsidP="00AD5C58">
      <w:pPr>
        <w:autoSpaceDE w:val="0"/>
        <w:autoSpaceDN w:val="0"/>
        <w:adjustRightInd w:val="0"/>
        <w:ind w:left="540"/>
        <w:rPr>
          <w:rFonts w:eastAsia="Arial Unicode MS"/>
        </w:rPr>
      </w:pPr>
      <w:r w:rsidRPr="0041333E">
        <w:rPr>
          <w:rFonts w:eastAsia="Arial Unicode MS"/>
        </w:rPr>
        <w:t xml:space="preserve">Schroeder, C. S. (Eds.). </w:t>
      </w:r>
      <w:r w:rsidRPr="0041333E">
        <w:rPr>
          <w:rFonts w:eastAsia="Arial Unicode MS"/>
          <w:i/>
          <w:iCs/>
        </w:rPr>
        <w:t xml:space="preserve">Encyclopedia of Clinical Child and Pediatric Psychology </w:t>
      </w:r>
      <w:r w:rsidRPr="0041333E">
        <w:rPr>
          <w:rFonts w:eastAsia="Arial Unicode MS"/>
        </w:rPr>
        <w:t>(pp. 12-</w:t>
      </w:r>
      <w:r w:rsidR="00AD5C58" w:rsidRPr="0041333E">
        <w:rPr>
          <w:rFonts w:eastAsia="Arial Unicode MS"/>
        </w:rPr>
        <w:t xml:space="preserve">  </w:t>
      </w:r>
    </w:p>
    <w:p w:rsidR="006E0BBE" w:rsidRPr="0041333E" w:rsidRDefault="000628E6" w:rsidP="00AD5C58">
      <w:pPr>
        <w:autoSpaceDE w:val="0"/>
        <w:autoSpaceDN w:val="0"/>
        <w:adjustRightInd w:val="0"/>
      </w:pPr>
      <w:r w:rsidRPr="0041333E">
        <w:rPr>
          <w:rFonts w:eastAsia="Arial Unicode MS"/>
        </w:rPr>
        <w:t xml:space="preserve">         </w:t>
      </w:r>
      <w:r w:rsidR="00382563" w:rsidRPr="0041333E">
        <w:rPr>
          <w:rFonts w:eastAsia="Arial Unicode MS"/>
        </w:rPr>
        <w:t xml:space="preserve">13). New York, </w:t>
      </w:r>
      <w:r w:rsidR="00283013" w:rsidRPr="0041333E">
        <w:rPr>
          <w:rFonts w:eastAsia="Arial Unicode MS"/>
        </w:rPr>
        <w:t xml:space="preserve">NY: </w:t>
      </w:r>
      <w:r w:rsidR="00382563" w:rsidRPr="0041333E">
        <w:rPr>
          <w:rFonts w:eastAsia="Arial Unicode MS"/>
        </w:rPr>
        <w:t>Kluwer Press.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t>*Short, M.</w:t>
      </w:r>
      <w:r w:rsidR="006E0BBE" w:rsidRPr="0041333E">
        <w:t>B.</w:t>
      </w:r>
      <w:r w:rsidR="005C4896" w:rsidRPr="0041333E">
        <w:t>,</w:t>
      </w:r>
      <w:r w:rsidR="006E0BBE" w:rsidRPr="0041333E">
        <w:t xml:space="preserve"> &amp; </w:t>
      </w:r>
      <w:r w:rsidRPr="0041333E">
        <w:rPr>
          <w:b/>
        </w:rPr>
        <w:t>Rosenthal, S.</w:t>
      </w:r>
      <w:r w:rsidR="006E0BBE" w:rsidRPr="0041333E">
        <w:rPr>
          <w:b/>
        </w:rPr>
        <w:t>L.</w:t>
      </w:r>
      <w:r w:rsidR="006E0BBE" w:rsidRPr="0041333E">
        <w:t xml:space="preserve"> (2003). Adolescent health. In </w:t>
      </w:r>
      <w:r w:rsidR="006E0BBE" w:rsidRPr="0041333E">
        <w:rPr>
          <w:rFonts w:eastAsia="Arial Unicode MS"/>
        </w:rPr>
        <w:t xml:space="preserve">Ollendick, T.H. and </w:t>
      </w:r>
      <w:r w:rsidR="00AD5C58" w:rsidRPr="0041333E">
        <w:rPr>
          <w:rFonts w:eastAsia="Arial Unicode MS"/>
        </w:rPr>
        <w:t xml:space="preserve">  </w:t>
      </w:r>
    </w:p>
    <w:p w:rsidR="00AD5C58" w:rsidRPr="0041333E" w:rsidRDefault="000628E6" w:rsidP="000628E6">
      <w:pPr>
        <w:tabs>
          <w:tab w:val="left" w:pos="360"/>
          <w:tab w:val="left" w:pos="540"/>
        </w:tabs>
        <w:autoSpaceDE w:val="0"/>
        <w:autoSpaceDN w:val="0"/>
        <w:adjustRightInd w:val="0"/>
        <w:rPr>
          <w:rFonts w:eastAsia="Arial Unicode MS"/>
          <w:iCs/>
        </w:rPr>
      </w:pPr>
      <w:r w:rsidRPr="0041333E">
        <w:t xml:space="preserve">         </w:t>
      </w:r>
      <w:r w:rsidR="006E0BBE" w:rsidRPr="0041333E">
        <w:rPr>
          <w:rFonts w:eastAsia="Arial Unicode MS"/>
        </w:rPr>
        <w:t xml:space="preserve">Schroeder, C.S. (Eds.) </w:t>
      </w:r>
      <w:r w:rsidR="006E0BBE" w:rsidRPr="0041333E">
        <w:rPr>
          <w:rFonts w:eastAsia="Arial Unicode MS"/>
          <w:i/>
          <w:iCs/>
        </w:rPr>
        <w:t xml:space="preserve">Encyclopedia of Clinical Child and Pediatric Psychology </w:t>
      </w:r>
      <w:r w:rsidR="00A10706" w:rsidRPr="0041333E">
        <w:rPr>
          <w:rFonts w:eastAsia="Arial Unicode MS"/>
          <w:iCs/>
        </w:rPr>
        <w:t xml:space="preserve">(pp. </w:t>
      </w:r>
      <w:r w:rsidR="006E0BBE" w:rsidRPr="0041333E">
        <w:rPr>
          <w:rFonts w:eastAsia="Arial Unicode MS"/>
          <w:iCs/>
        </w:rPr>
        <w:t>17-</w:t>
      </w:r>
      <w:r w:rsidR="00AD5C58" w:rsidRPr="0041333E">
        <w:rPr>
          <w:rFonts w:eastAsia="Arial Unicode MS"/>
          <w:iCs/>
        </w:rPr>
        <w:t xml:space="preserve">  </w:t>
      </w:r>
    </w:p>
    <w:p w:rsidR="006E0BBE" w:rsidRPr="0041333E" w:rsidRDefault="000628E6" w:rsidP="00AD5C58">
      <w:pPr>
        <w:autoSpaceDE w:val="0"/>
        <w:autoSpaceDN w:val="0"/>
        <w:adjustRightInd w:val="0"/>
      </w:pPr>
      <w:r w:rsidRPr="0041333E">
        <w:rPr>
          <w:rFonts w:eastAsia="Arial Unicode MS"/>
          <w:iCs/>
        </w:rPr>
        <w:t xml:space="preserve">         </w:t>
      </w:r>
      <w:r w:rsidR="006E0BBE" w:rsidRPr="0041333E">
        <w:rPr>
          <w:rFonts w:eastAsia="Arial Unicode MS"/>
          <w:iCs/>
        </w:rPr>
        <w:t>18)</w:t>
      </w:r>
      <w:r w:rsidR="006E0BBE" w:rsidRPr="0041333E">
        <w:rPr>
          <w:rFonts w:eastAsia="Arial Unicode MS"/>
        </w:rPr>
        <w:t xml:space="preserve">. New York, </w:t>
      </w:r>
      <w:r w:rsidR="00283013" w:rsidRPr="0041333E">
        <w:rPr>
          <w:rFonts w:eastAsia="Arial Unicode MS"/>
        </w:rPr>
        <w:t xml:space="preserve">NY: </w:t>
      </w:r>
      <w:r w:rsidR="006E0BBE" w:rsidRPr="0041333E">
        <w:rPr>
          <w:rFonts w:eastAsia="Arial Unicode MS"/>
        </w:rPr>
        <w:t>Kluwer Press.</w:t>
      </w:r>
    </w:p>
    <w:p w:rsidR="00AD5C58" w:rsidRPr="0041333E" w:rsidRDefault="005A78CC" w:rsidP="00234DF7">
      <w:pPr>
        <w:numPr>
          <w:ilvl w:val="0"/>
          <w:numId w:val="14"/>
        </w:num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ind w:left="540" w:hanging="540"/>
      </w:pPr>
      <w:r w:rsidRPr="0041333E">
        <w:t>*Short, M.</w:t>
      </w:r>
      <w:r w:rsidR="006E0BBE" w:rsidRPr="0041333E">
        <w:t>B.</w:t>
      </w:r>
      <w:r w:rsidR="005C4896" w:rsidRPr="0041333E">
        <w:t>,</w:t>
      </w:r>
      <w:r w:rsidR="006E0BBE" w:rsidRPr="0041333E">
        <w:t xml:space="preserve"> &amp; </w:t>
      </w:r>
      <w:r w:rsidRPr="0041333E">
        <w:rPr>
          <w:b/>
        </w:rPr>
        <w:t>Rosenthal, S.</w:t>
      </w:r>
      <w:r w:rsidR="006E0BBE" w:rsidRPr="0041333E">
        <w:rPr>
          <w:b/>
        </w:rPr>
        <w:t xml:space="preserve">L. </w:t>
      </w:r>
      <w:r w:rsidR="006E0BBE" w:rsidRPr="0041333E">
        <w:t xml:space="preserve">(2003). Sexually transmitted diseases in adolescents. In </w:t>
      </w:r>
      <w:r w:rsidR="00AD5C58" w:rsidRPr="0041333E">
        <w:t xml:space="preserve">  </w:t>
      </w:r>
    </w:p>
    <w:p w:rsidR="00AD5C58" w:rsidRPr="0041333E" w:rsidRDefault="005A78CC" w:rsidP="00AD5C58">
      <w:pPr>
        <w:autoSpaceDE w:val="0"/>
        <w:autoSpaceDN w:val="0"/>
        <w:adjustRightInd w:val="0"/>
        <w:ind w:left="540"/>
        <w:rPr>
          <w:rFonts w:eastAsia="Arial Unicode MS"/>
          <w:i/>
          <w:iCs/>
        </w:rPr>
      </w:pPr>
      <w:r w:rsidRPr="0041333E">
        <w:rPr>
          <w:rFonts w:eastAsia="Arial Unicode MS"/>
        </w:rPr>
        <w:t>Ollendick, T.H. and Schroeder, C.</w:t>
      </w:r>
      <w:r w:rsidR="006E0BBE" w:rsidRPr="0041333E">
        <w:rPr>
          <w:rFonts w:eastAsia="Arial Unicode MS"/>
        </w:rPr>
        <w:t xml:space="preserve">S. (Eds.) </w:t>
      </w:r>
      <w:r w:rsidR="006E0BBE" w:rsidRPr="0041333E">
        <w:rPr>
          <w:rFonts w:eastAsia="Arial Unicode MS"/>
          <w:i/>
          <w:iCs/>
        </w:rPr>
        <w:t xml:space="preserve">Encyclopedia of Clinical Child and Pediatric </w:t>
      </w:r>
      <w:r w:rsidR="00AD5C58" w:rsidRPr="0041333E">
        <w:rPr>
          <w:rFonts w:eastAsia="Arial Unicode MS"/>
          <w:i/>
          <w:iCs/>
        </w:rPr>
        <w:t xml:space="preserve">  </w:t>
      </w:r>
    </w:p>
    <w:p w:rsidR="006E0BBE" w:rsidRPr="0041333E" w:rsidRDefault="006E0BBE" w:rsidP="00AD5C58">
      <w:pPr>
        <w:autoSpaceDE w:val="0"/>
        <w:autoSpaceDN w:val="0"/>
        <w:adjustRightInd w:val="0"/>
        <w:ind w:left="540"/>
      </w:pPr>
      <w:r w:rsidRPr="0041333E">
        <w:rPr>
          <w:rFonts w:eastAsia="Arial Unicode MS"/>
          <w:i/>
          <w:iCs/>
        </w:rPr>
        <w:t xml:space="preserve">Psychology </w:t>
      </w:r>
      <w:r w:rsidRPr="0041333E">
        <w:rPr>
          <w:rFonts w:eastAsia="Arial Unicode MS"/>
          <w:iCs/>
        </w:rPr>
        <w:t>(pp. 604-605)</w:t>
      </w:r>
      <w:r w:rsidRPr="0041333E">
        <w:rPr>
          <w:rFonts w:eastAsia="Arial Unicode MS"/>
        </w:rPr>
        <w:t xml:space="preserve">. New York, </w:t>
      </w:r>
      <w:r w:rsidR="00283013" w:rsidRPr="0041333E">
        <w:rPr>
          <w:rFonts w:eastAsia="Arial Unicode MS"/>
        </w:rPr>
        <w:t xml:space="preserve">NY: </w:t>
      </w:r>
      <w:r w:rsidRPr="0041333E">
        <w:rPr>
          <w:rFonts w:eastAsia="Arial Unicode MS"/>
        </w:rPr>
        <w:t>Kluwer Press.</w:t>
      </w:r>
    </w:p>
    <w:p w:rsidR="00AD5C58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t>*Short, M.</w:t>
      </w:r>
      <w:r w:rsidR="006E0BBE" w:rsidRPr="0041333E">
        <w:t>B.</w:t>
      </w:r>
      <w:r w:rsidR="005C4896" w:rsidRPr="0041333E">
        <w:t>,</w:t>
      </w:r>
      <w:r w:rsidR="006E0BBE" w:rsidRPr="0041333E">
        <w:t xml:space="preserve"> &amp; </w:t>
      </w:r>
      <w:r w:rsidRPr="0041333E">
        <w:rPr>
          <w:b/>
        </w:rPr>
        <w:t>Rosenthal, S.</w:t>
      </w:r>
      <w:r w:rsidR="006E0BBE" w:rsidRPr="0041333E">
        <w:rPr>
          <w:b/>
        </w:rPr>
        <w:t>L.</w:t>
      </w:r>
      <w:r w:rsidR="006E0BBE" w:rsidRPr="0041333E">
        <w:t xml:space="preserve"> (2003). Adolescent sexuality. In </w:t>
      </w:r>
      <w:r w:rsidR="006E0BBE" w:rsidRPr="0041333E">
        <w:rPr>
          <w:rFonts w:eastAsia="Arial Unicode MS"/>
        </w:rPr>
        <w:t xml:space="preserve">Ollendick, T. H. and </w:t>
      </w:r>
      <w:r w:rsidR="00AD5C58" w:rsidRPr="0041333E">
        <w:rPr>
          <w:rFonts w:eastAsia="Arial Unicode MS"/>
        </w:rPr>
        <w:t xml:space="preserve">  </w:t>
      </w:r>
    </w:p>
    <w:p w:rsidR="00AD5C58" w:rsidRPr="0041333E" w:rsidRDefault="006E0BBE" w:rsidP="00AD5C58">
      <w:pPr>
        <w:autoSpaceDE w:val="0"/>
        <w:autoSpaceDN w:val="0"/>
        <w:adjustRightInd w:val="0"/>
        <w:ind w:left="540"/>
        <w:rPr>
          <w:rFonts w:eastAsia="Arial Unicode MS"/>
          <w:iCs/>
        </w:rPr>
      </w:pPr>
      <w:r w:rsidRPr="0041333E">
        <w:rPr>
          <w:rFonts w:eastAsia="Arial Unicode MS"/>
        </w:rPr>
        <w:t xml:space="preserve">Schroeder, C. S. (Eds.) </w:t>
      </w:r>
      <w:r w:rsidRPr="0041333E">
        <w:rPr>
          <w:rFonts w:eastAsia="Arial Unicode MS"/>
          <w:i/>
          <w:iCs/>
        </w:rPr>
        <w:t xml:space="preserve">Encyclopedia of Clinical Child and Pediatric Psychology </w:t>
      </w:r>
      <w:r w:rsidRPr="0041333E">
        <w:rPr>
          <w:rFonts w:eastAsia="Arial Unicode MS"/>
          <w:iCs/>
        </w:rPr>
        <w:t>(pp. 23-</w:t>
      </w:r>
    </w:p>
    <w:p w:rsidR="006E0BBE" w:rsidRPr="0041333E" w:rsidRDefault="006E0BBE" w:rsidP="00AD5C58">
      <w:pPr>
        <w:autoSpaceDE w:val="0"/>
        <w:autoSpaceDN w:val="0"/>
        <w:adjustRightInd w:val="0"/>
        <w:ind w:left="540"/>
      </w:pPr>
      <w:r w:rsidRPr="0041333E">
        <w:rPr>
          <w:rFonts w:eastAsia="Arial Unicode MS"/>
          <w:iCs/>
        </w:rPr>
        <w:t>25)</w:t>
      </w:r>
      <w:r w:rsidRPr="0041333E">
        <w:rPr>
          <w:rFonts w:eastAsia="Arial Unicode MS"/>
        </w:rPr>
        <w:t xml:space="preserve">. New York, </w:t>
      </w:r>
      <w:r w:rsidR="00283013" w:rsidRPr="0041333E">
        <w:rPr>
          <w:rFonts w:eastAsia="Arial Unicode MS"/>
        </w:rPr>
        <w:t xml:space="preserve">NY: </w:t>
      </w:r>
      <w:r w:rsidRPr="0041333E">
        <w:rPr>
          <w:rFonts w:eastAsia="Arial Unicode MS"/>
        </w:rPr>
        <w:t>Kluwer Press.</w:t>
      </w:r>
    </w:p>
    <w:p w:rsidR="00AD5C58" w:rsidRPr="0041333E" w:rsidRDefault="006E0BBE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</w:pPr>
      <w:r w:rsidRPr="0041333E">
        <w:t>*Mills, L.C.</w:t>
      </w:r>
      <w:r w:rsidR="005C4896" w:rsidRPr="0041333E">
        <w:t>,</w:t>
      </w:r>
      <w:r w:rsidRPr="0041333E">
        <w:t xml:space="preserve"> &amp; </w:t>
      </w:r>
      <w:r w:rsidR="005A78CC" w:rsidRPr="0041333E">
        <w:rPr>
          <w:b/>
        </w:rPr>
        <w:t>Rosenthal, S.</w:t>
      </w:r>
      <w:r w:rsidRPr="0041333E">
        <w:rPr>
          <w:b/>
        </w:rPr>
        <w:t>L. (2003)</w:t>
      </w:r>
      <w:r w:rsidRPr="0041333E">
        <w:t xml:space="preserve">. Adolescent pregnancy. In </w:t>
      </w:r>
      <w:r w:rsidRPr="0041333E">
        <w:rPr>
          <w:rFonts w:eastAsia="Arial Unicode MS"/>
        </w:rPr>
        <w:t xml:space="preserve">Ollendick, T. H. and </w:t>
      </w:r>
      <w:r w:rsidR="00AD5C58" w:rsidRPr="0041333E">
        <w:rPr>
          <w:rFonts w:eastAsia="Arial Unicode MS"/>
        </w:rPr>
        <w:t xml:space="preserve">  </w:t>
      </w:r>
    </w:p>
    <w:p w:rsidR="00AD5C58" w:rsidRPr="0041333E" w:rsidRDefault="006E0BBE" w:rsidP="00AD5C58">
      <w:pPr>
        <w:autoSpaceDE w:val="0"/>
        <w:autoSpaceDN w:val="0"/>
        <w:adjustRightInd w:val="0"/>
        <w:ind w:left="540"/>
        <w:rPr>
          <w:rFonts w:eastAsia="Arial Unicode MS"/>
          <w:iCs/>
        </w:rPr>
      </w:pPr>
      <w:r w:rsidRPr="0041333E">
        <w:rPr>
          <w:rFonts w:eastAsia="Arial Unicode MS"/>
        </w:rPr>
        <w:t xml:space="preserve">Schroeder, C. S. (Eds.) </w:t>
      </w:r>
      <w:r w:rsidRPr="0041333E">
        <w:rPr>
          <w:rFonts w:eastAsia="Arial Unicode MS"/>
          <w:i/>
          <w:iCs/>
        </w:rPr>
        <w:t xml:space="preserve">Encyclopedia of Clinical Child and Pediatric Psychology </w:t>
      </w:r>
      <w:r w:rsidRPr="0041333E">
        <w:rPr>
          <w:rFonts w:eastAsia="Arial Unicode MS"/>
          <w:iCs/>
        </w:rPr>
        <w:t>(pp. 20-</w:t>
      </w:r>
      <w:r w:rsidR="00AD5C58" w:rsidRPr="0041333E">
        <w:rPr>
          <w:rFonts w:eastAsia="Arial Unicode MS"/>
          <w:iCs/>
        </w:rPr>
        <w:t xml:space="preserve">  </w:t>
      </w:r>
    </w:p>
    <w:p w:rsidR="006E0BBE" w:rsidRPr="0041333E" w:rsidRDefault="006E0BBE" w:rsidP="00234DF7">
      <w:pPr>
        <w:tabs>
          <w:tab w:val="left" w:pos="630"/>
        </w:tabs>
        <w:autoSpaceDE w:val="0"/>
        <w:autoSpaceDN w:val="0"/>
        <w:adjustRightInd w:val="0"/>
        <w:ind w:left="540"/>
      </w:pPr>
      <w:r w:rsidRPr="0041333E">
        <w:rPr>
          <w:rFonts w:eastAsia="Arial Unicode MS"/>
          <w:iCs/>
        </w:rPr>
        <w:t>21)</w:t>
      </w:r>
      <w:r w:rsidRPr="0041333E">
        <w:rPr>
          <w:rFonts w:eastAsia="Arial Unicode MS"/>
        </w:rPr>
        <w:t xml:space="preserve">. New York, </w:t>
      </w:r>
      <w:r w:rsidR="00283013" w:rsidRPr="0041333E">
        <w:rPr>
          <w:rFonts w:eastAsia="Arial Unicode MS"/>
        </w:rPr>
        <w:t xml:space="preserve">NY: </w:t>
      </w:r>
      <w:r w:rsidRPr="0041333E">
        <w:rPr>
          <w:rFonts w:eastAsia="Arial Unicode MS"/>
        </w:rPr>
        <w:t>Kluwer Press.</w:t>
      </w:r>
    </w:p>
    <w:p w:rsidR="00AD5C58" w:rsidRPr="0041333E" w:rsidRDefault="005A78CC" w:rsidP="00AD5C58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Gerhardt, C.</w:t>
      </w:r>
      <w:r w:rsidR="006E0BBE" w:rsidRPr="0041333E">
        <w:t xml:space="preserve">A., Walders, N., </w:t>
      </w:r>
      <w:r w:rsidRPr="0041333E">
        <w:rPr>
          <w:b/>
        </w:rPr>
        <w:t>Rosenthal, S.</w:t>
      </w:r>
      <w:r w:rsidR="006E0BBE" w:rsidRPr="0041333E">
        <w:rPr>
          <w:b/>
        </w:rPr>
        <w:t>L.</w:t>
      </w:r>
      <w:r w:rsidR="006E0BBE" w:rsidRPr="0041333E">
        <w:t xml:space="preserve">, &amp; Drotar, D. (2003). Children and </w:t>
      </w:r>
    </w:p>
    <w:p w:rsidR="00234DF7" w:rsidRPr="0041333E" w:rsidRDefault="006E0BBE" w:rsidP="00AD5C58">
      <w:pPr>
        <w:autoSpaceDE w:val="0"/>
        <w:autoSpaceDN w:val="0"/>
        <w:adjustRightInd w:val="0"/>
        <w:ind w:left="540"/>
      </w:pPr>
      <w:r w:rsidRPr="0041333E">
        <w:t xml:space="preserve">families coping with pediatric chronic illnesses. In Maton, K. I., Schellenbach, C. J., </w:t>
      </w:r>
      <w:r w:rsidR="00234DF7" w:rsidRPr="0041333E">
        <w:t xml:space="preserve">  </w:t>
      </w:r>
    </w:p>
    <w:p w:rsidR="00234DF7" w:rsidRPr="0041333E" w:rsidRDefault="000628E6" w:rsidP="000628E6">
      <w:pPr>
        <w:tabs>
          <w:tab w:val="left" w:pos="360"/>
          <w:tab w:val="left" w:pos="540"/>
        </w:tabs>
        <w:autoSpaceDE w:val="0"/>
        <w:autoSpaceDN w:val="0"/>
        <w:adjustRightInd w:val="0"/>
        <w:rPr>
          <w:i/>
        </w:rPr>
      </w:pPr>
      <w:r w:rsidRPr="0041333E">
        <w:t xml:space="preserve">        </w:t>
      </w:r>
      <w:r w:rsidR="00234DF7" w:rsidRPr="0041333E">
        <w:t xml:space="preserve"> </w:t>
      </w:r>
      <w:r w:rsidR="005A78CC" w:rsidRPr="0041333E">
        <w:t>Leadbeater, B.J. &amp; Solarz, A.</w:t>
      </w:r>
      <w:r w:rsidR="006E0BBE" w:rsidRPr="0041333E">
        <w:t xml:space="preserve">L. (Eds.) </w:t>
      </w:r>
      <w:r w:rsidR="006E0BBE" w:rsidRPr="0041333E">
        <w:rPr>
          <w:i/>
        </w:rPr>
        <w:t xml:space="preserve">Investing in Children, Youth, Families, and </w:t>
      </w:r>
      <w:r w:rsidR="00234DF7" w:rsidRPr="0041333E">
        <w:rPr>
          <w:i/>
        </w:rPr>
        <w:t xml:space="preserve">   </w:t>
      </w:r>
    </w:p>
    <w:p w:rsidR="00234DF7" w:rsidRPr="0041333E" w:rsidRDefault="000628E6" w:rsidP="00234DF7">
      <w:pPr>
        <w:autoSpaceDE w:val="0"/>
        <w:autoSpaceDN w:val="0"/>
        <w:adjustRightInd w:val="0"/>
      </w:pPr>
      <w:r w:rsidRPr="0041333E">
        <w:rPr>
          <w:i/>
        </w:rPr>
        <w:t xml:space="preserve">         </w:t>
      </w:r>
      <w:r w:rsidR="006E0BBE" w:rsidRPr="0041333E">
        <w:rPr>
          <w:i/>
        </w:rPr>
        <w:t>Communities: Strengths-based research and policy</w:t>
      </w:r>
      <w:r w:rsidR="005C610A" w:rsidRPr="0041333E">
        <w:t xml:space="preserve"> (pp. 173-</w:t>
      </w:r>
      <w:r w:rsidR="00283013" w:rsidRPr="0041333E">
        <w:t>189). Washington, D.C.:</w:t>
      </w:r>
      <w:r w:rsidR="006E0BBE" w:rsidRPr="0041333E">
        <w:t xml:space="preserve"> </w:t>
      </w:r>
      <w:r w:rsidR="00234DF7" w:rsidRPr="0041333E">
        <w:t xml:space="preserve">  </w:t>
      </w:r>
    </w:p>
    <w:p w:rsidR="006E0BBE" w:rsidRPr="0041333E" w:rsidRDefault="000628E6" w:rsidP="000628E6">
      <w:pPr>
        <w:tabs>
          <w:tab w:val="left" w:pos="360"/>
          <w:tab w:val="left" w:pos="540"/>
        </w:tabs>
        <w:autoSpaceDE w:val="0"/>
        <w:autoSpaceDN w:val="0"/>
        <w:adjustRightInd w:val="0"/>
        <w:rPr>
          <w:u w:val="single"/>
        </w:rPr>
      </w:pPr>
      <w:r w:rsidRPr="0041333E">
        <w:t xml:space="preserve">         </w:t>
      </w:r>
      <w:r w:rsidR="006E0BBE" w:rsidRPr="0041333E">
        <w:t>American Psychological Association.</w:t>
      </w:r>
    </w:p>
    <w:p w:rsidR="006E0BBE" w:rsidRPr="0041333E" w:rsidRDefault="006E0BBE" w:rsidP="006E0BBE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2004</w:t>
      </w:r>
    </w:p>
    <w:p w:rsidR="00234DF7" w:rsidRPr="0041333E" w:rsidRDefault="005A78CC" w:rsidP="00146BF0">
      <w:pPr>
        <w:numPr>
          <w:ilvl w:val="0"/>
          <w:numId w:val="14"/>
        </w:numPr>
        <w:autoSpaceDE w:val="0"/>
        <w:autoSpaceDN w:val="0"/>
        <w:adjustRightInd w:val="0"/>
        <w:ind w:left="540" w:hanging="540"/>
        <w:rPr>
          <w:u w:val="single"/>
        </w:rPr>
      </w:pPr>
      <w:r w:rsidRPr="0041333E">
        <w:t>*Auslander, B.A., Short, M.</w:t>
      </w:r>
      <w:r w:rsidR="006E0BBE" w:rsidRPr="0041333E">
        <w:t xml:space="preserve">B., &amp; </w:t>
      </w:r>
      <w:r w:rsidRPr="0041333E">
        <w:rPr>
          <w:b/>
        </w:rPr>
        <w:t>Rosenthal, S.</w:t>
      </w:r>
      <w:r w:rsidR="006E0BBE" w:rsidRPr="0041333E">
        <w:rPr>
          <w:b/>
        </w:rPr>
        <w:t>L.</w:t>
      </w:r>
      <w:r w:rsidR="006E0BBE" w:rsidRPr="0041333E">
        <w:t xml:space="preserve"> (2004). Services to prevent sexually </w:t>
      </w:r>
      <w:r w:rsidR="00234DF7" w:rsidRPr="0041333E">
        <w:t xml:space="preserve">  </w:t>
      </w:r>
    </w:p>
    <w:p w:rsidR="00234DF7" w:rsidRPr="0041333E" w:rsidRDefault="006E0BBE" w:rsidP="00234DF7">
      <w:pPr>
        <w:autoSpaceDE w:val="0"/>
        <w:autoSpaceDN w:val="0"/>
        <w:adjustRightInd w:val="0"/>
        <w:ind w:left="540"/>
        <w:rPr>
          <w:i/>
          <w:iCs/>
        </w:rPr>
      </w:pPr>
      <w:r w:rsidRPr="0041333E">
        <w:t xml:space="preserve">transmitted diseases in adolescents. In M. Roberts &amp; R. Steele (Eds.) </w:t>
      </w:r>
      <w:r w:rsidRPr="0041333E">
        <w:rPr>
          <w:i/>
          <w:iCs/>
        </w:rPr>
        <w:t xml:space="preserve">Handbook of </w:t>
      </w:r>
      <w:r w:rsidR="00234DF7" w:rsidRPr="0041333E">
        <w:rPr>
          <w:i/>
          <w:iCs/>
        </w:rPr>
        <w:t xml:space="preserve">  </w:t>
      </w:r>
    </w:p>
    <w:p w:rsidR="00234DF7" w:rsidRPr="0041333E" w:rsidRDefault="000628E6" w:rsidP="00234DF7">
      <w:pPr>
        <w:autoSpaceDE w:val="0"/>
        <w:autoSpaceDN w:val="0"/>
        <w:adjustRightInd w:val="0"/>
      </w:pPr>
      <w:r w:rsidRPr="0041333E">
        <w:rPr>
          <w:i/>
          <w:iCs/>
        </w:rPr>
        <w:t xml:space="preserve">         </w:t>
      </w:r>
      <w:r w:rsidR="006E0BBE" w:rsidRPr="0041333E">
        <w:rPr>
          <w:i/>
          <w:iCs/>
        </w:rPr>
        <w:t xml:space="preserve">Mental Health Services for Children, Adolescents, and Families. </w:t>
      </w:r>
      <w:r w:rsidR="006E0BBE" w:rsidRPr="0041333E">
        <w:t>New York</w:t>
      </w:r>
      <w:r w:rsidR="00283013" w:rsidRPr="0041333E">
        <w:t>, NY</w:t>
      </w:r>
      <w:r w:rsidR="006E0BBE" w:rsidRPr="0041333E">
        <w:t xml:space="preserve">: Kluver </w:t>
      </w:r>
      <w:r w:rsidR="00234DF7" w:rsidRPr="0041333E">
        <w:t xml:space="preserve">  </w:t>
      </w:r>
    </w:p>
    <w:p w:rsidR="006E0BBE" w:rsidRPr="0041333E" w:rsidRDefault="000628E6" w:rsidP="000628E6">
      <w:pPr>
        <w:tabs>
          <w:tab w:val="left" w:pos="360"/>
          <w:tab w:val="left" w:pos="540"/>
        </w:tabs>
        <w:autoSpaceDE w:val="0"/>
        <w:autoSpaceDN w:val="0"/>
        <w:adjustRightInd w:val="0"/>
        <w:rPr>
          <w:u w:val="single"/>
        </w:rPr>
      </w:pPr>
      <w:r w:rsidRPr="0041333E">
        <w:t xml:space="preserve">         </w:t>
      </w:r>
      <w:r w:rsidR="006E0BBE" w:rsidRPr="0041333E">
        <w:t>Academic/Plenum.</w:t>
      </w:r>
    </w:p>
    <w:p w:rsidR="006E0BBE" w:rsidRPr="0041333E" w:rsidRDefault="006E0BBE" w:rsidP="006E0BBE">
      <w:pPr>
        <w:autoSpaceDE w:val="0"/>
        <w:autoSpaceDN w:val="0"/>
        <w:adjustRightInd w:val="0"/>
        <w:rPr>
          <w:b/>
          <w:u w:val="single"/>
        </w:rPr>
      </w:pPr>
      <w:r w:rsidRPr="0041333E">
        <w:rPr>
          <w:b/>
        </w:rPr>
        <w:t>2008</w:t>
      </w:r>
    </w:p>
    <w:p w:rsidR="006E0BBE" w:rsidRPr="0041333E" w:rsidRDefault="005A78CC" w:rsidP="000628E6">
      <w:pPr>
        <w:numPr>
          <w:ilvl w:val="0"/>
          <w:numId w:val="14"/>
        </w:numPr>
        <w:tabs>
          <w:tab w:val="left" w:pos="630"/>
        </w:tabs>
        <w:autoSpaceDE w:val="0"/>
        <w:autoSpaceDN w:val="0"/>
        <w:adjustRightInd w:val="0"/>
        <w:ind w:left="540" w:hanging="540"/>
      </w:pPr>
      <w:r w:rsidRPr="0041333E">
        <w:rPr>
          <w:lang w:bidi="bn-IN"/>
        </w:rPr>
        <w:t>Short, M.</w:t>
      </w:r>
      <w:r w:rsidR="006E0BBE" w:rsidRPr="0041333E">
        <w:rPr>
          <w:lang w:bidi="bn-IN"/>
        </w:rPr>
        <w:t>B.</w:t>
      </w:r>
      <w:r w:rsidR="005C4896" w:rsidRPr="0041333E">
        <w:rPr>
          <w:lang w:bidi="bn-IN"/>
        </w:rPr>
        <w:t>,</w:t>
      </w:r>
      <w:r w:rsidR="006E0BBE" w:rsidRPr="0041333E">
        <w:rPr>
          <w:lang w:bidi="bn-IN"/>
        </w:rPr>
        <w:t xml:space="preserve"> &amp; </w:t>
      </w:r>
      <w:r w:rsidRPr="0041333E">
        <w:rPr>
          <w:b/>
          <w:lang w:bidi="bn-IN"/>
        </w:rPr>
        <w:t>Rosenthal, S.</w:t>
      </w:r>
      <w:r w:rsidR="006E0BBE" w:rsidRPr="0041333E">
        <w:rPr>
          <w:b/>
          <w:lang w:bidi="bn-IN"/>
        </w:rPr>
        <w:t>L.</w:t>
      </w:r>
      <w:r w:rsidR="006E0BBE" w:rsidRPr="0041333E">
        <w:rPr>
          <w:lang w:bidi="bn-IN"/>
        </w:rPr>
        <w:t xml:space="preserve"> (2008). </w:t>
      </w:r>
      <w:r w:rsidR="006E0BBE" w:rsidRPr="0041333E">
        <w:t>Psychosocial</w:t>
      </w:r>
      <w:r w:rsidR="00234DF7" w:rsidRPr="0041333E">
        <w:t xml:space="preserve"> development and puberty. In C.</w:t>
      </w:r>
      <w:r w:rsidR="006E0BBE" w:rsidRPr="0041333E">
        <w:t xml:space="preserve">Gordon, C. Welt, P. Hillard, M. Matzuk, R. Rebar, &amp; L. Nelson (Eds). </w:t>
      </w:r>
      <w:r w:rsidR="006E0BBE" w:rsidRPr="0041333E">
        <w:rPr>
          <w:i/>
        </w:rPr>
        <w:t>The Menstrual Cycle and Adolescent Health (</w:t>
      </w:r>
      <w:r w:rsidR="006E0BBE" w:rsidRPr="0041333E">
        <w:t>pp. 36-42).</w:t>
      </w:r>
      <w:r w:rsidR="006E0BBE" w:rsidRPr="0041333E">
        <w:rPr>
          <w:i/>
        </w:rPr>
        <w:t xml:space="preserve"> </w:t>
      </w:r>
      <w:r w:rsidR="006E0BBE" w:rsidRPr="0041333E">
        <w:t xml:space="preserve">Annals of the New York Academy of Science. </w:t>
      </w:r>
    </w:p>
    <w:p w:rsidR="006E0BBE" w:rsidRPr="0041333E" w:rsidRDefault="006E0BBE" w:rsidP="006E0BBE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2009</w:t>
      </w:r>
    </w:p>
    <w:p w:rsidR="00234DF7" w:rsidRPr="0041333E" w:rsidRDefault="005C610A" w:rsidP="000628E6">
      <w:pPr>
        <w:numPr>
          <w:ilvl w:val="0"/>
          <w:numId w:val="14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t>*</w:t>
      </w:r>
      <w:r w:rsidR="006E0BBE" w:rsidRPr="0041333E">
        <w:t xml:space="preserve">Short, M.B., </w:t>
      </w:r>
      <w:r w:rsidR="006E0BBE" w:rsidRPr="0041333E">
        <w:rPr>
          <w:b/>
        </w:rPr>
        <w:t>Rosenthal, S.L.</w:t>
      </w:r>
      <w:r w:rsidR="006E0BBE" w:rsidRPr="0041333E">
        <w:t>, Sturm, L.</w:t>
      </w:r>
      <w:r w:rsidR="005C4896" w:rsidRPr="0041333E">
        <w:t>,</w:t>
      </w:r>
      <w:r w:rsidR="006E0BBE" w:rsidRPr="0041333E">
        <w:t xml:space="preserve"> &amp; Zimet, G.D. (2009). Enhancing adoption </w:t>
      </w:r>
      <w:r w:rsidR="00234DF7" w:rsidRPr="0041333E">
        <w:t xml:space="preserve">   </w:t>
      </w:r>
    </w:p>
    <w:p w:rsidR="00234DF7" w:rsidRPr="0041333E" w:rsidRDefault="006E0BBE" w:rsidP="000628E6">
      <w:pPr>
        <w:tabs>
          <w:tab w:val="left" w:pos="540"/>
        </w:tabs>
        <w:autoSpaceDE w:val="0"/>
        <w:autoSpaceDN w:val="0"/>
        <w:adjustRightInd w:val="0"/>
        <w:ind w:left="540"/>
      </w:pPr>
      <w:r w:rsidRPr="0041333E">
        <w:t xml:space="preserve">of preventive behaviors: Vaccination as an example. In M.C. Roberts &amp; R.G. Steele </w:t>
      </w:r>
      <w:r w:rsidR="00234DF7" w:rsidRPr="0041333E">
        <w:t xml:space="preserve">  </w:t>
      </w:r>
    </w:p>
    <w:p w:rsidR="00283013" w:rsidRPr="0041333E" w:rsidRDefault="006E0BBE" w:rsidP="00234DF7">
      <w:pPr>
        <w:tabs>
          <w:tab w:val="left" w:pos="540"/>
        </w:tabs>
        <w:autoSpaceDE w:val="0"/>
        <w:autoSpaceDN w:val="0"/>
        <w:adjustRightInd w:val="0"/>
        <w:ind w:left="540"/>
      </w:pPr>
      <w:r w:rsidRPr="0041333E">
        <w:t xml:space="preserve">(Eds.), </w:t>
      </w:r>
      <w:r w:rsidR="001E42DC" w:rsidRPr="0041333E">
        <w:rPr>
          <w:i/>
        </w:rPr>
        <w:t>Handbook of Pediatric P</w:t>
      </w:r>
      <w:r w:rsidRPr="0041333E">
        <w:rPr>
          <w:i/>
        </w:rPr>
        <w:t>sychology</w:t>
      </w:r>
      <w:r w:rsidRPr="0041333E">
        <w:t xml:space="preserve"> (4</w:t>
      </w:r>
      <w:r w:rsidRPr="0041333E">
        <w:rPr>
          <w:vertAlign w:val="superscript"/>
        </w:rPr>
        <w:t>th</w:t>
      </w:r>
      <w:r w:rsidRPr="0041333E">
        <w:t xml:space="preserve"> ed.) (618-629). New York</w:t>
      </w:r>
      <w:r w:rsidR="00283013" w:rsidRPr="0041333E">
        <w:t>, NY</w:t>
      </w:r>
      <w:r w:rsidRPr="0041333E">
        <w:t xml:space="preserve">: Guilford </w:t>
      </w:r>
      <w:r w:rsidR="00283013" w:rsidRPr="0041333E">
        <w:t xml:space="preserve">   </w:t>
      </w:r>
    </w:p>
    <w:p w:rsidR="006E0BBE" w:rsidRDefault="000628E6" w:rsidP="00283013">
      <w:pPr>
        <w:tabs>
          <w:tab w:val="left" w:pos="540"/>
        </w:tabs>
        <w:autoSpaceDE w:val="0"/>
        <w:autoSpaceDN w:val="0"/>
        <w:adjustRightInd w:val="0"/>
      </w:pPr>
      <w:r w:rsidRPr="0041333E">
        <w:t xml:space="preserve">        </w:t>
      </w:r>
      <w:r w:rsidR="00283013" w:rsidRPr="0041333E">
        <w:t xml:space="preserve"> </w:t>
      </w:r>
      <w:r w:rsidR="006E0BBE" w:rsidRPr="0041333E">
        <w:t>Press.</w:t>
      </w:r>
    </w:p>
    <w:p w:rsidR="00234DF7" w:rsidRPr="0041333E" w:rsidRDefault="005A78CC" w:rsidP="00146BF0">
      <w:pPr>
        <w:numPr>
          <w:ilvl w:val="0"/>
          <w:numId w:val="14"/>
        </w:numPr>
        <w:tabs>
          <w:tab w:val="left" w:pos="540"/>
        </w:tabs>
        <w:autoSpaceDE w:val="0"/>
        <w:autoSpaceDN w:val="0"/>
        <w:adjustRightInd w:val="0"/>
        <w:ind w:left="540" w:hanging="540"/>
      </w:pPr>
      <w:r w:rsidRPr="0041333E">
        <w:rPr>
          <w:lang w:bidi="bn-IN"/>
        </w:rPr>
        <w:t>*Auslander, B.</w:t>
      </w:r>
      <w:r w:rsidR="006E0BBE" w:rsidRPr="0041333E">
        <w:rPr>
          <w:lang w:bidi="bn-IN"/>
        </w:rPr>
        <w:t xml:space="preserve">A., &amp; </w:t>
      </w:r>
      <w:r w:rsidRPr="0041333E">
        <w:rPr>
          <w:b/>
          <w:lang w:bidi="bn-IN"/>
        </w:rPr>
        <w:t>Rosenthal, S.</w:t>
      </w:r>
      <w:r w:rsidR="006E0BBE" w:rsidRPr="0041333E">
        <w:rPr>
          <w:b/>
          <w:lang w:bidi="bn-IN"/>
        </w:rPr>
        <w:t>L.</w:t>
      </w:r>
      <w:r w:rsidR="00042962">
        <w:rPr>
          <w:lang w:bidi="bn-IN"/>
        </w:rPr>
        <w:t xml:space="preserve"> (2010</w:t>
      </w:r>
      <w:r w:rsidR="006E0BBE" w:rsidRPr="0041333E">
        <w:rPr>
          <w:lang w:bidi="bn-IN"/>
        </w:rPr>
        <w:t xml:space="preserve">). Intimate romantic relationships in young </w:t>
      </w:r>
      <w:r w:rsidR="00234DF7" w:rsidRPr="0041333E">
        <w:rPr>
          <w:lang w:bidi="bn-IN"/>
        </w:rPr>
        <w:t xml:space="preserve">   </w:t>
      </w:r>
    </w:p>
    <w:p w:rsidR="00234DF7" w:rsidRPr="0041333E" w:rsidRDefault="000628E6" w:rsidP="000628E6">
      <w:pPr>
        <w:tabs>
          <w:tab w:val="left" w:pos="540"/>
        </w:tabs>
        <w:autoSpaceDE w:val="0"/>
        <w:autoSpaceDN w:val="0"/>
        <w:adjustRightInd w:val="0"/>
        <w:rPr>
          <w:i/>
          <w:lang w:bidi="bn-IN"/>
        </w:rPr>
      </w:pPr>
      <w:r w:rsidRPr="0041333E">
        <w:t xml:space="preserve">         </w:t>
      </w:r>
      <w:r w:rsidR="006E0BBE" w:rsidRPr="0041333E">
        <w:rPr>
          <w:lang w:bidi="bn-IN"/>
        </w:rPr>
        <w:t xml:space="preserve">adulthood: A </w:t>
      </w:r>
      <w:r w:rsidR="00C00F02" w:rsidRPr="0041333E">
        <w:rPr>
          <w:lang w:bidi="bn-IN"/>
        </w:rPr>
        <w:t>bio developmental</w:t>
      </w:r>
      <w:r w:rsidR="006E0BBE" w:rsidRPr="0041333E">
        <w:rPr>
          <w:lang w:bidi="bn-IN"/>
        </w:rPr>
        <w:t xml:space="preserve"> perspective. In J. Grant &amp; M. Potenza (Eds.) </w:t>
      </w:r>
      <w:r w:rsidR="006E0BBE" w:rsidRPr="0041333E">
        <w:rPr>
          <w:i/>
          <w:lang w:bidi="bn-IN"/>
        </w:rPr>
        <w:t xml:space="preserve">Young </w:t>
      </w:r>
      <w:r w:rsidR="00234DF7" w:rsidRPr="0041333E">
        <w:rPr>
          <w:i/>
          <w:lang w:bidi="bn-IN"/>
        </w:rPr>
        <w:t xml:space="preserve">  </w:t>
      </w:r>
    </w:p>
    <w:p w:rsidR="006E0BBE" w:rsidRPr="0041333E" w:rsidRDefault="000628E6" w:rsidP="000628E6">
      <w:pPr>
        <w:tabs>
          <w:tab w:val="left" w:pos="540"/>
        </w:tabs>
        <w:autoSpaceDE w:val="0"/>
        <w:autoSpaceDN w:val="0"/>
        <w:adjustRightInd w:val="0"/>
      </w:pPr>
      <w:r w:rsidRPr="0041333E">
        <w:rPr>
          <w:i/>
          <w:lang w:bidi="bn-IN"/>
        </w:rPr>
        <w:t xml:space="preserve">         </w:t>
      </w:r>
      <w:r w:rsidR="006E0BBE" w:rsidRPr="0041333E">
        <w:rPr>
          <w:i/>
          <w:lang w:bidi="bn-IN"/>
        </w:rPr>
        <w:t>Adult Mental Health.</w:t>
      </w:r>
      <w:r w:rsidR="006E0BBE" w:rsidRPr="0041333E">
        <w:rPr>
          <w:lang w:bidi="bn-IN"/>
        </w:rPr>
        <w:t xml:space="preserve"> </w:t>
      </w:r>
      <w:r w:rsidR="001019F3" w:rsidRPr="0041333E">
        <w:rPr>
          <w:lang w:bidi="bn-IN"/>
        </w:rPr>
        <w:t>Oxford</w:t>
      </w:r>
      <w:r w:rsidR="00283013" w:rsidRPr="0041333E">
        <w:rPr>
          <w:lang w:bidi="bn-IN"/>
        </w:rPr>
        <w:t>, England</w:t>
      </w:r>
      <w:r w:rsidR="001019F3" w:rsidRPr="0041333E">
        <w:rPr>
          <w:lang w:bidi="bn-IN"/>
        </w:rPr>
        <w:t>: Oxford University Press.</w:t>
      </w:r>
    </w:p>
    <w:p w:rsidR="000F7E35" w:rsidRPr="0041333E" w:rsidRDefault="000F7E35" w:rsidP="000F7E35">
      <w:pPr>
        <w:rPr>
          <w:b/>
        </w:rPr>
      </w:pPr>
      <w:r w:rsidRPr="0041333E">
        <w:rPr>
          <w:b/>
        </w:rPr>
        <w:t>2011</w:t>
      </w:r>
    </w:p>
    <w:p w:rsidR="00234DF7" w:rsidRPr="0041333E" w:rsidRDefault="000F7E35" w:rsidP="00146BF0">
      <w:pPr>
        <w:numPr>
          <w:ilvl w:val="0"/>
          <w:numId w:val="14"/>
        </w:numPr>
        <w:ind w:left="540" w:hanging="540"/>
        <w:rPr>
          <w:sz w:val="20"/>
          <w:szCs w:val="20"/>
        </w:rPr>
      </w:pPr>
      <w:r w:rsidRPr="0041333E">
        <w:t xml:space="preserve">*Short, M.B., </w:t>
      </w:r>
      <w:r w:rsidRPr="0041333E">
        <w:rPr>
          <w:bCs/>
        </w:rPr>
        <w:t>Auslander</w:t>
      </w:r>
      <w:r w:rsidR="008F3ABA" w:rsidRPr="0041333E">
        <w:rPr>
          <w:bCs/>
        </w:rPr>
        <w:t>,</w:t>
      </w:r>
      <w:r w:rsidRPr="0041333E">
        <w:rPr>
          <w:bCs/>
        </w:rPr>
        <w:t xml:space="preserve"> B.A.</w:t>
      </w:r>
      <w:r w:rsidRPr="0041333E">
        <w:t>,</w:t>
      </w:r>
      <w:r w:rsidR="00E43787" w:rsidRPr="0041333E">
        <w:t xml:space="preserve"> &amp;</w:t>
      </w:r>
      <w:r w:rsidRPr="0041333E">
        <w:t xml:space="preserve"> </w:t>
      </w:r>
      <w:r w:rsidRPr="0041333E">
        <w:rPr>
          <w:b/>
        </w:rPr>
        <w:t>Rosenthal</w:t>
      </w:r>
      <w:r w:rsidR="008F3ABA" w:rsidRPr="0041333E">
        <w:rPr>
          <w:b/>
        </w:rPr>
        <w:t>,</w:t>
      </w:r>
      <w:r w:rsidRPr="0041333E">
        <w:rPr>
          <w:b/>
        </w:rPr>
        <w:t xml:space="preserve"> S.L.</w:t>
      </w:r>
      <w:r w:rsidR="001E42DC" w:rsidRPr="0041333E">
        <w:t xml:space="preserve"> (2011). Sexual development. </w:t>
      </w:r>
      <w:r w:rsidRPr="0041333E">
        <w:t xml:space="preserve">In M. </w:t>
      </w:r>
      <w:r w:rsidR="00234DF7" w:rsidRPr="0041333E">
        <w:t xml:space="preserve">  </w:t>
      </w:r>
    </w:p>
    <w:p w:rsidR="00234DF7" w:rsidRPr="0041333E" w:rsidRDefault="000F7E35" w:rsidP="00234DF7">
      <w:pPr>
        <w:ind w:left="540"/>
        <w:rPr>
          <w:i/>
          <w:iCs/>
        </w:rPr>
      </w:pPr>
      <w:r w:rsidRPr="0041333E">
        <w:t xml:space="preserve">Fisher, E. Alderman, R. Kreipe, W. Rosenfeld (Eds.), </w:t>
      </w:r>
      <w:r w:rsidRPr="0041333E">
        <w:rPr>
          <w:i/>
          <w:iCs/>
        </w:rPr>
        <w:t xml:space="preserve">Textbook of Adolescent Health </w:t>
      </w:r>
      <w:r w:rsidR="00234DF7" w:rsidRPr="0041333E">
        <w:rPr>
          <w:i/>
          <w:iCs/>
        </w:rPr>
        <w:t xml:space="preserve">   </w:t>
      </w:r>
    </w:p>
    <w:p w:rsidR="00264BCF" w:rsidRPr="0041333E" w:rsidRDefault="000628E6" w:rsidP="000628E6">
      <w:pPr>
        <w:tabs>
          <w:tab w:val="left" w:pos="360"/>
          <w:tab w:val="left" w:pos="540"/>
        </w:tabs>
        <w:rPr>
          <w:sz w:val="20"/>
          <w:szCs w:val="20"/>
        </w:rPr>
      </w:pPr>
      <w:r w:rsidRPr="0041333E">
        <w:rPr>
          <w:i/>
          <w:iCs/>
        </w:rPr>
        <w:t xml:space="preserve">         </w:t>
      </w:r>
      <w:r w:rsidR="000F7E35" w:rsidRPr="0041333E">
        <w:rPr>
          <w:i/>
          <w:iCs/>
        </w:rPr>
        <w:t>Care</w:t>
      </w:r>
      <w:r w:rsidR="00C77E2F" w:rsidRPr="0041333E">
        <w:t>. </w:t>
      </w:r>
      <w:r w:rsidR="00A151BB" w:rsidRPr="0041333E">
        <w:t>Elk Grove Village, IL</w:t>
      </w:r>
      <w:r w:rsidR="000F7E35" w:rsidRPr="0041333E">
        <w:t>: American Academy of Pediatrics.</w:t>
      </w:r>
    </w:p>
    <w:p w:rsidR="00264BCF" w:rsidRPr="0041333E" w:rsidRDefault="00264BCF" w:rsidP="00264BCF">
      <w:pPr>
        <w:rPr>
          <w:b/>
        </w:rPr>
      </w:pPr>
      <w:r w:rsidRPr="0041333E">
        <w:rPr>
          <w:b/>
        </w:rPr>
        <w:t>2012</w:t>
      </w:r>
    </w:p>
    <w:p w:rsidR="00234DF7" w:rsidRPr="0041333E" w:rsidRDefault="00264BCF" w:rsidP="00146BF0">
      <w:pPr>
        <w:numPr>
          <w:ilvl w:val="0"/>
          <w:numId w:val="14"/>
        </w:numPr>
        <w:ind w:left="540" w:hanging="540"/>
        <w:rPr>
          <w:sz w:val="20"/>
          <w:szCs w:val="20"/>
        </w:rPr>
      </w:pPr>
      <w:r w:rsidRPr="0041333E">
        <w:t>*Catallozzi</w:t>
      </w:r>
      <w:r w:rsidR="005A78CC" w:rsidRPr="0041333E">
        <w:t>,</w:t>
      </w:r>
      <w:r w:rsidRPr="0041333E">
        <w:t xml:space="preserve"> M</w:t>
      </w:r>
      <w:r w:rsidR="005A78CC" w:rsidRPr="0041333E">
        <w:t>.</w:t>
      </w:r>
      <w:r w:rsidRPr="0041333E">
        <w:t>, Auslander</w:t>
      </w:r>
      <w:r w:rsidR="005A78CC" w:rsidRPr="0041333E">
        <w:t>,</w:t>
      </w:r>
      <w:r w:rsidRPr="0041333E">
        <w:t xml:space="preserve"> B.A.,</w:t>
      </w:r>
      <w:r w:rsidR="005C4896" w:rsidRPr="0041333E">
        <w:t xml:space="preserve"> &amp;</w:t>
      </w:r>
      <w:r w:rsidRPr="0041333E">
        <w:t xml:space="preserve"> </w:t>
      </w:r>
      <w:r w:rsidRPr="0041333E">
        <w:rPr>
          <w:b/>
        </w:rPr>
        <w:t>Rosenthal S.L.</w:t>
      </w:r>
      <w:r w:rsidR="001E42DC" w:rsidRPr="0041333E">
        <w:t xml:space="preserve"> (2012). </w:t>
      </w:r>
      <w:r w:rsidRPr="0041333E">
        <w:t xml:space="preserve">Contextual factors associated </w:t>
      </w:r>
      <w:r w:rsidR="00234DF7" w:rsidRPr="0041333E">
        <w:t xml:space="preserve">  </w:t>
      </w:r>
    </w:p>
    <w:p w:rsidR="00234DF7" w:rsidRPr="0041333E" w:rsidRDefault="00264BCF" w:rsidP="00234DF7">
      <w:pPr>
        <w:ind w:left="540"/>
      </w:pPr>
      <w:r w:rsidRPr="0041333E">
        <w:t>with se</w:t>
      </w:r>
      <w:r w:rsidR="00C77E2F" w:rsidRPr="0041333E">
        <w:t xml:space="preserve">xually transmitted infections. </w:t>
      </w:r>
      <w:r w:rsidRPr="0041333E">
        <w:t xml:space="preserve">In </w:t>
      </w:r>
      <w:r w:rsidRPr="0041333E">
        <w:rPr>
          <w:i/>
        </w:rPr>
        <w:t>Sexually Transmitted Diseases</w:t>
      </w:r>
      <w:r w:rsidRPr="0041333E">
        <w:t xml:space="preserve">. </w:t>
      </w:r>
      <w:r w:rsidR="005F4E8B" w:rsidRPr="0041333E">
        <w:t xml:space="preserve">L.R. </w:t>
      </w:r>
      <w:r w:rsidR="00C00F02" w:rsidRPr="0041333E">
        <w:t>Stanberry</w:t>
      </w:r>
      <w:r w:rsidRPr="0041333E">
        <w:t xml:space="preserve"> &amp; </w:t>
      </w:r>
      <w:r w:rsidR="00234DF7" w:rsidRPr="0041333E">
        <w:t xml:space="preserve">  </w:t>
      </w:r>
    </w:p>
    <w:p w:rsidR="00264BCF" w:rsidRPr="0041333E" w:rsidRDefault="000628E6" w:rsidP="000628E6">
      <w:pPr>
        <w:tabs>
          <w:tab w:val="left" w:pos="540"/>
        </w:tabs>
        <w:rPr>
          <w:sz w:val="20"/>
          <w:szCs w:val="20"/>
        </w:rPr>
      </w:pPr>
      <w:r w:rsidRPr="0041333E">
        <w:t xml:space="preserve">         </w:t>
      </w:r>
      <w:r w:rsidR="005F4E8B" w:rsidRPr="0041333E">
        <w:rPr>
          <w:b/>
        </w:rPr>
        <w:t xml:space="preserve">S.L. </w:t>
      </w:r>
      <w:r w:rsidR="00264BCF" w:rsidRPr="0041333E">
        <w:rPr>
          <w:b/>
        </w:rPr>
        <w:t>Rosenthal</w:t>
      </w:r>
      <w:r w:rsidR="00264BCF" w:rsidRPr="0041333E">
        <w:t xml:space="preserve"> (</w:t>
      </w:r>
      <w:r w:rsidR="005F4E8B" w:rsidRPr="0041333E">
        <w:t>Eds.</w:t>
      </w:r>
      <w:r w:rsidR="00264BCF" w:rsidRPr="0041333E">
        <w:t>). Elsevier, Inc.</w:t>
      </w:r>
    </w:p>
    <w:p w:rsidR="005F4E8B" w:rsidRPr="0041333E" w:rsidRDefault="005F4E8B" w:rsidP="005F4E8B">
      <w:pPr>
        <w:rPr>
          <w:b/>
        </w:rPr>
      </w:pPr>
      <w:r w:rsidRPr="0041333E">
        <w:rPr>
          <w:b/>
        </w:rPr>
        <w:t>2013</w:t>
      </w:r>
    </w:p>
    <w:p w:rsidR="00234DF7" w:rsidRPr="0041333E" w:rsidRDefault="005A78CC" w:rsidP="00234DF7">
      <w:pPr>
        <w:numPr>
          <w:ilvl w:val="0"/>
          <w:numId w:val="14"/>
        </w:numPr>
        <w:tabs>
          <w:tab w:val="left" w:pos="540"/>
        </w:tabs>
        <w:ind w:left="540" w:hanging="540"/>
      </w:pPr>
      <w:r w:rsidRPr="0041333E">
        <w:rPr>
          <w:bCs/>
        </w:rPr>
        <w:t>*Auslander, B.</w:t>
      </w:r>
      <w:r w:rsidR="005F4E8B" w:rsidRPr="0041333E">
        <w:rPr>
          <w:bCs/>
        </w:rPr>
        <w:t>A.,</w:t>
      </w:r>
      <w:r w:rsidR="005F4E8B" w:rsidRPr="0041333E">
        <w:t xml:space="preserve"> Catallozzi, M., &amp; </w:t>
      </w:r>
      <w:r w:rsidRPr="0041333E">
        <w:rPr>
          <w:b/>
        </w:rPr>
        <w:t>Rosenthal, S.</w:t>
      </w:r>
      <w:r w:rsidR="005F4E8B" w:rsidRPr="0041333E">
        <w:rPr>
          <w:b/>
        </w:rPr>
        <w:t>L.</w:t>
      </w:r>
      <w:r w:rsidRPr="0041333E">
        <w:t xml:space="preserve"> (2013). </w:t>
      </w:r>
      <w:r w:rsidR="005F4E8B" w:rsidRPr="0041333E">
        <w:t xml:space="preserve">Sexually transmitted </w:t>
      </w:r>
      <w:r w:rsidR="00234DF7" w:rsidRPr="0041333E">
        <w:t xml:space="preserve">  </w:t>
      </w:r>
    </w:p>
    <w:p w:rsidR="00234DF7" w:rsidRPr="0041333E" w:rsidRDefault="000628E6" w:rsidP="000628E6">
      <w:pPr>
        <w:tabs>
          <w:tab w:val="left" w:pos="540"/>
          <w:tab w:val="left" w:pos="630"/>
        </w:tabs>
      </w:pPr>
      <w:r w:rsidRPr="0041333E">
        <w:t xml:space="preserve">        </w:t>
      </w:r>
      <w:r w:rsidR="00234DF7" w:rsidRPr="0041333E">
        <w:t xml:space="preserve"> </w:t>
      </w:r>
      <w:r w:rsidR="005F4E8B" w:rsidRPr="0041333E">
        <w:t xml:space="preserve">infections (STIs) in the developing adolescent:  Influences of and strategies to reduce </w:t>
      </w:r>
      <w:r w:rsidR="00234DF7" w:rsidRPr="0041333E">
        <w:t xml:space="preserve">  </w:t>
      </w:r>
    </w:p>
    <w:p w:rsidR="00234DF7" w:rsidRPr="0041333E" w:rsidRDefault="005F4E8B" w:rsidP="00234DF7">
      <w:pPr>
        <w:tabs>
          <w:tab w:val="left" w:pos="540"/>
        </w:tabs>
        <w:ind w:left="540"/>
      </w:pPr>
      <w:r w:rsidRPr="0041333E">
        <w:t>STI acquisition. In W. T. O’Donohue, L.T. Ben</w:t>
      </w:r>
      <w:r w:rsidR="00C77E2F" w:rsidRPr="0041333E">
        <w:t xml:space="preserve">uto (Eds.), L. Woodward Tolle. </w:t>
      </w:r>
      <w:r w:rsidR="00234DF7" w:rsidRPr="0041333E">
        <w:t xml:space="preserve">  </w:t>
      </w:r>
    </w:p>
    <w:p w:rsidR="00E32C81" w:rsidRPr="0041333E" w:rsidRDefault="000628E6" w:rsidP="000628E6">
      <w:pPr>
        <w:tabs>
          <w:tab w:val="left" w:pos="540"/>
        </w:tabs>
      </w:pPr>
      <w:r w:rsidRPr="0041333E">
        <w:t xml:space="preserve">         </w:t>
      </w:r>
      <w:r w:rsidR="005F4E8B" w:rsidRPr="0041333E">
        <w:rPr>
          <w:i/>
          <w:iCs/>
        </w:rPr>
        <w:t>Handbook of Adolescent Health Psychology</w:t>
      </w:r>
      <w:r w:rsidR="00C77E2F" w:rsidRPr="0041333E">
        <w:t xml:space="preserve"> (pp 565-579). </w:t>
      </w:r>
      <w:r w:rsidR="00F15966" w:rsidRPr="0041333E">
        <w:t>New York</w:t>
      </w:r>
      <w:r w:rsidR="00A151BB" w:rsidRPr="0041333E">
        <w:t>, NY</w:t>
      </w:r>
      <w:r w:rsidR="00F15966" w:rsidRPr="0041333E">
        <w:t>: </w:t>
      </w:r>
      <w:r w:rsidR="005F4E8B" w:rsidRPr="0041333E">
        <w:t>Springer.</w:t>
      </w:r>
    </w:p>
    <w:p w:rsidR="00E32C81" w:rsidRPr="0041333E" w:rsidRDefault="00841FF1" w:rsidP="00E32C81">
      <w:pPr>
        <w:tabs>
          <w:tab w:val="left" w:pos="540"/>
        </w:tabs>
        <w:rPr>
          <w:b/>
        </w:rPr>
      </w:pPr>
      <w:r w:rsidRPr="0041333E">
        <w:rPr>
          <w:b/>
        </w:rPr>
        <w:t>2018</w:t>
      </w:r>
    </w:p>
    <w:p w:rsidR="00E32C81" w:rsidRPr="0041333E" w:rsidRDefault="00E32C81" w:rsidP="00BB249A">
      <w:pPr>
        <w:numPr>
          <w:ilvl w:val="0"/>
          <w:numId w:val="14"/>
        </w:numPr>
        <w:tabs>
          <w:tab w:val="left" w:pos="540"/>
        </w:tabs>
        <w:ind w:left="540" w:hanging="540"/>
      </w:pPr>
      <w:r w:rsidRPr="0041333E">
        <w:t xml:space="preserve">Catallozzi, M.,  </w:t>
      </w:r>
      <w:r w:rsidRPr="0041333E">
        <w:rPr>
          <w:b/>
        </w:rPr>
        <w:t>Rosenthal, S.L</w:t>
      </w:r>
      <w:r w:rsidR="00B23828" w:rsidRPr="0041333E">
        <w:t xml:space="preserve">., &amp; </w:t>
      </w:r>
      <w:r w:rsidR="00C77E2F" w:rsidRPr="0041333E">
        <w:t xml:space="preserve">Stanberry, L.R. </w:t>
      </w:r>
      <w:r w:rsidR="00841FF1" w:rsidRPr="0041333E">
        <w:t>(2018</w:t>
      </w:r>
      <w:r w:rsidR="00C77E2F" w:rsidRPr="0041333E">
        <w:t xml:space="preserve">). </w:t>
      </w:r>
      <w:r w:rsidR="00BB249A" w:rsidRPr="0041333E">
        <w:t xml:space="preserve">Case of a Girl with </w:t>
      </w:r>
      <w:r w:rsidRPr="0041333E">
        <w:t xml:space="preserve">Vulvar </w:t>
      </w:r>
      <w:r w:rsidR="00BB249A" w:rsidRPr="0041333E">
        <w:t>Ulcers. In H.J.</w:t>
      </w:r>
      <w:r w:rsidRPr="0041333E">
        <w:t xml:space="preserve">Talib </w:t>
      </w:r>
      <w:r w:rsidR="00C34CC4" w:rsidRPr="0041333E">
        <w:t>(Ed</w:t>
      </w:r>
      <w:r w:rsidR="00B23828" w:rsidRPr="0041333E">
        <w:t xml:space="preserve">). </w:t>
      </w:r>
      <w:r w:rsidRPr="0041333E">
        <w:rPr>
          <w:i/>
        </w:rPr>
        <w:t>Adolescent Gynecology: A Clinical Casebook</w:t>
      </w:r>
      <w:r w:rsidRPr="0041333E">
        <w:t xml:space="preserve">. </w:t>
      </w:r>
      <w:r w:rsidR="005262F4" w:rsidRPr="0041333E">
        <w:t>Springer.</w:t>
      </w:r>
    </w:p>
    <w:p w:rsidR="00E32C81" w:rsidRPr="0041333E" w:rsidRDefault="00E32C81" w:rsidP="00E32C81">
      <w:pPr>
        <w:tabs>
          <w:tab w:val="left" w:pos="-1440"/>
          <w:tab w:val="left" w:pos="-720"/>
          <w:tab w:val="left" w:pos="360"/>
          <w:tab w:val="left" w:pos="45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</w:p>
    <w:p w:rsidR="00D5135B" w:rsidRPr="0041333E" w:rsidRDefault="00BF652B" w:rsidP="004033E7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41333E">
        <w:rPr>
          <w:u w:val="single"/>
        </w:rPr>
        <w:t xml:space="preserve">NON PEER REVIEWED ARTICLES </w:t>
      </w:r>
    </w:p>
    <w:p w:rsidR="0027076C" w:rsidRPr="0041333E" w:rsidRDefault="004033E7" w:rsidP="004033E7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1992</w:t>
      </w:r>
    </w:p>
    <w:p w:rsidR="00234DF7" w:rsidRPr="0041333E" w:rsidRDefault="000628E6" w:rsidP="000628E6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   </w:t>
      </w:r>
      <w:r w:rsidR="00771AB7" w:rsidRPr="0041333E">
        <w:t>Biro, F. M.</w:t>
      </w:r>
      <w:r w:rsidR="005C4896" w:rsidRPr="0041333E">
        <w:t>,</w:t>
      </w:r>
      <w:r w:rsidR="00771AB7" w:rsidRPr="0041333E">
        <w:t xml:space="preserve"> &amp; </w:t>
      </w:r>
      <w:r w:rsidR="00771AB7" w:rsidRPr="0041333E">
        <w:rPr>
          <w:b/>
        </w:rPr>
        <w:t>Rosenthal, S. L.</w:t>
      </w:r>
      <w:r w:rsidR="0027076C" w:rsidRPr="0041333E">
        <w:t xml:space="preserve"> (1992). Psychological sequelae of sexually transmitted </w:t>
      </w:r>
      <w:r w:rsidR="00234DF7" w:rsidRPr="0041333E">
        <w:t xml:space="preserve">   </w:t>
      </w:r>
    </w:p>
    <w:p w:rsidR="00234DF7" w:rsidRPr="0041333E" w:rsidRDefault="000628E6" w:rsidP="00234DF7">
      <w:pPr>
        <w:tabs>
          <w:tab w:val="left" w:pos="-1440"/>
          <w:tab w:val="left" w:pos="-72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  <w:r w:rsidRPr="0041333E">
        <w:t xml:space="preserve">   </w:t>
      </w:r>
      <w:r w:rsidR="0027076C" w:rsidRPr="0041333E">
        <w:t xml:space="preserve">diseases in adolescents. </w:t>
      </w:r>
      <w:r w:rsidR="0027076C" w:rsidRPr="0041333E">
        <w:rPr>
          <w:i/>
        </w:rPr>
        <w:t xml:space="preserve">Obstetrics and Gynecology Clinics of North America, </w:t>
      </w:r>
      <w:r w:rsidR="0027076C" w:rsidRPr="0041333E">
        <w:rPr>
          <w:i/>
          <w:iCs/>
        </w:rPr>
        <w:t>19</w:t>
      </w:r>
      <w:r w:rsidR="0027076C" w:rsidRPr="0041333E">
        <w:rPr>
          <w:i/>
        </w:rPr>
        <w:t>,</w:t>
      </w:r>
      <w:r w:rsidR="0027076C" w:rsidRPr="0041333E">
        <w:t xml:space="preserve"> 209-</w:t>
      </w:r>
      <w:r w:rsidR="00234DF7" w:rsidRPr="0041333E">
        <w:t xml:space="preserve">  </w:t>
      </w:r>
    </w:p>
    <w:p w:rsidR="0027076C" w:rsidRPr="0041333E" w:rsidRDefault="000628E6" w:rsidP="000628E6">
      <w:pPr>
        <w:tabs>
          <w:tab w:val="left" w:pos="-1440"/>
          <w:tab w:val="left" w:pos="-720"/>
          <w:tab w:val="left" w:pos="54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  <w:r w:rsidRPr="0041333E">
        <w:t xml:space="preserve">   </w:t>
      </w:r>
      <w:r w:rsidR="0027076C" w:rsidRPr="0041333E">
        <w:t>218.</w:t>
      </w:r>
      <w:r w:rsidR="007D3B39" w:rsidRPr="0041333E">
        <w:t xml:space="preserve"> </w:t>
      </w:r>
      <w:r w:rsidR="00462497" w:rsidRPr="0041333E">
        <w:t>PMID: 1584542</w:t>
      </w:r>
    </w:p>
    <w:p w:rsidR="004033E7" w:rsidRPr="0041333E" w:rsidRDefault="004033E7" w:rsidP="004033E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1993</w:t>
      </w:r>
    </w:p>
    <w:p w:rsidR="00234DF7" w:rsidRPr="0041333E" w:rsidRDefault="000628E6" w:rsidP="001019F3">
      <w:pPr>
        <w:numPr>
          <w:ilvl w:val="0"/>
          <w:numId w:val="4"/>
        </w:numPr>
        <w:tabs>
          <w:tab w:val="left" w:pos="-1440"/>
          <w:tab w:val="left" w:pos="-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rPr>
          <w:b/>
        </w:rPr>
        <w:t xml:space="preserve">   </w:t>
      </w:r>
      <w:r w:rsidR="00771AB7" w:rsidRPr="0041333E">
        <w:rPr>
          <w:b/>
        </w:rPr>
        <w:t>Rosent</w:t>
      </w:r>
      <w:r w:rsidR="00C467A2" w:rsidRPr="0041333E">
        <w:rPr>
          <w:b/>
        </w:rPr>
        <w:t>hal, S.</w:t>
      </w:r>
      <w:r w:rsidR="00771AB7" w:rsidRPr="0041333E">
        <w:rPr>
          <w:b/>
        </w:rPr>
        <w:t>L.</w:t>
      </w:r>
      <w:r w:rsidR="00771AB7" w:rsidRPr="0041333E">
        <w:t xml:space="preserve"> </w:t>
      </w:r>
      <w:r w:rsidR="0027076C" w:rsidRPr="0041333E">
        <w:t xml:space="preserve">(1993). Educational consultation in the context of a medical setting [It's </w:t>
      </w:r>
      <w:r w:rsidR="00234DF7" w:rsidRPr="0041333E">
        <w:t xml:space="preserve">  </w:t>
      </w:r>
    </w:p>
    <w:p w:rsidR="0027076C" w:rsidRPr="0041333E" w:rsidRDefault="000628E6" w:rsidP="000628E6">
      <w:pPr>
        <w:tabs>
          <w:tab w:val="left" w:pos="-1440"/>
          <w:tab w:val="left" w:pos="-720"/>
          <w:tab w:val="left" w:pos="54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  <w:r w:rsidRPr="0041333E">
        <w:t xml:space="preserve">   </w:t>
      </w:r>
      <w:r w:rsidR="0027076C" w:rsidRPr="0041333E">
        <w:t xml:space="preserve">My Turn column]. </w:t>
      </w:r>
      <w:r w:rsidR="0027076C" w:rsidRPr="0041333E">
        <w:rPr>
          <w:i/>
        </w:rPr>
        <w:t xml:space="preserve">Journal of Educational and Psychological Consultation, </w:t>
      </w:r>
      <w:r w:rsidR="0027076C" w:rsidRPr="0041333E">
        <w:rPr>
          <w:i/>
          <w:iCs/>
        </w:rPr>
        <w:t>4</w:t>
      </w:r>
      <w:r w:rsidR="0027076C" w:rsidRPr="0041333E">
        <w:rPr>
          <w:i/>
        </w:rPr>
        <w:t>,</w:t>
      </w:r>
      <w:r w:rsidR="0027076C" w:rsidRPr="0041333E">
        <w:t xml:space="preserve"> 391-394. </w:t>
      </w:r>
    </w:p>
    <w:p w:rsidR="004033E7" w:rsidRPr="0041333E" w:rsidRDefault="004033E7" w:rsidP="004033E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1998</w:t>
      </w:r>
    </w:p>
    <w:p w:rsidR="00234DF7" w:rsidRPr="0041333E" w:rsidRDefault="000628E6" w:rsidP="001019F3">
      <w:pPr>
        <w:numPr>
          <w:ilvl w:val="0"/>
          <w:numId w:val="4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</w:t>
      </w:r>
      <w:r w:rsidR="00C467A2" w:rsidRPr="0041333E">
        <w:t>Baker, J.</w:t>
      </w:r>
      <w:r w:rsidR="0027076C" w:rsidRPr="0041333E">
        <w:t>G.</w:t>
      </w:r>
      <w:r w:rsidR="005C4896" w:rsidRPr="0041333E">
        <w:t>,</w:t>
      </w:r>
      <w:r w:rsidR="0027076C" w:rsidRPr="0041333E">
        <w:t xml:space="preserve"> &amp; </w:t>
      </w:r>
      <w:r w:rsidR="0027076C" w:rsidRPr="0041333E">
        <w:rPr>
          <w:b/>
        </w:rPr>
        <w:t>Rosenthal, S.</w:t>
      </w:r>
      <w:r w:rsidR="00771AB7" w:rsidRPr="0041333E">
        <w:rPr>
          <w:b/>
        </w:rPr>
        <w:t>L.</w:t>
      </w:r>
      <w:r w:rsidR="00771AB7" w:rsidRPr="0041333E">
        <w:t xml:space="preserve"> </w:t>
      </w:r>
      <w:r w:rsidR="0027076C" w:rsidRPr="0041333E">
        <w:t xml:space="preserve">(1998). Adolescents’ risk of STD acquisition; </w:t>
      </w:r>
      <w:r w:rsidR="00234DF7" w:rsidRPr="0041333E">
        <w:t xml:space="preserve"> </w:t>
      </w:r>
    </w:p>
    <w:p w:rsidR="0027076C" w:rsidRPr="0041333E" w:rsidRDefault="000628E6" w:rsidP="00234DF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t xml:space="preserve">Developmental considerations. </w:t>
      </w:r>
      <w:r w:rsidR="0027076C" w:rsidRPr="0041333E">
        <w:rPr>
          <w:i/>
        </w:rPr>
        <w:t xml:space="preserve">Contemporary OB/GYN, 43, </w:t>
      </w:r>
      <w:r w:rsidR="0027076C" w:rsidRPr="0041333E">
        <w:t>79-80, 83-86, 91</w:t>
      </w:r>
      <w:r w:rsidR="0027076C" w:rsidRPr="0041333E">
        <w:rPr>
          <w:i/>
        </w:rPr>
        <w:t>.</w:t>
      </w:r>
    </w:p>
    <w:p w:rsidR="00234DF7" w:rsidRPr="0041333E" w:rsidRDefault="000628E6" w:rsidP="001019F3">
      <w:pPr>
        <w:numPr>
          <w:ilvl w:val="0"/>
          <w:numId w:val="4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t xml:space="preserve">   </w:t>
      </w:r>
      <w:r w:rsidR="0027076C" w:rsidRPr="0041333E">
        <w:t>Ba</w:t>
      </w:r>
      <w:r w:rsidR="00C467A2" w:rsidRPr="0041333E">
        <w:t>ker, J.</w:t>
      </w:r>
      <w:r w:rsidR="00771AB7" w:rsidRPr="0041333E">
        <w:t>G.</w:t>
      </w:r>
      <w:r w:rsidR="005C4896" w:rsidRPr="0041333E">
        <w:t>,</w:t>
      </w:r>
      <w:r w:rsidR="00771AB7" w:rsidRPr="0041333E">
        <w:t xml:space="preserve"> &amp; </w:t>
      </w:r>
      <w:r w:rsidR="00C467A2" w:rsidRPr="0041333E">
        <w:rPr>
          <w:b/>
        </w:rPr>
        <w:t>Rosenthal, S.</w:t>
      </w:r>
      <w:r w:rsidR="00771AB7" w:rsidRPr="0041333E">
        <w:rPr>
          <w:b/>
        </w:rPr>
        <w:t>L.</w:t>
      </w:r>
      <w:r w:rsidR="00771AB7" w:rsidRPr="0041333E">
        <w:t xml:space="preserve"> </w:t>
      </w:r>
      <w:r w:rsidR="0027076C" w:rsidRPr="0041333E">
        <w:t xml:space="preserve">(1998). Psychological aspects of sexually transmitted </w:t>
      </w:r>
      <w:r w:rsidR="00234DF7" w:rsidRPr="0041333E">
        <w:t xml:space="preserve">   </w:t>
      </w:r>
    </w:p>
    <w:p w:rsidR="00234DF7" w:rsidRPr="0041333E" w:rsidRDefault="000628E6" w:rsidP="00234DF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rPr>
          <w:i/>
        </w:rPr>
        <w:t xml:space="preserve">  </w:t>
      </w:r>
      <w:r w:rsidR="00234DF7" w:rsidRPr="0041333E">
        <w:rPr>
          <w:i/>
        </w:rPr>
        <w:t xml:space="preserve"> </w:t>
      </w:r>
      <w:r w:rsidR="0027076C" w:rsidRPr="0041333E">
        <w:t xml:space="preserve">infection acquisition in adolescent girls; A developmental perspective. </w:t>
      </w:r>
      <w:r w:rsidR="0027076C" w:rsidRPr="0041333E">
        <w:rPr>
          <w:i/>
        </w:rPr>
        <w:t xml:space="preserve">Journal of </w:t>
      </w:r>
      <w:r w:rsidR="00234DF7" w:rsidRPr="0041333E">
        <w:rPr>
          <w:i/>
        </w:rPr>
        <w:t xml:space="preserve">  </w:t>
      </w:r>
    </w:p>
    <w:p w:rsidR="0027076C" w:rsidRPr="0041333E" w:rsidRDefault="000628E6" w:rsidP="00234DF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        </w:t>
      </w:r>
      <w:r w:rsidR="00234DF7" w:rsidRPr="0041333E">
        <w:rPr>
          <w:i/>
        </w:rPr>
        <w:t xml:space="preserve"> </w:t>
      </w:r>
      <w:r w:rsidR="0027076C" w:rsidRPr="0041333E">
        <w:rPr>
          <w:i/>
        </w:rPr>
        <w:t xml:space="preserve">Developmental and Behavioral Pediatrics, </w:t>
      </w:r>
      <w:r w:rsidR="0027076C" w:rsidRPr="0041333E">
        <w:rPr>
          <w:i/>
          <w:iCs/>
        </w:rPr>
        <w:t>19</w:t>
      </w:r>
      <w:r w:rsidR="0027076C" w:rsidRPr="0041333E">
        <w:rPr>
          <w:i/>
        </w:rPr>
        <w:t>,</w:t>
      </w:r>
      <w:r w:rsidR="0027076C" w:rsidRPr="0041333E">
        <w:t xml:space="preserve"> 202-208.</w:t>
      </w:r>
      <w:r w:rsidR="00462497" w:rsidRPr="0041333E">
        <w:t xml:space="preserve"> PMID: 9648047</w:t>
      </w:r>
    </w:p>
    <w:p w:rsidR="00234DF7" w:rsidRPr="0041333E" w:rsidRDefault="000628E6" w:rsidP="001019F3">
      <w:pPr>
        <w:numPr>
          <w:ilvl w:val="0"/>
          <w:numId w:val="4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 xml:space="preserve">   </w:t>
      </w:r>
      <w:r w:rsidR="00C467A2" w:rsidRPr="0041333E">
        <w:rPr>
          <w:b/>
        </w:rPr>
        <w:t>Rosenthal, S.</w:t>
      </w:r>
      <w:r w:rsidR="00771AB7" w:rsidRPr="0041333E">
        <w:rPr>
          <w:b/>
        </w:rPr>
        <w:t>L.</w:t>
      </w:r>
      <w:r w:rsidR="005C4896" w:rsidRPr="0041333E">
        <w:rPr>
          <w:b/>
        </w:rPr>
        <w:t>,</w:t>
      </w:r>
      <w:r w:rsidR="00771AB7" w:rsidRPr="0041333E">
        <w:t xml:space="preserve"> &amp; Hennigen, L. </w:t>
      </w:r>
      <w:r w:rsidR="0027076C" w:rsidRPr="0041333E">
        <w:t>(1998). 50 years ago in the Journal of Pediatrics</w:t>
      </w:r>
      <w:r w:rsidR="00F43984" w:rsidRPr="0041333E">
        <w:t xml:space="preserve"> </w:t>
      </w:r>
      <w:r w:rsidR="00234DF7" w:rsidRPr="0041333E">
        <w:t xml:space="preserve">   </w:t>
      </w:r>
    </w:p>
    <w:p w:rsidR="00234DF7" w:rsidRPr="0041333E" w:rsidRDefault="000628E6" w:rsidP="00234DF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234DF7" w:rsidRPr="0041333E">
        <w:t xml:space="preserve"> </w:t>
      </w:r>
      <w:r w:rsidR="00771AB7" w:rsidRPr="0041333E">
        <w:t>[Commentary on Rubin-Rabson, G.</w:t>
      </w:r>
      <w:r w:rsidR="0027076C" w:rsidRPr="0041333E">
        <w:t xml:space="preserve"> (1948)</w:t>
      </w:r>
      <w:r w:rsidR="004D0079" w:rsidRPr="0041333E">
        <w:t>]</w:t>
      </w:r>
      <w:r w:rsidR="00F43984" w:rsidRPr="0041333E">
        <w:t xml:space="preserve">: </w:t>
      </w:r>
      <w:r w:rsidR="0027076C" w:rsidRPr="0041333E">
        <w:t>Psyc</w:t>
      </w:r>
      <w:r w:rsidR="00DA7C40" w:rsidRPr="0041333E">
        <w:t xml:space="preserve">hologic aspects of pediatrics, </w:t>
      </w:r>
      <w:r w:rsidR="00234DF7" w:rsidRPr="0041333E">
        <w:t xml:space="preserve">  </w:t>
      </w:r>
    </w:p>
    <w:p w:rsidR="0027076C" w:rsidRPr="0041333E" w:rsidRDefault="000628E6" w:rsidP="000628E6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DA7C40" w:rsidRPr="0041333E">
        <w:t>p</w:t>
      </w:r>
      <w:r w:rsidR="0027076C" w:rsidRPr="0041333E">
        <w:t xml:space="preserve">sychology in pediatrics. </w:t>
      </w:r>
      <w:r w:rsidR="0027076C" w:rsidRPr="0041333E">
        <w:rPr>
          <w:i/>
        </w:rPr>
        <w:t xml:space="preserve">Journal of Pediatrics, 32, </w:t>
      </w:r>
      <w:r w:rsidR="0027076C" w:rsidRPr="0041333E">
        <w:t>128-135</w:t>
      </w:r>
      <w:r w:rsidR="0027076C" w:rsidRPr="0041333E">
        <w:rPr>
          <w:i/>
        </w:rPr>
        <w:t>.</w:t>
      </w:r>
    </w:p>
    <w:p w:rsidR="004033E7" w:rsidRPr="0041333E" w:rsidRDefault="004033E7" w:rsidP="004033E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1999</w:t>
      </w:r>
    </w:p>
    <w:p w:rsidR="00234DF7" w:rsidRPr="0041333E" w:rsidRDefault="000628E6" w:rsidP="001019F3">
      <w:pPr>
        <w:numPr>
          <w:ilvl w:val="0"/>
          <w:numId w:val="4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</w:t>
      </w:r>
      <w:r w:rsidR="00C467A2" w:rsidRPr="0041333E">
        <w:t>Stanberry, L.</w:t>
      </w:r>
      <w:r w:rsidR="00771AB7" w:rsidRPr="0041333E">
        <w:t>R.</w:t>
      </w:r>
      <w:r w:rsidR="005C4896" w:rsidRPr="0041333E">
        <w:t>,</w:t>
      </w:r>
      <w:r w:rsidR="00771AB7" w:rsidRPr="0041333E">
        <w:t xml:space="preserve"> &amp; </w:t>
      </w:r>
      <w:r w:rsidR="00C467A2" w:rsidRPr="0041333E">
        <w:rPr>
          <w:b/>
        </w:rPr>
        <w:t>Rosenthal, S.</w:t>
      </w:r>
      <w:r w:rsidR="00771AB7" w:rsidRPr="0041333E">
        <w:rPr>
          <w:b/>
        </w:rPr>
        <w:t>L.</w:t>
      </w:r>
      <w:r w:rsidR="00771AB7" w:rsidRPr="0041333E">
        <w:t xml:space="preserve"> (1999). </w:t>
      </w:r>
      <w:r w:rsidR="0027076C" w:rsidRPr="0041333E">
        <w:t xml:space="preserve">The epidemiology of herpes simplex virus </w:t>
      </w:r>
      <w:r w:rsidR="00234DF7" w:rsidRPr="0041333E">
        <w:t xml:space="preserve">  </w:t>
      </w:r>
    </w:p>
    <w:p w:rsidR="0027076C" w:rsidRPr="0041333E" w:rsidRDefault="000628E6" w:rsidP="00234DF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t xml:space="preserve">infections in adolescents. </w:t>
      </w:r>
      <w:r w:rsidR="0027076C" w:rsidRPr="0041333E">
        <w:rPr>
          <w:i/>
        </w:rPr>
        <w:t xml:space="preserve">Herpes, </w:t>
      </w:r>
      <w:r w:rsidR="0027076C" w:rsidRPr="0041333E">
        <w:rPr>
          <w:i/>
          <w:iCs/>
        </w:rPr>
        <w:t>6</w:t>
      </w:r>
      <w:r w:rsidR="0027076C" w:rsidRPr="0041333E">
        <w:rPr>
          <w:i/>
        </w:rPr>
        <w:t>,</w:t>
      </w:r>
      <w:r w:rsidR="0027076C" w:rsidRPr="0041333E">
        <w:t xml:space="preserve"> 2-15. </w:t>
      </w:r>
    </w:p>
    <w:p w:rsidR="004033E7" w:rsidRPr="0041333E" w:rsidRDefault="004033E7" w:rsidP="004033E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2002</w:t>
      </w:r>
    </w:p>
    <w:p w:rsidR="00234DF7" w:rsidRPr="0041333E" w:rsidRDefault="000628E6" w:rsidP="00056EA4">
      <w:pPr>
        <w:numPr>
          <w:ilvl w:val="0"/>
          <w:numId w:val="4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</w:t>
      </w:r>
      <w:r w:rsidR="00C467A2" w:rsidRPr="0041333E">
        <w:t>Stanberry, L.</w:t>
      </w:r>
      <w:r w:rsidR="0027076C" w:rsidRPr="0041333E">
        <w:t>R</w:t>
      </w:r>
      <w:r w:rsidR="005C4896" w:rsidRPr="0041333E">
        <w:t>.,</w:t>
      </w:r>
      <w:r w:rsidR="0027076C" w:rsidRPr="0041333E">
        <w:t xml:space="preserve"> &amp; </w:t>
      </w:r>
      <w:r w:rsidR="00C467A2"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(2002)</w:t>
      </w:r>
      <w:r w:rsidR="00771AB7" w:rsidRPr="0041333E">
        <w:t>.</w:t>
      </w:r>
      <w:r w:rsidR="0027076C" w:rsidRPr="0041333E">
        <w:t xml:space="preserve"> Genital herpes simplex viru</w:t>
      </w:r>
      <w:r w:rsidR="0027769F" w:rsidRPr="0041333E">
        <w:t xml:space="preserve">s infection in the </w:t>
      </w:r>
      <w:r w:rsidR="00234DF7" w:rsidRPr="0041333E">
        <w:t xml:space="preserve">  </w:t>
      </w:r>
    </w:p>
    <w:p w:rsidR="00234DF7" w:rsidRPr="0041333E" w:rsidRDefault="000628E6" w:rsidP="00234DF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234DF7" w:rsidRPr="0041333E">
        <w:t xml:space="preserve"> </w:t>
      </w:r>
      <w:r w:rsidR="0027769F" w:rsidRPr="0041333E">
        <w:t xml:space="preserve">adolescent: </w:t>
      </w:r>
      <w:r w:rsidR="0027076C" w:rsidRPr="0041333E">
        <w:t xml:space="preserve">Special considerations for management. </w:t>
      </w:r>
      <w:r w:rsidR="0027076C" w:rsidRPr="0041333E">
        <w:rPr>
          <w:i/>
          <w:iCs/>
        </w:rPr>
        <w:t>Paediatric Drugs</w:t>
      </w:r>
      <w:r w:rsidR="0027076C" w:rsidRPr="0041333E">
        <w:rPr>
          <w:i/>
        </w:rPr>
        <w:t>, 4,</w:t>
      </w:r>
      <w:r w:rsidR="0027076C" w:rsidRPr="0041333E">
        <w:t xml:space="preserve"> 1-7.</w:t>
      </w:r>
      <w:r w:rsidR="00EC1B22" w:rsidRPr="0041333E">
        <w:t xml:space="preserve"> PMID: </w:t>
      </w:r>
      <w:r w:rsidR="00234DF7" w:rsidRPr="0041333E">
        <w:t xml:space="preserve">  </w:t>
      </w:r>
    </w:p>
    <w:p w:rsidR="0027076C" w:rsidRPr="0041333E" w:rsidRDefault="000628E6" w:rsidP="00234DF7">
      <w:pPr>
        <w:tabs>
          <w:tab w:val="left" w:pos="-1440"/>
          <w:tab w:val="left" w:pos="-72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 </w:t>
      </w:r>
      <w:r w:rsidR="00EC1B22" w:rsidRPr="0041333E">
        <w:t>11994034</w:t>
      </w:r>
    </w:p>
    <w:p w:rsidR="0027076C" w:rsidRPr="0041333E" w:rsidRDefault="004033E7" w:rsidP="004033E7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2003</w:t>
      </w:r>
    </w:p>
    <w:p w:rsidR="00234DF7" w:rsidRPr="0041333E" w:rsidRDefault="000628E6" w:rsidP="00056EA4">
      <w:pPr>
        <w:numPr>
          <w:ilvl w:val="0"/>
          <w:numId w:val="4"/>
        </w:num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rFonts w:eastAsia="Arial Unicode MS"/>
        </w:rPr>
        <w:t xml:space="preserve">   </w:t>
      </w:r>
      <w:r w:rsidR="00C467A2" w:rsidRPr="0041333E">
        <w:rPr>
          <w:rFonts w:eastAsia="Arial Unicode MS"/>
        </w:rPr>
        <w:t>*Short, M.</w:t>
      </w:r>
      <w:r w:rsidR="0027076C" w:rsidRPr="0041333E">
        <w:rPr>
          <w:rFonts w:eastAsia="Arial Unicode MS"/>
        </w:rPr>
        <w:t>B</w:t>
      </w:r>
      <w:r w:rsidR="0027769F" w:rsidRPr="0041333E">
        <w:rPr>
          <w:rFonts w:eastAsia="Arial Unicode MS"/>
        </w:rPr>
        <w:t>.</w:t>
      </w:r>
      <w:r w:rsidR="005C4896" w:rsidRPr="0041333E">
        <w:rPr>
          <w:rFonts w:eastAsia="Arial Unicode MS"/>
        </w:rPr>
        <w:t>,</w:t>
      </w:r>
      <w:r w:rsidR="0027769F" w:rsidRPr="0041333E">
        <w:rPr>
          <w:rFonts w:eastAsia="Arial Unicode MS"/>
        </w:rPr>
        <w:t xml:space="preserve"> &amp; </w:t>
      </w:r>
      <w:r w:rsidR="00C467A2" w:rsidRPr="0041333E">
        <w:rPr>
          <w:rFonts w:eastAsia="Arial Unicode MS"/>
          <w:b/>
        </w:rPr>
        <w:t>Rosenthal, S.</w:t>
      </w:r>
      <w:r w:rsidR="0027769F" w:rsidRPr="0041333E">
        <w:rPr>
          <w:rFonts w:eastAsia="Arial Unicode MS"/>
          <w:b/>
        </w:rPr>
        <w:t>L.</w:t>
      </w:r>
      <w:r w:rsidR="0027769F" w:rsidRPr="0041333E">
        <w:rPr>
          <w:rFonts w:eastAsia="Arial Unicode MS"/>
        </w:rPr>
        <w:t xml:space="preserve"> (2003). </w:t>
      </w:r>
      <w:r w:rsidR="0027076C" w:rsidRPr="0041333E">
        <w:rPr>
          <w:rFonts w:eastAsia="Arial Unicode MS"/>
        </w:rPr>
        <w:t xml:space="preserve">Helping teenaged girls make wise sexual </w:t>
      </w:r>
      <w:r w:rsidR="00234DF7" w:rsidRPr="0041333E">
        <w:rPr>
          <w:rFonts w:eastAsia="Arial Unicode MS"/>
        </w:rPr>
        <w:t xml:space="preserve">   </w:t>
      </w:r>
    </w:p>
    <w:p w:rsidR="0027076C" w:rsidRPr="0041333E" w:rsidRDefault="000628E6" w:rsidP="00234DF7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A151BB" w:rsidRPr="0041333E">
        <w:rPr>
          <w:rFonts w:eastAsia="Arial Unicode MS"/>
        </w:rPr>
        <w:t xml:space="preserve">decisions. </w:t>
      </w:r>
      <w:r w:rsidR="0027076C" w:rsidRPr="0041333E">
        <w:rPr>
          <w:i/>
          <w:iCs/>
        </w:rPr>
        <w:t xml:space="preserve">Contemporary Obstetrics/Gynecology, </w:t>
      </w:r>
      <w:r w:rsidR="0027076C" w:rsidRPr="0041333E">
        <w:t xml:space="preserve">84-95. </w:t>
      </w:r>
    </w:p>
    <w:p w:rsidR="00234DF7" w:rsidRPr="0041333E" w:rsidRDefault="000628E6" w:rsidP="00056EA4">
      <w:pPr>
        <w:numPr>
          <w:ilvl w:val="0"/>
          <w:numId w:val="4"/>
        </w:num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rFonts w:eastAsia="Arial Unicode MS"/>
        </w:rPr>
        <w:t xml:space="preserve">   </w:t>
      </w:r>
      <w:r w:rsidR="00C467A2" w:rsidRPr="0041333E">
        <w:rPr>
          <w:rFonts w:eastAsia="Arial Unicode MS"/>
        </w:rPr>
        <w:t>*Rupp, R.</w:t>
      </w:r>
      <w:r w:rsidR="005C4896" w:rsidRPr="0041333E">
        <w:rPr>
          <w:rFonts w:eastAsia="Arial Unicode MS"/>
        </w:rPr>
        <w:t xml:space="preserve">E., </w:t>
      </w:r>
      <w:r w:rsidR="0027076C" w:rsidRPr="0041333E">
        <w:rPr>
          <w:rFonts w:eastAsia="Arial Unicode MS"/>
        </w:rPr>
        <w:t xml:space="preserve">&amp; </w:t>
      </w:r>
      <w:r w:rsidR="00C467A2" w:rsidRPr="0041333E">
        <w:rPr>
          <w:rFonts w:eastAsia="Arial Unicode MS"/>
          <w:b/>
        </w:rPr>
        <w:t>Rosenthal, S.</w:t>
      </w:r>
      <w:r w:rsidR="0027076C" w:rsidRPr="0041333E">
        <w:rPr>
          <w:rFonts w:eastAsia="Arial Unicode MS"/>
          <w:b/>
        </w:rPr>
        <w:t>L.</w:t>
      </w:r>
      <w:r w:rsidR="0027076C" w:rsidRPr="0041333E">
        <w:rPr>
          <w:rFonts w:eastAsia="Arial Unicode MS"/>
        </w:rPr>
        <w:t xml:space="preserve"> (</w:t>
      </w:r>
      <w:r w:rsidR="0027076C" w:rsidRPr="0041333E">
        <w:t>2003</w:t>
      </w:r>
      <w:r w:rsidR="000A369B" w:rsidRPr="0041333E">
        <w:rPr>
          <w:rFonts w:eastAsia="Arial Unicode MS"/>
        </w:rPr>
        <w:t xml:space="preserve">). </w:t>
      </w:r>
      <w:r w:rsidR="0027076C" w:rsidRPr="0041333E">
        <w:rPr>
          <w:rFonts w:eastAsia="Arial Unicode MS"/>
        </w:rPr>
        <w:t xml:space="preserve">Vaginal microbicides and teenagers. </w:t>
      </w:r>
      <w:r w:rsidR="0027076C" w:rsidRPr="0041333E">
        <w:rPr>
          <w:rFonts w:eastAsia="Arial Unicode MS"/>
          <w:i/>
          <w:iCs/>
        </w:rPr>
        <w:t xml:space="preserve">Current </w:t>
      </w:r>
      <w:r w:rsidR="00234DF7" w:rsidRPr="0041333E">
        <w:rPr>
          <w:rFonts w:eastAsia="Arial Unicode MS"/>
          <w:i/>
          <w:iCs/>
        </w:rPr>
        <w:t xml:space="preserve"> </w:t>
      </w:r>
    </w:p>
    <w:p w:rsidR="0027076C" w:rsidRPr="0041333E" w:rsidRDefault="000628E6" w:rsidP="00234DF7">
      <w:pPr>
        <w:tabs>
          <w:tab w:val="left" w:pos="-1440"/>
          <w:tab w:val="left" w:pos="-72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rPr>
          <w:rFonts w:eastAsia="Arial Unicode MS"/>
          <w:i/>
          <w:iCs/>
        </w:rPr>
        <w:t xml:space="preserve">Opinion in Obstetrics and Gynecology, </w:t>
      </w:r>
      <w:r w:rsidR="0027076C" w:rsidRPr="0041333E">
        <w:rPr>
          <w:i/>
        </w:rPr>
        <w:t>15,</w:t>
      </w:r>
      <w:r w:rsidR="0027076C" w:rsidRPr="0041333E">
        <w:t xml:space="preserve"> 371-375.</w:t>
      </w:r>
      <w:r w:rsidR="00EC1B22" w:rsidRPr="0041333E">
        <w:t xml:space="preserve"> PMID:</w:t>
      </w:r>
      <w:r w:rsidR="00EC1B22" w:rsidRPr="0041333E">
        <w:rPr>
          <w:rFonts w:eastAsia="Arial Unicode MS"/>
        </w:rPr>
        <w:t xml:space="preserve"> 14501239</w:t>
      </w:r>
    </w:p>
    <w:p w:rsidR="004033E7" w:rsidRPr="0041333E" w:rsidRDefault="004033E7" w:rsidP="004033E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2004</w:t>
      </w:r>
    </w:p>
    <w:p w:rsidR="00234DF7" w:rsidRPr="0041333E" w:rsidRDefault="000628E6" w:rsidP="00234DF7">
      <w:pPr>
        <w:numPr>
          <w:ilvl w:val="0"/>
          <w:numId w:val="4"/>
        </w:num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rFonts w:eastAsia="Arial Unicode MS"/>
        </w:rPr>
        <w:t xml:space="preserve">   </w:t>
      </w:r>
      <w:r w:rsidR="00C467A2" w:rsidRPr="0041333E">
        <w:rPr>
          <w:rFonts w:eastAsia="Arial Unicode MS"/>
        </w:rPr>
        <w:t>*Rupp, R.</w:t>
      </w:r>
      <w:r w:rsidR="0027076C" w:rsidRPr="0041333E">
        <w:rPr>
          <w:rFonts w:eastAsia="Arial Unicode MS"/>
        </w:rPr>
        <w:t>E., Stanberry, L.</w:t>
      </w:r>
      <w:r w:rsidR="00D544BF" w:rsidRPr="0041333E">
        <w:rPr>
          <w:rFonts w:eastAsia="Arial Unicode MS"/>
        </w:rPr>
        <w:t xml:space="preserve">R., &amp; </w:t>
      </w:r>
      <w:r w:rsidR="00C467A2" w:rsidRPr="0041333E">
        <w:rPr>
          <w:rFonts w:eastAsia="Arial Unicode MS"/>
          <w:b/>
        </w:rPr>
        <w:t>Rosenthal, S.</w:t>
      </w:r>
      <w:r w:rsidR="00D544BF" w:rsidRPr="0041333E">
        <w:rPr>
          <w:rFonts w:eastAsia="Arial Unicode MS"/>
          <w:b/>
        </w:rPr>
        <w:t xml:space="preserve">L. </w:t>
      </w:r>
      <w:r w:rsidR="00D544BF" w:rsidRPr="0041333E">
        <w:rPr>
          <w:rFonts w:eastAsia="Arial Unicode MS"/>
        </w:rPr>
        <w:t>(2004).</w:t>
      </w:r>
      <w:r w:rsidR="0027076C" w:rsidRPr="0041333E">
        <w:rPr>
          <w:rFonts w:eastAsia="Arial Unicode MS"/>
        </w:rPr>
        <w:t xml:space="preserve"> </w:t>
      </w:r>
      <w:r w:rsidR="0027076C" w:rsidRPr="0041333E">
        <w:t xml:space="preserve">New biomedical </w:t>
      </w:r>
      <w:r w:rsidR="00D544BF" w:rsidRPr="0041333E">
        <w:t xml:space="preserve">approaches </w:t>
      </w:r>
      <w:r w:rsidR="00234DF7" w:rsidRPr="0041333E">
        <w:t xml:space="preserve"> </w:t>
      </w:r>
    </w:p>
    <w:p w:rsidR="00234DF7" w:rsidRPr="0041333E" w:rsidRDefault="000628E6" w:rsidP="00234DF7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41333E">
        <w:t xml:space="preserve">         </w:t>
      </w:r>
      <w:r w:rsidR="00D544BF" w:rsidRPr="0041333E">
        <w:t xml:space="preserve">for </w:t>
      </w:r>
      <w:r w:rsidR="00EC1B22" w:rsidRPr="0041333E">
        <w:t>sexually transmitted infection</w:t>
      </w:r>
      <w:r w:rsidR="00D544BF" w:rsidRPr="0041333E">
        <w:t xml:space="preserve"> prevention: </w:t>
      </w:r>
      <w:r w:rsidR="0027076C" w:rsidRPr="0041333E">
        <w:t xml:space="preserve">Vaccines and microbicides. </w:t>
      </w:r>
      <w:r w:rsidR="0027076C" w:rsidRPr="0041333E">
        <w:rPr>
          <w:i/>
          <w:iCs/>
        </w:rPr>
        <w:t xml:space="preserve">Adolescent </w:t>
      </w:r>
      <w:r w:rsidR="00234DF7" w:rsidRPr="0041333E">
        <w:rPr>
          <w:i/>
          <w:iCs/>
        </w:rPr>
        <w:t xml:space="preserve">   </w:t>
      </w:r>
    </w:p>
    <w:p w:rsidR="0027076C" w:rsidRPr="0041333E" w:rsidRDefault="000628E6" w:rsidP="000628E6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41333E">
        <w:rPr>
          <w:i/>
          <w:iCs/>
        </w:rPr>
        <w:t xml:space="preserve">         </w:t>
      </w:r>
      <w:r w:rsidR="0027076C" w:rsidRPr="0041333E">
        <w:rPr>
          <w:i/>
          <w:iCs/>
        </w:rPr>
        <w:t>Medicine Clinics</w:t>
      </w:r>
      <w:r w:rsidR="0027076C" w:rsidRPr="0041333E">
        <w:rPr>
          <w:iCs/>
        </w:rPr>
        <w:t>,</w:t>
      </w:r>
      <w:r w:rsidR="0027076C" w:rsidRPr="0041333E">
        <w:t xml:space="preserve"> 15, 393-407.</w:t>
      </w:r>
      <w:r w:rsidR="00EC1B22" w:rsidRPr="0041333E">
        <w:t xml:space="preserve"> PMID: 15449851</w:t>
      </w:r>
    </w:p>
    <w:p w:rsidR="0027076C" w:rsidRPr="0041333E" w:rsidRDefault="004033E7" w:rsidP="004033E7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  <w:b/>
        </w:rPr>
        <w:t>2005</w:t>
      </w:r>
    </w:p>
    <w:p w:rsidR="00234DF7" w:rsidRPr="0041333E" w:rsidRDefault="000628E6" w:rsidP="00234DF7">
      <w:pPr>
        <w:numPr>
          <w:ilvl w:val="0"/>
          <w:numId w:val="4"/>
        </w:numPr>
        <w:tabs>
          <w:tab w:val="left" w:pos="-1440"/>
          <w:tab w:val="left" w:pos="-72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27076C" w:rsidRPr="0041333E">
        <w:rPr>
          <w:rFonts w:eastAsia="Arial Unicode MS"/>
        </w:rPr>
        <w:t>*Auslander, B.A., Biro, F.M.</w:t>
      </w:r>
      <w:r w:rsidR="00D544BF" w:rsidRPr="0041333E">
        <w:rPr>
          <w:rFonts w:eastAsia="Arial Unicode MS"/>
        </w:rPr>
        <w:t xml:space="preserve">, &amp; </w:t>
      </w:r>
      <w:r w:rsidR="00D544BF" w:rsidRPr="0041333E">
        <w:rPr>
          <w:rFonts w:eastAsia="Arial Unicode MS"/>
          <w:b/>
        </w:rPr>
        <w:t>Rosenthal, S.L.</w:t>
      </w:r>
      <w:r w:rsidR="00D544BF" w:rsidRPr="0041333E">
        <w:rPr>
          <w:rFonts w:eastAsia="Arial Unicode MS"/>
        </w:rPr>
        <w:t xml:space="preserve"> (2005). </w:t>
      </w:r>
      <w:r w:rsidR="0027076C" w:rsidRPr="0041333E">
        <w:rPr>
          <w:rFonts w:eastAsia="Arial Unicode MS"/>
        </w:rPr>
        <w:t xml:space="preserve">Genital herpes in adolescents.  </w:t>
      </w:r>
      <w:r w:rsidR="00234DF7" w:rsidRPr="0041333E">
        <w:rPr>
          <w:rFonts w:eastAsia="Arial Unicode MS"/>
        </w:rPr>
        <w:t xml:space="preserve">   </w:t>
      </w:r>
    </w:p>
    <w:p w:rsidR="0027076C" w:rsidRPr="0041333E" w:rsidRDefault="000628E6" w:rsidP="00234DF7">
      <w:pPr>
        <w:tabs>
          <w:tab w:val="left" w:pos="-1440"/>
          <w:tab w:val="left" w:pos="-72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27076C" w:rsidRPr="0041333E">
        <w:rPr>
          <w:rFonts w:eastAsia="Arial Unicode MS"/>
          <w:i/>
        </w:rPr>
        <w:t>Seminars in Pediatric Infectious Diseases, 16,</w:t>
      </w:r>
      <w:r w:rsidR="0027076C" w:rsidRPr="0041333E">
        <w:rPr>
          <w:rFonts w:eastAsia="Arial Unicode MS"/>
        </w:rPr>
        <w:t xml:space="preserve"> 24-30.</w:t>
      </w:r>
      <w:r w:rsidR="00FD7DE8" w:rsidRPr="0041333E">
        <w:rPr>
          <w:rFonts w:eastAsia="Arial Unicode MS"/>
        </w:rPr>
        <w:t xml:space="preserve"> PMID: 15685146</w:t>
      </w:r>
    </w:p>
    <w:p w:rsidR="00234DF7" w:rsidRPr="0041333E" w:rsidRDefault="000628E6" w:rsidP="00234DF7">
      <w:pPr>
        <w:numPr>
          <w:ilvl w:val="0"/>
          <w:numId w:val="4"/>
        </w:numPr>
        <w:tabs>
          <w:tab w:val="left" w:pos="-1440"/>
          <w:tab w:val="left" w:pos="-72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27076C" w:rsidRPr="0041333E">
        <w:rPr>
          <w:rFonts w:eastAsia="Arial Unicode MS"/>
        </w:rPr>
        <w:t xml:space="preserve">Rupp, R., </w:t>
      </w:r>
      <w:r w:rsidR="0027076C" w:rsidRPr="0041333E">
        <w:rPr>
          <w:rFonts w:eastAsia="Arial Unicode MS"/>
          <w:b/>
        </w:rPr>
        <w:t>Rosenthal, S</w:t>
      </w:r>
      <w:r w:rsidR="00D544BF" w:rsidRPr="0041333E">
        <w:rPr>
          <w:rFonts w:eastAsia="Arial Unicode MS"/>
          <w:b/>
        </w:rPr>
        <w:t>.L.</w:t>
      </w:r>
      <w:r w:rsidR="00D544BF" w:rsidRPr="0041333E">
        <w:rPr>
          <w:rFonts w:eastAsia="Arial Unicode MS"/>
        </w:rPr>
        <w:t xml:space="preserve">, &amp; Stanberry, L.R. (2005). </w:t>
      </w:r>
      <w:r w:rsidR="0027076C" w:rsidRPr="0041333E">
        <w:rPr>
          <w:rFonts w:eastAsia="Arial Unicode MS"/>
        </w:rPr>
        <w:t xml:space="preserve">Pediatrics and herpes simplex </w:t>
      </w:r>
      <w:r w:rsidR="00234DF7" w:rsidRPr="0041333E">
        <w:rPr>
          <w:rFonts w:eastAsia="Arial Unicode MS"/>
        </w:rPr>
        <w:t xml:space="preserve">   </w:t>
      </w:r>
    </w:p>
    <w:p w:rsidR="0027076C" w:rsidRPr="0041333E" w:rsidRDefault="00234DF7" w:rsidP="00234DF7">
      <w:pPr>
        <w:tabs>
          <w:tab w:val="left" w:pos="-1440"/>
          <w:tab w:val="left" w:pos="-720"/>
          <w:tab w:val="left" w:pos="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27076C" w:rsidRPr="0041333E">
        <w:rPr>
          <w:rFonts w:eastAsia="Arial Unicode MS"/>
        </w:rPr>
        <w:t xml:space="preserve">virus vaccines. </w:t>
      </w:r>
      <w:r w:rsidR="0027076C" w:rsidRPr="0041333E">
        <w:rPr>
          <w:rFonts w:eastAsia="Arial Unicode MS"/>
          <w:i/>
        </w:rPr>
        <w:t>Seminars in Pediatric Infectious Diseases, 16,</w:t>
      </w:r>
      <w:r w:rsidR="0027076C" w:rsidRPr="0041333E">
        <w:rPr>
          <w:rFonts w:eastAsia="Arial Unicode MS"/>
        </w:rPr>
        <w:t xml:space="preserve"> 31-37.</w:t>
      </w:r>
      <w:r w:rsidR="0027076C" w:rsidRPr="0041333E">
        <w:rPr>
          <w:rFonts w:eastAsia="Arial Unicode MS"/>
          <w:i/>
        </w:rPr>
        <w:t xml:space="preserve"> </w:t>
      </w:r>
      <w:r w:rsidR="00FD7DE8" w:rsidRPr="0041333E">
        <w:rPr>
          <w:rFonts w:eastAsia="Arial Unicode MS"/>
        </w:rPr>
        <w:t>PMID: 15685147</w:t>
      </w:r>
    </w:p>
    <w:p w:rsidR="00234DF7" w:rsidRPr="0041333E" w:rsidRDefault="000628E6" w:rsidP="00056EA4">
      <w:pPr>
        <w:numPr>
          <w:ilvl w:val="0"/>
          <w:numId w:val="4"/>
        </w:num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C467A2" w:rsidRPr="0041333E">
        <w:rPr>
          <w:rFonts w:eastAsia="Arial Unicode MS"/>
        </w:rPr>
        <w:t>Stanberry, L.</w:t>
      </w:r>
      <w:r w:rsidR="00CC4A12" w:rsidRPr="0041333E">
        <w:rPr>
          <w:rFonts w:eastAsia="Arial Unicode MS"/>
        </w:rPr>
        <w:t>R.</w:t>
      </w:r>
      <w:r w:rsidR="005C4896" w:rsidRPr="0041333E">
        <w:rPr>
          <w:rFonts w:eastAsia="Arial Unicode MS"/>
        </w:rPr>
        <w:t>,</w:t>
      </w:r>
      <w:r w:rsidR="00CC4A12" w:rsidRPr="0041333E">
        <w:rPr>
          <w:rFonts w:eastAsia="Arial Unicode MS"/>
        </w:rPr>
        <w:t xml:space="preserve"> &amp;</w:t>
      </w:r>
      <w:r w:rsidR="0027076C" w:rsidRPr="0041333E">
        <w:rPr>
          <w:rFonts w:eastAsia="Arial Unicode MS"/>
        </w:rPr>
        <w:t xml:space="preserve"> </w:t>
      </w:r>
      <w:r w:rsidR="0027076C" w:rsidRPr="0041333E">
        <w:rPr>
          <w:rFonts w:eastAsia="Arial Unicode MS"/>
          <w:b/>
        </w:rPr>
        <w:t>Rosenthal, S.</w:t>
      </w:r>
      <w:r w:rsidR="00CC4A12" w:rsidRPr="0041333E">
        <w:rPr>
          <w:rFonts w:eastAsia="Arial Unicode MS"/>
          <w:b/>
        </w:rPr>
        <w:t xml:space="preserve">L. </w:t>
      </w:r>
      <w:r w:rsidR="00CC4A12" w:rsidRPr="0041333E">
        <w:rPr>
          <w:rFonts w:eastAsia="Arial Unicode MS"/>
        </w:rPr>
        <w:t xml:space="preserve">(2005). </w:t>
      </w:r>
      <w:r w:rsidR="0027076C" w:rsidRPr="0041333E">
        <w:rPr>
          <w:rFonts w:eastAsia="Arial Unicode MS"/>
        </w:rPr>
        <w:t>Progress in vaccines for</w:t>
      </w:r>
      <w:r w:rsidR="00CC4A12" w:rsidRPr="0041333E">
        <w:rPr>
          <w:rFonts w:eastAsia="Arial Unicode MS"/>
        </w:rPr>
        <w:t xml:space="preserve"> sexually transmitted </w:t>
      </w:r>
      <w:r w:rsidR="00234DF7" w:rsidRPr="0041333E">
        <w:rPr>
          <w:rFonts w:eastAsia="Arial Unicode MS"/>
        </w:rPr>
        <w:t xml:space="preserve"> </w:t>
      </w:r>
    </w:p>
    <w:p w:rsidR="0027076C" w:rsidRPr="0041333E" w:rsidRDefault="000628E6" w:rsidP="000628E6">
      <w:pPr>
        <w:tabs>
          <w:tab w:val="left" w:pos="-1440"/>
          <w:tab w:val="left" w:pos="-720"/>
          <w:tab w:val="left" w:pos="54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CC4A12" w:rsidRPr="0041333E">
        <w:rPr>
          <w:rFonts w:eastAsia="Arial Unicode MS"/>
        </w:rPr>
        <w:t>diseases.</w:t>
      </w:r>
      <w:r w:rsidR="0027076C" w:rsidRPr="0041333E">
        <w:rPr>
          <w:rFonts w:eastAsia="Arial Unicode MS"/>
        </w:rPr>
        <w:t xml:space="preserve"> </w:t>
      </w:r>
      <w:r w:rsidR="0027076C" w:rsidRPr="0041333E">
        <w:rPr>
          <w:rFonts w:eastAsia="Arial Unicode MS"/>
          <w:i/>
        </w:rPr>
        <w:t>Infectious Disease Clinics of North America</w:t>
      </w:r>
      <w:r w:rsidR="008F2886" w:rsidRPr="0041333E">
        <w:rPr>
          <w:rFonts w:eastAsia="Arial Unicode MS"/>
          <w:i/>
        </w:rPr>
        <w:t xml:space="preserve">, 19, </w:t>
      </w:r>
      <w:r w:rsidR="008F2886" w:rsidRPr="0041333E">
        <w:rPr>
          <w:rFonts w:eastAsia="Arial Unicode MS"/>
        </w:rPr>
        <w:t>477-490.</w:t>
      </w:r>
      <w:r w:rsidR="00CC6DB6" w:rsidRPr="0041333E">
        <w:rPr>
          <w:rFonts w:eastAsia="Arial Unicode MS"/>
        </w:rPr>
        <w:t xml:space="preserve"> PMID: 15963884</w:t>
      </w:r>
    </w:p>
    <w:p w:rsidR="00234DF7" w:rsidRPr="0041333E" w:rsidRDefault="000628E6" w:rsidP="00056EA4">
      <w:pPr>
        <w:numPr>
          <w:ilvl w:val="0"/>
          <w:numId w:val="4"/>
        </w:num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8B483A" w:rsidRPr="0041333E">
        <w:rPr>
          <w:rFonts w:eastAsia="Arial Unicode MS"/>
        </w:rPr>
        <w:t>*</w:t>
      </w:r>
      <w:r w:rsidR="0027076C" w:rsidRPr="0041333E">
        <w:rPr>
          <w:rFonts w:eastAsia="Arial Unicode MS"/>
        </w:rPr>
        <w:t>Quint</w:t>
      </w:r>
      <w:r w:rsidR="00C33881" w:rsidRPr="0041333E">
        <w:rPr>
          <w:rFonts w:eastAsia="Arial Unicode MS"/>
        </w:rPr>
        <w:t>,</w:t>
      </w:r>
      <w:r w:rsidR="0027076C" w:rsidRPr="0041333E">
        <w:rPr>
          <w:rFonts w:eastAsia="Arial Unicode MS"/>
        </w:rPr>
        <w:t xml:space="preserve"> E., Breech, L. Auslander, B.A., </w:t>
      </w:r>
      <w:r w:rsidR="008F2886" w:rsidRPr="0041333E">
        <w:rPr>
          <w:rFonts w:eastAsia="Arial Unicode MS"/>
        </w:rPr>
        <w:t xml:space="preserve">&amp; </w:t>
      </w:r>
      <w:r w:rsidR="00C467A2" w:rsidRPr="0041333E">
        <w:rPr>
          <w:rFonts w:eastAsia="Arial Unicode MS"/>
          <w:b/>
        </w:rPr>
        <w:t>Rosenthal, S.</w:t>
      </w:r>
      <w:r w:rsidR="0027076C" w:rsidRPr="0041333E">
        <w:rPr>
          <w:rFonts w:eastAsia="Arial Unicode MS"/>
          <w:b/>
        </w:rPr>
        <w:t>L.</w:t>
      </w:r>
      <w:r w:rsidR="0027076C" w:rsidRPr="0041333E">
        <w:rPr>
          <w:rFonts w:eastAsia="Arial Unicode MS"/>
        </w:rPr>
        <w:t xml:space="preserve"> (2005)</w:t>
      </w:r>
      <w:r w:rsidR="008F2886" w:rsidRPr="0041333E">
        <w:rPr>
          <w:rFonts w:eastAsia="Arial Unicode MS"/>
        </w:rPr>
        <w:t>.</w:t>
      </w:r>
      <w:r w:rsidR="0027076C" w:rsidRPr="0041333E">
        <w:rPr>
          <w:rFonts w:eastAsia="Arial Unicode MS"/>
        </w:rPr>
        <w:t xml:space="preserve"> </w:t>
      </w:r>
      <w:r w:rsidR="00E2766C" w:rsidRPr="0041333E">
        <w:t xml:space="preserve">Tattoos: </w:t>
      </w:r>
      <w:r w:rsidR="00234DF7" w:rsidRPr="0041333E">
        <w:t xml:space="preserve">  </w:t>
      </w:r>
    </w:p>
    <w:p w:rsidR="00234DF7" w:rsidRPr="0041333E" w:rsidRDefault="000628E6" w:rsidP="00234DF7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rFonts w:eastAsia="Arial Unicode MS"/>
        </w:rPr>
        <w:t xml:space="preserve">   </w:t>
      </w:r>
      <w:r w:rsidR="00E2766C" w:rsidRPr="0041333E">
        <w:t>B</w:t>
      </w:r>
      <w:r w:rsidR="0027076C" w:rsidRPr="0041333E">
        <w:t xml:space="preserve">eautification or something else? </w:t>
      </w:r>
      <w:r w:rsidR="0027076C" w:rsidRPr="0041333E">
        <w:rPr>
          <w:i/>
        </w:rPr>
        <w:t>Journal of Pediatric and Adolescent Gynecology, 18,</w:t>
      </w:r>
      <w:r w:rsidR="0027076C" w:rsidRPr="0041333E">
        <w:t xml:space="preserve"> </w:t>
      </w:r>
      <w:r w:rsidR="00234DF7" w:rsidRPr="0041333E">
        <w:t xml:space="preserve">  </w:t>
      </w:r>
    </w:p>
    <w:p w:rsidR="0027076C" w:rsidRPr="0041333E" w:rsidRDefault="000628E6" w:rsidP="00234DF7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t xml:space="preserve">   </w:t>
      </w:r>
      <w:r w:rsidR="0027076C" w:rsidRPr="0041333E">
        <w:t>129-31.</w:t>
      </w:r>
    </w:p>
    <w:p w:rsidR="0027076C" w:rsidRPr="0041333E" w:rsidRDefault="0027076C" w:rsidP="00EE7B45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num" w:pos="54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540"/>
        <w:rPr>
          <w:rFonts w:eastAsia="Arial Unicode MS"/>
        </w:rPr>
      </w:pPr>
      <w:r w:rsidRPr="0041333E">
        <w:t>Hu</w:t>
      </w:r>
      <w:r w:rsidR="00C467A2" w:rsidRPr="0041333E">
        <w:t>miston, S.</w:t>
      </w:r>
      <w:r w:rsidR="008F2886" w:rsidRPr="0041333E">
        <w:t>G.</w:t>
      </w:r>
      <w:r w:rsidR="005C4896" w:rsidRPr="0041333E">
        <w:t>,</w:t>
      </w:r>
      <w:r w:rsidR="008F2886" w:rsidRPr="0041333E">
        <w:t xml:space="preserve"> &amp; </w:t>
      </w:r>
      <w:r w:rsidR="008F2886" w:rsidRPr="0041333E">
        <w:rPr>
          <w:b/>
        </w:rPr>
        <w:t>Rosenthal, S.L.</w:t>
      </w:r>
      <w:r w:rsidR="008F2886" w:rsidRPr="0041333E">
        <w:t xml:space="preserve"> (2005). </w:t>
      </w:r>
      <w:r w:rsidRPr="0041333E">
        <w:t xml:space="preserve">Challenges to vaccinating adolescents: </w:t>
      </w:r>
      <w:r w:rsidR="00F94280" w:rsidRPr="0041333E">
        <w:t xml:space="preserve">    </w:t>
      </w:r>
      <w:r w:rsidRPr="0041333E">
        <w:t xml:space="preserve">Vaccine implementation issues. </w:t>
      </w:r>
      <w:r w:rsidRPr="0041333E">
        <w:rPr>
          <w:i/>
        </w:rPr>
        <w:t>Pediatric Infectious Diseases Journal, 24,</w:t>
      </w:r>
      <w:r w:rsidRPr="0041333E">
        <w:t xml:space="preserve"> S134-S140.</w:t>
      </w:r>
      <w:r w:rsidR="00CC6DB6" w:rsidRPr="0041333E">
        <w:t xml:space="preserve"> PMID: 15931141</w:t>
      </w:r>
    </w:p>
    <w:p w:rsidR="00F94280" w:rsidRPr="0041333E" w:rsidRDefault="00EE7B45" w:rsidP="00056EA4">
      <w:pPr>
        <w:numPr>
          <w:ilvl w:val="0"/>
          <w:numId w:val="4"/>
        </w:num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t xml:space="preserve">   </w:t>
      </w:r>
      <w:r w:rsidR="008B483A" w:rsidRPr="0041333E">
        <w:t>*</w:t>
      </w:r>
      <w:r w:rsidR="0027076C" w:rsidRPr="0041333E">
        <w:t>Perfect, M., Bourne, N</w:t>
      </w:r>
      <w:r w:rsidR="008F2886" w:rsidRPr="0041333E">
        <w:t>.</w:t>
      </w:r>
      <w:r w:rsidR="0027076C" w:rsidRPr="0041333E">
        <w:t>, Ebe</w:t>
      </w:r>
      <w:r w:rsidR="008F2886" w:rsidRPr="0041333E">
        <w:t xml:space="preserve">l, C., &amp; </w:t>
      </w:r>
      <w:r w:rsidR="00C467A2" w:rsidRPr="0041333E">
        <w:rPr>
          <w:b/>
        </w:rPr>
        <w:t>Rosenthal, S.</w:t>
      </w:r>
      <w:r w:rsidR="008F2886" w:rsidRPr="0041333E">
        <w:rPr>
          <w:b/>
        </w:rPr>
        <w:t>L.</w:t>
      </w:r>
      <w:r w:rsidR="008F2886" w:rsidRPr="0041333E">
        <w:t xml:space="preserve"> (2005). </w:t>
      </w:r>
      <w:r w:rsidR="0027076C" w:rsidRPr="0041333E">
        <w:t xml:space="preserve">Use of </w:t>
      </w:r>
      <w:r w:rsidR="00C00F02" w:rsidRPr="0041333E">
        <w:t>complementary</w:t>
      </w:r>
      <w:r w:rsidR="0027076C" w:rsidRPr="0041333E">
        <w:t xml:space="preserve"> </w:t>
      </w:r>
      <w:r w:rsidR="00F94280" w:rsidRPr="0041333E">
        <w:t xml:space="preserve">  </w:t>
      </w:r>
    </w:p>
    <w:p w:rsidR="00F94280" w:rsidRPr="0041333E" w:rsidRDefault="00EE7B45" w:rsidP="00F94280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rFonts w:eastAsia="Arial Unicode MS"/>
        </w:rPr>
        <w:t xml:space="preserve">   </w:t>
      </w:r>
      <w:r w:rsidR="0027076C" w:rsidRPr="0041333E">
        <w:t xml:space="preserve">and alternative medicine for the treatment of genital herpes. </w:t>
      </w:r>
      <w:r w:rsidR="0027076C" w:rsidRPr="0041333E">
        <w:rPr>
          <w:i/>
        </w:rPr>
        <w:t>Herpes, 12,</w:t>
      </w:r>
      <w:r w:rsidR="0027076C" w:rsidRPr="0041333E">
        <w:t xml:space="preserve"> 38-41.</w:t>
      </w:r>
      <w:r w:rsidR="00CC6DB6" w:rsidRPr="0041333E">
        <w:t xml:space="preserve"> PMID: </w:t>
      </w:r>
      <w:r w:rsidR="00F94280" w:rsidRPr="0041333E">
        <w:t xml:space="preserve">  </w:t>
      </w:r>
    </w:p>
    <w:p w:rsidR="0027076C" w:rsidRPr="0041333E" w:rsidRDefault="00EE7B45" w:rsidP="00F94280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t xml:space="preserve">   </w:t>
      </w:r>
      <w:r w:rsidR="00CC6DB6" w:rsidRPr="0041333E">
        <w:t>16209859</w:t>
      </w:r>
    </w:p>
    <w:p w:rsidR="00F94280" w:rsidRPr="0041333E" w:rsidRDefault="00EE7B45" w:rsidP="00EE7B45">
      <w:pPr>
        <w:numPr>
          <w:ilvl w:val="0"/>
          <w:numId w:val="4"/>
        </w:numPr>
        <w:tabs>
          <w:tab w:val="left" w:pos="-1440"/>
          <w:tab w:val="left" w:pos="-720"/>
          <w:tab w:val="left" w:pos="54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C467A2" w:rsidRPr="0041333E">
        <w:rPr>
          <w:rFonts w:eastAsia="Arial Unicode MS"/>
        </w:rPr>
        <w:t>*Auslander, B.</w:t>
      </w:r>
      <w:r w:rsidR="0027076C" w:rsidRPr="0041333E">
        <w:rPr>
          <w:rFonts w:eastAsia="Arial Unicode MS"/>
        </w:rPr>
        <w:t xml:space="preserve">A., </w:t>
      </w:r>
      <w:r w:rsidR="00C467A2" w:rsidRPr="0041333E">
        <w:rPr>
          <w:rFonts w:eastAsia="Arial Unicode MS"/>
          <w:b/>
        </w:rPr>
        <w:t>Rosenthal, S.</w:t>
      </w:r>
      <w:r w:rsidR="0027076C" w:rsidRPr="0041333E">
        <w:rPr>
          <w:rFonts w:eastAsia="Arial Unicode MS"/>
          <w:b/>
        </w:rPr>
        <w:t>L.</w:t>
      </w:r>
      <w:r w:rsidR="008F2886" w:rsidRPr="0041333E">
        <w:rPr>
          <w:rFonts w:eastAsia="Arial Unicode MS"/>
        </w:rPr>
        <w:t>,</w:t>
      </w:r>
      <w:r w:rsidR="00C467A2" w:rsidRPr="0041333E">
        <w:rPr>
          <w:rFonts w:eastAsia="Arial Unicode MS"/>
        </w:rPr>
        <w:t xml:space="preserve"> &amp; Blythe, M.</w:t>
      </w:r>
      <w:r w:rsidR="0027076C" w:rsidRPr="0041333E">
        <w:rPr>
          <w:rFonts w:eastAsia="Arial Unicode MS"/>
        </w:rPr>
        <w:t xml:space="preserve">J. (2005). Sexual development and </w:t>
      </w:r>
      <w:r w:rsidR="00F94280" w:rsidRPr="0041333E">
        <w:rPr>
          <w:rFonts w:eastAsia="Arial Unicode MS"/>
        </w:rPr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27076C" w:rsidRPr="0041333E">
        <w:rPr>
          <w:rFonts w:eastAsia="Arial Unicode MS"/>
        </w:rPr>
        <w:t xml:space="preserve">behaviors of adolescents. </w:t>
      </w:r>
      <w:r w:rsidR="0027076C" w:rsidRPr="0041333E">
        <w:rPr>
          <w:i/>
        </w:rPr>
        <w:t>Pediatric Annals, 34,</w:t>
      </w:r>
      <w:r w:rsidR="008F2886" w:rsidRPr="0041333E">
        <w:t xml:space="preserve"> </w:t>
      </w:r>
      <w:r w:rsidR="0027076C" w:rsidRPr="0041333E">
        <w:t>785-793.</w:t>
      </w:r>
      <w:r w:rsidR="00CC6DB6" w:rsidRPr="0041333E">
        <w:t xml:space="preserve"> PMID: 16285632</w:t>
      </w:r>
    </w:p>
    <w:p w:rsidR="00F94280" w:rsidRPr="0041333E" w:rsidRDefault="00EE7B45" w:rsidP="00056EA4">
      <w:pPr>
        <w:numPr>
          <w:ilvl w:val="0"/>
          <w:numId w:val="4"/>
        </w:num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C467A2" w:rsidRPr="0041333E">
        <w:rPr>
          <w:rFonts w:eastAsia="Arial Unicode MS"/>
        </w:rPr>
        <w:t>Rupp, R., Stanberry, L.</w:t>
      </w:r>
      <w:r w:rsidR="0027076C" w:rsidRPr="0041333E">
        <w:rPr>
          <w:rFonts w:eastAsia="Arial Unicode MS"/>
        </w:rPr>
        <w:t xml:space="preserve">R., &amp; </w:t>
      </w:r>
      <w:r w:rsidR="00C467A2" w:rsidRPr="0041333E">
        <w:rPr>
          <w:rFonts w:eastAsia="Arial Unicode MS"/>
          <w:b/>
        </w:rPr>
        <w:t>Rosenthal, S.</w:t>
      </w:r>
      <w:r w:rsidR="0027076C" w:rsidRPr="0041333E">
        <w:rPr>
          <w:rFonts w:eastAsia="Arial Unicode MS"/>
          <w:b/>
        </w:rPr>
        <w:t>L.</w:t>
      </w:r>
      <w:r w:rsidR="0027076C" w:rsidRPr="0041333E">
        <w:rPr>
          <w:rFonts w:eastAsia="Arial Unicode MS"/>
        </w:rPr>
        <w:t xml:space="preserve"> (2005)</w:t>
      </w:r>
      <w:r w:rsidR="008F2886" w:rsidRPr="0041333E">
        <w:rPr>
          <w:rFonts w:eastAsia="Arial Unicode MS"/>
        </w:rPr>
        <w:t>.</w:t>
      </w:r>
      <w:r w:rsidR="0027076C" w:rsidRPr="0041333E">
        <w:rPr>
          <w:rFonts w:eastAsia="Arial Unicode MS"/>
        </w:rPr>
        <w:t xml:space="preserve"> Vaccines for sexually transmitted </w:t>
      </w:r>
      <w:r w:rsidR="00F94280" w:rsidRPr="0041333E">
        <w:rPr>
          <w:rFonts w:eastAsia="Arial Unicode MS"/>
        </w:rPr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num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eastAsia="Arial Unicode MS"/>
        </w:rPr>
      </w:pPr>
      <w:r w:rsidRPr="0041333E">
        <w:rPr>
          <w:rFonts w:eastAsia="Arial Unicode MS"/>
        </w:rPr>
        <w:t xml:space="preserve">   </w:t>
      </w:r>
      <w:r w:rsidR="0027076C" w:rsidRPr="0041333E">
        <w:rPr>
          <w:rFonts w:eastAsia="Arial Unicode MS"/>
        </w:rPr>
        <w:t xml:space="preserve">infections. </w:t>
      </w:r>
      <w:r w:rsidR="0027076C" w:rsidRPr="0041333E">
        <w:rPr>
          <w:i/>
        </w:rPr>
        <w:t>Pediatric Annals, 34,</w:t>
      </w:r>
      <w:r w:rsidR="0027076C" w:rsidRPr="0041333E">
        <w:t xml:space="preserve"> 818-824.</w:t>
      </w:r>
      <w:r w:rsidR="00B038AC" w:rsidRPr="0041333E">
        <w:t xml:space="preserve"> PMID: 16285635</w:t>
      </w:r>
    </w:p>
    <w:p w:rsidR="0027076C" w:rsidRPr="0041333E" w:rsidRDefault="004033E7" w:rsidP="0027076C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Arial Unicode MS"/>
          <w:b/>
        </w:rPr>
      </w:pPr>
      <w:r w:rsidRPr="0041333E">
        <w:rPr>
          <w:rFonts w:eastAsia="Arial Unicode MS"/>
          <w:b/>
        </w:rPr>
        <w:t>2006</w:t>
      </w:r>
    </w:p>
    <w:p w:rsidR="00F94280" w:rsidRPr="0041333E" w:rsidRDefault="00EE7B45" w:rsidP="00F94280">
      <w:pPr>
        <w:numPr>
          <w:ilvl w:val="0"/>
          <w:numId w:val="4"/>
        </w:numPr>
        <w:tabs>
          <w:tab w:val="left" w:pos="720"/>
          <w:tab w:val="num" w:pos="810"/>
        </w:tabs>
        <w:autoSpaceDE w:val="0"/>
        <w:autoSpaceDN w:val="0"/>
        <w:adjustRightInd w:val="0"/>
      </w:pPr>
      <w:r w:rsidRPr="0041333E">
        <w:t xml:space="preserve">   </w:t>
      </w:r>
      <w:r w:rsidR="0027076C" w:rsidRPr="0041333E">
        <w:t>*</w:t>
      </w:r>
      <w:r w:rsidR="00C467A2" w:rsidRPr="0041333E">
        <w:t>Short, M.</w:t>
      </w:r>
      <w:r w:rsidR="008F2886" w:rsidRPr="0041333E">
        <w:t>B.</w:t>
      </w:r>
      <w:r w:rsidR="005C4896" w:rsidRPr="0041333E">
        <w:t>,</w:t>
      </w:r>
      <w:r w:rsidR="0027076C" w:rsidRPr="0041333E">
        <w:t xml:space="preserve"> &amp; </w:t>
      </w:r>
      <w:r w:rsidR="0027076C" w:rsidRPr="0041333E">
        <w:rPr>
          <w:b/>
        </w:rPr>
        <w:t>Rosenthal</w:t>
      </w:r>
      <w:r w:rsidR="008F3ABA" w:rsidRPr="0041333E">
        <w:rPr>
          <w:b/>
        </w:rPr>
        <w:t>,</w:t>
      </w:r>
      <w:r w:rsidR="00C467A2" w:rsidRPr="0041333E">
        <w:rPr>
          <w:b/>
        </w:rPr>
        <w:t xml:space="preserve"> S.</w:t>
      </w:r>
      <w:r w:rsidR="0027076C" w:rsidRPr="0041333E">
        <w:rPr>
          <w:b/>
        </w:rPr>
        <w:t xml:space="preserve">L. </w:t>
      </w:r>
      <w:r w:rsidR="0027076C" w:rsidRPr="0041333E">
        <w:t xml:space="preserve">(2006). Fostering acceptance of human papillomavirus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720"/>
          <w:tab w:val="num" w:pos="810"/>
        </w:tabs>
        <w:autoSpaceDE w:val="0"/>
        <w:autoSpaceDN w:val="0"/>
        <w:adjustRightInd w:val="0"/>
        <w:ind w:left="360"/>
        <w:rPr>
          <w:i/>
        </w:rPr>
      </w:pPr>
      <w:r w:rsidRPr="0041333E">
        <w:t xml:space="preserve">   </w:t>
      </w:r>
      <w:r w:rsidR="0027076C" w:rsidRPr="0041333E">
        <w:t xml:space="preserve">and herpes simplex virus vaccines among adolescents and parents. </w:t>
      </w:r>
      <w:r w:rsidR="0027076C" w:rsidRPr="0041333E">
        <w:rPr>
          <w:i/>
        </w:rPr>
        <w:t xml:space="preserve">Current Opinion in </w:t>
      </w:r>
      <w:r w:rsidR="00F94280" w:rsidRPr="0041333E">
        <w:rPr>
          <w:i/>
        </w:rPr>
        <w:t xml:space="preserve">  </w:t>
      </w:r>
    </w:p>
    <w:p w:rsidR="0027076C" w:rsidRPr="0041333E" w:rsidRDefault="00EE7B45" w:rsidP="00F94280">
      <w:pPr>
        <w:tabs>
          <w:tab w:val="left" w:pos="720"/>
          <w:tab w:val="num" w:pos="810"/>
        </w:tabs>
        <w:autoSpaceDE w:val="0"/>
        <w:autoSpaceDN w:val="0"/>
        <w:adjustRightInd w:val="0"/>
        <w:ind w:left="360"/>
      </w:pPr>
      <w:r w:rsidRPr="0041333E">
        <w:rPr>
          <w:i/>
        </w:rPr>
        <w:t xml:space="preserve">   </w:t>
      </w:r>
      <w:r w:rsidR="0027076C" w:rsidRPr="0041333E">
        <w:rPr>
          <w:i/>
        </w:rPr>
        <w:t>Pediatrics, 18,</w:t>
      </w:r>
      <w:r w:rsidR="0027076C" w:rsidRPr="0041333E">
        <w:t xml:space="preserve"> 53-57.</w:t>
      </w:r>
      <w:r w:rsidR="00CE3C91" w:rsidRPr="0041333E">
        <w:t xml:space="preserve"> PMID: 16470163</w:t>
      </w:r>
    </w:p>
    <w:p w:rsidR="00F94280" w:rsidRPr="0041333E" w:rsidRDefault="00EE7B45" w:rsidP="00056EA4">
      <w:pPr>
        <w:numPr>
          <w:ilvl w:val="0"/>
          <w:numId w:val="4"/>
        </w:numPr>
        <w:tabs>
          <w:tab w:val="num" w:pos="810"/>
        </w:tabs>
        <w:autoSpaceDE w:val="0"/>
        <w:autoSpaceDN w:val="0"/>
        <w:adjustRightInd w:val="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 xml:space="preserve">Zimet, G.D., Liddon, N., </w:t>
      </w:r>
      <w:r w:rsidR="0027076C" w:rsidRPr="0041333E">
        <w:rPr>
          <w:b/>
        </w:rPr>
        <w:t>Rosenthal, S.L</w:t>
      </w:r>
      <w:r w:rsidR="0027076C" w:rsidRPr="0041333E">
        <w:t xml:space="preserve">., Ponce-Lazcano, E., </w:t>
      </w:r>
      <w:r w:rsidR="0000126F" w:rsidRPr="0041333E">
        <w:t xml:space="preserve">&amp; </w:t>
      </w:r>
      <w:r w:rsidR="000E7FE8" w:rsidRPr="0041333E">
        <w:t xml:space="preserve">Allen, B. (2006). </w:t>
      </w:r>
      <w:r w:rsidR="00F94280" w:rsidRPr="0041333E">
        <w:t xml:space="preserve">  </w:t>
      </w:r>
    </w:p>
    <w:p w:rsidR="00F94280" w:rsidRPr="0041333E" w:rsidRDefault="00EE7B45" w:rsidP="00F94280">
      <w:pPr>
        <w:tabs>
          <w:tab w:val="left" w:pos="720"/>
          <w:tab w:val="num" w:pos="81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0E7FE8" w:rsidRPr="0041333E">
        <w:t>Chapter</w:t>
      </w:r>
      <w:r w:rsidR="00FB0845" w:rsidRPr="0041333E">
        <w:t xml:space="preserve"> 24: </w:t>
      </w:r>
      <w:r w:rsidR="0027076C" w:rsidRPr="0041333E">
        <w:t>Psychosocial as</w:t>
      </w:r>
      <w:r w:rsidR="00FB0845" w:rsidRPr="0041333E">
        <w:t xml:space="preserve">pects of vaccine acceptability. </w:t>
      </w:r>
      <w:r w:rsidR="0027076C" w:rsidRPr="0041333E">
        <w:rPr>
          <w:i/>
        </w:rPr>
        <w:t>Vaccine, 24,</w:t>
      </w:r>
      <w:r w:rsidR="0027076C" w:rsidRPr="0041333E">
        <w:t xml:space="preserve"> </w:t>
      </w:r>
      <w:r w:rsidR="0027076C" w:rsidRPr="0041333E">
        <w:rPr>
          <w:i/>
        </w:rPr>
        <w:t>Supp 3,</w:t>
      </w:r>
      <w:r w:rsidR="0027076C" w:rsidRPr="0041333E">
        <w:t xml:space="preserve"> 201-209.</w:t>
      </w:r>
      <w:r w:rsidR="000E7FE8" w:rsidRPr="0041333E">
        <w:t xml:space="preserve"> </w:t>
      </w:r>
      <w:r w:rsidR="00F94280" w:rsidRPr="0041333E">
        <w:t xml:space="preserve">    </w:t>
      </w:r>
    </w:p>
    <w:p w:rsidR="0027076C" w:rsidRPr="0041333E" w:rsidRDefault="00EE7B45" w:rsidP="00F94280">
      <w:pPr>
        <w:tabs>
          <w:tab w:val="left" w:pos="720"/>
          <w:tab w:val="num" w:pos="81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0E7FE8" w:rsidRPr="0041333E">
        <w:t>PMID: 16950008</w:t>
      </w:r>
    </w:p>
    <w:p w:rsidR="00F94280" w:rsidRPr="0041333E" w:rsidRDefault="00EE7B45" w:rsidP="00056EA4">
      <w:pPr>
        <w:numPr>
          <w:ilvl w:val="0"/>
          <w:numId w:val="4"/>
        </w:numPr>
        <w:tabs>
          <w:tab w:val="num" w:pos="810"/>
        </w:tabs>
        <w:autoSpaceDE w:val="0"/>
        <w:autoSpaceDN w:val="0"/>
        <w:adjustRightInd w:val="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 xml:space="preserve">Auslander, B.A., </w:t>
      </w:r>
      <w:r w:rsidR="0027076C" w:rsidRPr="0041333E">
        <w:rPr>
          <w:b/>
        </w:rPr>
        <w:t>Rosenthal, S.L.</w:t>
      </w:r>
      <w:r w:rsidR="0027076C" w:rsidRPr="0041333E">
        <w:t xml:space="preserve">, </w:t>
      </w:r>
      <w:r w:rsidR="0000126F" w:rsidRPr="0041333E">
        <w:t xml:space="preserve">&amp; </w:t>
      </w:r>
      <w:r w:rsidR="0027076C" w:rsidRPr="0041333E">
        <w:t xml:space="preserve">Blythe, M.J. (2006). Sexual development and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num" w:pos="810"/>
        </w:tabs>
        <w:autoSpaceDE w:val="0"/>
        <w:autoSpaceDN w:val="0"/>
        <w:adjustRightInd w:val="0"/>
        <w:ind w:left="36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 xml:space="preserve">behaviors of adolescents. </w:t>
      </w:r>
      <w:r w:rsidR="0000126F" w:rsidRPr="0041333E">
        <w:rPr>
          <w:i/>
        </w:rPr>
        <w:t>Psychiatric Annals,</w:t>
      </w:r>
      <w:r w:rsidR="0027076C" w:rsidRPr="0041333E">
        <w:rPr>
          <w:i/>
        </w:rPr>
        <w:t xml:space="preserve"> </w:t>
      </w:r>
      <w:r w:rsidR="0000126F" w:rsidRPr="0041333E">
        <w:rPr>
          <w:i/>
        </w:rPr>
        <w:t>36,</w:t>
      </w:r>
      <w:r w:rsidR="0000126F" w:rsidRPr="0041333E">
        <w:t xml:space="preserve"> </w:t>
      </w:r>
      <w:r w:rsidR="0027076C" w:rsidRPr="0041333E">
        <w:t>694-702.</w:t>
      </w:r>
    </w:p>
    <w:p w:rsidR="0027076C" w:rsidRPr="0041333E" w:rsidRDefault="004033E7" w:rsidP="004033E7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2007</w:t>
      </w:r>
    </w:p>
    <w:p w:rsidR="00F94280" w:rsidRPr="0041333E" w:rsidRDefault="00EE7B45" w:rsidP="00056EA4">
      <w:pPr>
        <w:numPr>
          <w:ilvl w:val="0"/>
          <w:numId w:val="4"/>
        </w:numPr>
        <w:autoSpaceDE w:val="0"/>
        <w:autoSpaceDN w:val="0"/>
        <w:adjustRightInd w:val="0"/>
      </w:pPr>
      <w:r w:rsidRPr="0041333E">
        <w:t xml:space="preserve">   </w:t>
      </w:r>
      <w:r w:rsidR="0027076C" w:rsidRPr="0041333E">
        <w:t>Barnett, J</w:t>
      </w:r>
      <w:r w:rsidR="00C467A2" w:rsidRPr="0041333E">
        <w:t>.</w:t>
      </w:r>
      <w:r w:rsidR="0027076C" w:rsidRPr="0041333E">
        <w:t>E</w:t>
      </w:r>
      <w:r w:rsidR="0000126F" w:rsidRPr="0041333E">
        <w:t>.</w:t>
      </w:r>
      <w:r w:rsidR="0027076C" w:rsidRPr="0041333E">
        <w:t xml:space="preserve">, Behnke, S.H., </w:t>
      </w:r>
      <w:r w:rsidR="0027076C" w:rsidRPr="0041333E">
        <w:rPr>
          <w:b/>
        </w:rPr>
        <w:t>Rosenthal, S.L.</w:t>
      </w:r>
      <w:r w:rsidR="0027076C" w:rsidRPr="0041333E">
        <w:t xml:space="preserve">, </w:t>
      </w:r>
      <w:r w:rsidR="0000126F" w:rsidRPr="0041333E">
        <w:t xml:space="preserve">&amp; </w:t>
      </w:r>
      <w:r w:rsidR="0027076C" w:rsidRPr="0041333E">
        <w:t>Koocher, G.</w:t>
      </w:r>
      <w:r w:rsidR="0000126F" w:rsidRPr="0041333E">
        <w:t>P. (2007).</w:t>
      </w:r>
      <w:r w:rsidR="0027076C" w:rsidRPr="0041333E">
        <w:t xml:space="preserve"> In case o</w:t>
      </w:r>
      <w:r w:rsidR="0000126F" w:rsidRPr="0041333E">
        <w:t xml:space="preserve">f </w:t>
      </w:r>
      <w:r w:rsidR="00F94280" w:rsidRPr="0041333E">
        <w:t xml:space="preserve">  </w:t>
      </w:r>
    </w:p>
    <w:p w:rsidR="00F94280" w:rsidRPr="0041333E" w:rsidRDefault="00EE7B45" w:rsidP="00F94280">
      <w:pPr>
        <w:autoSpaceDE w:val="0"/>
        <w:autoSpaceDN w:val="0"/>
        <w:adjustRightInd w:val="0"/>
        <w:ind w:left="360"/>
      </w:pPr>
      <w:r w:rsidRPr="0041333E">
        <w:t xml:space="preserve">  </w:t>
      </w:r>
      <w:r w:rsidR="00F94280" w:rsidRPr="0041333E">
        <w:t xml:space="preserve"> </w:t>
      </w:r>
      <w:r w:rsidR="0000126F" w:rsidRPr="0041333E">
        <w:t xml:space="preserve">ethical dilemma, break glass: </w:t>
      </w:r>
      <w:r w:rsidR="0027076C" w:rsidRPr="0041333E">
        <w:t xml:space="preserve">Commentary on ethical decision making in practice.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720"/>
        </w:tabs>
        <w:autoSpaceDE w:val="0"/>
        <w:autoSpaceDN w:val="0"/>
        <w:adjustRightInd w:val="0"/>
      </w:pPr>
      <w:r w:rsidRPr="0041333E">
        <w:t xml:space="preserve">         </w:t>
      </w:r>
      <w:r w:rsidR="0000126F" w:rsidRPr="0041333E">
        <w:rPr>
          <w:i/>
          <w:iCs/>
        </w:rPr>
        <w:t xml:space="preserve">Professional Psychology: </w:t>
      </w:r>
      <w:r w:rsidR="0027076C" w:rsidRPr="0041333E">
        <w:rPr>
          <w:i/>
          <w:iCs/>
        </w:rPr>
        <w:t>Research and Practice</w:t>
      </w:r>
      <w:r w:rsidR="0000126F" w:rsidRPr="0041333E">
        <w:rPr>
          <w:i/>
        </w:rPr>
        <w:t>, 38,</w:t>
      </w:r>
      <w:r w:rsidR="0000126F" w:rsidRPr="0041333E">
        <w:t xml:space="preserve"> </w:t>
      </w:r>
      <w:r w:rsidR="0027076C" w:rsidRPr="0041333E">
        <w:t>7-12.</w:t>
      </w:r>
    </w:p>
    <w:p w:rsidR="00F94280" w:rsidRPr="0041333E" w:rsidRDefault="00EE7B45" w:rsidP="00F94280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 w:rsidRPr="0041333E">
        <w:rPr>
          <w:lang w:bidi="bn-IN"/>
        </w:rPr>
        <w:t xml:space="preserve">   </w:t>
      </w:r>
      <w:r w:rsidR="0027076C" w:rsidRPr="0041333E">
        <w:rPr>
          <w:lang w:bidi="bn-IN"/>
        </w:rPr>
        <w:t>*</w:t>
      </w:r>
      <w:r w:rsidR="0000126F" w:rsidRPr="0041333E">
        <w:rPr>
          <w:lang w:bidi="bn-IN"/>
        </w:rPr>
        <w:t>Rupp, R.</w:t>
      </w:r>
      <w:r w:rsidR="005C4896" w:rsidRPr="0041333E">
        <w:rPr>
          <w:lang w:bidi="bn-IN"/>
        </w:rPr>
        <w:t>,</w:t>
      </w:r>
      <w:r w:rsidR="0000126F" w:rsidRPr="0041333E">
        <w:rPr>
          <w:lang w:bidi="bn-IN"/>
        </w:rPr>
        <w:t xml:space="preserve"> &amp; </w:t>
      </w:r>
      <w:r w:rsidR="0027076C" w:rsidRPr="0041333E">
        <w:rPr>
          <w:b/>
          <w:lang w:bidi="bn-IN"/>
        </w:rPr>
        <w:t>Rosenthal, S.</w:t>
      </w:r>
      <w:r w:rsidR="0000126F" w:rsidRPr="0041333E">
        <w:rPr>
          <w:b/>
          <w:lang w:bidi="bn-IN"/>
        </w:rPr>
        <w:t>L.</w:t>
      </w:r>
      <w:r w:rsidR="0000126F" w:rsidRPr="0041333E">
        <w:rPr>
          <w:lang w:bidi="bn-IN"/>
        </w:rPr>
        <w:t xml:space="preserve"> (2007). </w:t>
      </w:r>
      <w:r w:rsidR="0027076C" w:rsidRPr="0041333E">
        <w:rPr>
          <w:lang w:bidi="bn-IN"/>
        </w:rPr>
        <w:t xml:space="preserve">Tips on counseling patients about HPV vaccine. </w:t>
      </w:r>
      <w:r w:rsidR="00F94280" w:rsidRPr="0041333E">
        <w:rPr>
          <w:lang w:bidi="bn-IN"/>
        </w:rPr>
        <w:t xml:space="preserve">   </w:t>
      </w:r>
    </w:p>
    <w:p w:rsidR="0027076C" w:rsidRPr="0041333E" w:rsidRDefault="00EE7B45" w:rsidP="00EE7B45">
      <w:pPr>
        <w:tabs>
          <w:tab w:val="left" w:pos="540"/>
          <w:tab w:val="left" w:pos="72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27076C" w:rsidRPr="0041333E">
        <w:rPr>
          <w:i/>
          <w:iCs/>
          <w:lang w:bidi="bn-IN"/>
        </w:rPr>
        <w:t>AAP News</w:t>
      </w:r>
      <w:r w:rsidR="0000126F" w:rsidRPr="0041333E">
        <w:rPr>
          <w:i/>
          <w:iCs/>
          <w:lang w:bidi="bn-IN"/>
        </w:rPr>
        <w:t xml:space="preserve">, </w:t>
      </w:r>
      <w:r w:rsidR="0027076C" w:rsidRPr="0041333E">
        <w:rPr>
          <w:i/>
          <w:lang w:bidi="bn-IN"/>
        </w:rPr>
        <w:t>28</w:t>
      </w:r>
      <w:r w:rsidR="0027076C" w:rsidRPr="0041333E">
        <w:rPr>
          <w:lang w:bidi="bn-IN"/>
        </w:rPr>
        <w:t xml:space="preserve">(7). </w:t>
      </w:r>
    </w:p>
    <w:p w:rsidR="00F94280" w:rsidRPr="0041333E" w:rsidRDefault="00EE7B45" w:rsidP="00056EA4">
      <w:pPr>
        <w:numPr>
          <w:ilvl w:val="0"/>
          <w:numId w:val="4"/>
        </w:numPr>
        <w:autoSpaceDE w:val="0"/>
        <w:autoSpaceDN w:val="0"/>
        <w:adjustRightInd w:val="0"/>
        <w:rPr>
          <w:i/>
        </w:rPr>
      </w:pPr>
      <w:r w:rsidRPr="0041333E">
        <w:t xml:space="preserve">   </w:t>
      </w:r>
      <w:r w:rsidR="0027076C" w:rsidRPr="0041333E">
        <w:t>Rupp, R.</w:t>
      </w:r>
      <w:r w:rsidR="008F2886" w:rsidRPr="0041333E">
        <w:t>,</w:t>
      </w:r>
      <w:r w:rsidR="0027076C" w:rsidRPr="0041333E">
        <w:t xml:space="preserve"> </w:t>
      </w:r>
      <w:r w:rsidR="0027076C" w:rsidRPr="0041333E">
        <w:rPr>
          <w:b/>
        </w:rPr>
        <w:t>Rosenthal, S.</w:t>
      </w:r>
      <w:r w:rsidR="008F2886" w:rsidRPr="0041333E">
        <w:rPr>
          <w:b/>
        </w:rPr>
        <w:t>L.</w:t>
      </w:r>
      <w:r w:rsidR="00C467A2" w:rsidRPr="0041333E">
        <w:t>, &amp; Stanberry, L.</w:t>
      </w:r>
      <w:r w:rsidR="008F2886" w:rsidRPr="0041333E">
        <w:t xml:space="preserve">R. (2007). </w:t>
      </w:r>
      <w:r w:rsidR="0027076C" w:rsidRPr="0041333E">
        <w:t xml:space="preserve">VivaGel™ (SPL7013 Gel): A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720"/>
        </w:tabs>
        <w:autoSpaceDE w:val="0"/>
        <w:autoSpaceDN w:val="0"/>
        <w:adjustRightInd w:val="0"/>
        <w:ind w:left="360"/>
      </w:pPr>
      <w:r w:rsidRPr="0041333E">
        <w:rPr>
          <w:i/>
        </w:rPr>
        <w:t xml:space="preserve">   </w:t>
      </w:r>
      <w:r w:rsidR="0027076C" w:rsidRPr="0041333E">
        <w:t>candidate dendrimer-microbicide for the preve</w:t>
      </w:r>
      <w:r w:rsidR="00DC6058" w:rsidRPr="0041333E">
        <w:t xml:space="preserve">ntion of HIV and HSV infection. </w:t>
      </w:r>
      <w:r w:rsidR="00F94280" w:rsidRPr="0041333E">
        <w:t xml:space="preserve">   </w:t>
      </w:r>
    </w:p>
    <w:p w:rsidR="0027076C" w:rsidRPr="0041333E" w:rsidRDefault="00EE7B45" w:rsidP="00EE7B45">
      <w:pPr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rPr>
          <w:i/>
        </w:rPr>
      </w:pPr>
      <w:r w:rsidRPr="0041333E">
        <w:t xml:space="preserve">         </w:t>
      </w:r>
      <w:r w:rsidR="0027076C" w:rsidRPr="0041333E">
        <w:rPr>
          <w:i/>
          <w:iCs/>
        </w:rPr>
        <w:t>International Journal of Nanomedicine</w:t>
      </w:r>
      <w:r w:rsidR="00DC6058" w:rsidRPr="0041333E">
        <w:rPr>
          <w:i/>
          <w:iCs/>
        </w:rPr>
        <w:t>,</w:t>
      </w:r>
      <w:r w:rsidR="0027076C" w:rsidRPr="0041333E">
        <w:rPr>
          <w:i/>
          <w:iCs/>
        </w:rPr>
        <w:t xml:space="preserve"> </w:t>
      </w:r>
      <w:r w:rsidR="0027076C" w:rsidRPr="0041333E">
        <w:rPr>
          <w:rStyle w:val="volume"/>
          <w:i/>
        </w:rPr>
        <w:t>2</w:t>
      </w:r>
      <w:r w:rsidR="00DC6058" w:rsidRPr="0041333E">
        <w:rPr>
          <w:i/>
        </w:rPr>
        <w:t>,</w:t>
      </w:r>
      <w:r w:rsidR="00DC6058" w:rsidRPr="0041333E">
        <w:t xml:space="preserve"> </w:t>
      </w:r>
      <w:r w:rsidR="0027076C" w:rsidRPr="0041333E">
        <w:rPr>
          <w:rStyle w:val="pages"/>
        </w:rPr>
        <w:t>561-566</w:t>
      </w:r>
      <w:r w:rsidR="0027076C" w:rsidRPr="0041333E">
        <w:t>.</w:t>
      </w:r>
      <w:r w:rsidR="00AA5340" w:rsidRPr="0041333E">
        <w:t xml:space="preserve"> </w:t>
      </w:r>
      <w:r w:rsidR="000E7FE8" w:rsidRPr="0041333E">
        <w:t>PMID: 18203424</w:t>
      </w:r>
    </w:p>
    <w:p w:rsidR="00F94280" w:rsidRPr="0041333E" w:rsidRDefault="00EE7B45" w:rsidP="00056EA4">
      <w:pPr>
        <w:numPr>
          <w:ilvl w:val="0"/>
          <w:numId w:val="4"/>
        </w:numPr>
        <w:autoSpaceDE w:val="0"/>
        <w:autoSpaceDN w:val="0"/>
        <w:adjustRightInd w:val="0"/>
        <w:rPr>
          <w:i/>
        </w:rPr>
      </w:pPr>
      <w:r w:rsidRPr="0041333E">
        <w:t xml:space="preserve">  </w:t>
      </w:r>
      <w:r w:rsidR="0027076C" w:rsidRPr="0041333E">
        <w:t>*</w:t>
      </w:r>
      <w:r w:rsidR="008F2886" w:rsidRPr="0041333E">
        <w:t>Rupp, R.</w:t>
      </w:r>
      <w:r w:rsidR="005C4896" w:rsidRPr="0041333E">
        <w:t>,</w:t>
      </w:r>
      <w:r w:rsidR="0027076C" w:rsidRPr="0041333E">
        <w:t xml:space="preserve"> &amp; </w:t>
      </w:r>
      <w:r w:rsidR="0027076C" w:rsidRPr="0041333E">
        <w:rPr>
          <w:b/>
        </w:rPr>
        <w:t>Rosenthal, S.</w:t>
      </w:r>
      <w:r w:rsidR="008F2886" w:rsidRPr="0041333E">
        <w:rPr>
          <w:b/>
        </w:rPr>
        <w:t>L.</w:t>
      </w:r>
      <w:r w:rsidR="0027076C" w:rsidRPr="0041333E">
        <w:t xml:space="preserve"> (2007). Parental influences on adolescent sexual behaviors.  </w:t>
      </w:r>
      <w:r w:rsidR="00F94280" w:rsidRPr="0041333E">
        <w:t xml:space="preserve">  </w:t>
      </w:r>
    </w:p>
    <w:p w:rsidR="00973C53" w:rsidRPr="0041333E" w:rsidRDefault="00EE7B45" w:rsidP="00F94280">
      <w:pPr>
        <w:autoSpaceDE w:val="0"/>
        <w:autoSpaceDN w:val="0"/>
        <w:adjustRightInd w:val="0"/>
        <w:ind w:left="360"/>
        <w:rPr>
          <w:i/>
        </w:rPr>
      </w:pPr>
      <w:r w:rsidRPr="0041333E">
        <w:rPr>
          <w:i/>
        </w:rPr>
        <w:t xml:space="preserve">   </w:t>
      </w:r>
      <w:r w:rsidR="0027076C" w:rsidRPr="0041333E">
        <w:rPr>
          <w:i/>
        </w:rPr>
        <w:t>Adolescent Medicine State of the Art Reviews</w:t>
      </w:r>
      <w:r w:rsidR="00DC6058" w:rsidRPr="0041333E">
        <w:rPr>
          <w:i/>
        </w:rPr>
        <w:t xml:space="preserve">, </w:t>
      </w:r>
      <w:r w:rsidR="0027076C" w:rsidRPr="0041333E">
        <w:rPr>
          <w:i/>
        </w:rPr>
        <w:t>18,</w:t>
      </w:r>
      <w:r w:rsidR="0027076C" w:rsidRPr="0041333E">
        <w:t xml:space="preserve"> 460-470.</w:t>
      </w:r>
      <w:r w:rsidR="009B5023" w:rsidRPr="0041333E">
        <w:t xml:space="preserve"> PMID: 18453227</w:t>
      </w:r>
    </w:p>
    <w:p w:rsidR="00F94280" w:rsidRPr="0041333E" w:rsidRDefault="00EE7B45" w:rsidP="00056EA4">
      <w:pPr>
        <w:numPr>
          <w:ilvl w:val="0"/>
          <w:numId w:val="4"/>
        </w:numPr>
        <w:autoSpaceDE w:val="0"/>
        <w:autoSpaceDN w:val="0"/>
        <w:adjustRightInd w:val="0"/>
        <w:rPr>
          <w:i/>
        </w:rPr>
      </w:pPr>
      <w:r w:rsidRPr="0041333E">
        <w:t xml:space="preserve">   </w:t>
      </w:r>
      <w:r w:rsidR="0027076C" w:rsidRPr="0041333E">
        <w:t xml:space="preserve">Auslander, B.A., </w:t>
      </w:r>
      <w:r w:rsidR="0027076C" w:rsidRPr="0041333E">
        <w:rPr>
          <w:b/>
        </w:rPr>
        <w:t>Rosenthal,</w:t>
      </w:r>
      <w:r w:rsidR="00C467A2" w:rsidRPr="0041333E">
        <w:rPr>
          <w:b/>
        </w:rPr>
        <w:t xml:space="preserve"> S.</w:t>
      </w:r>
      <w:r w:rsidR="008F2886" w:rsidRPr="0041333E">
        <w:rPr>
          <w:b/>
        </w:rPr>
        <w:t>L.</w:t>
      </w:r>
      <w:r w:rsidR="00C467A2" w:rsidRPr="0041333E">
        <w:t>, &amp; Blythe, M.</w:t>
      </w:r>
      <w:r w:rsidR="008F2886" w:rsidRPr="0041333E">
        <w:t xml:space="preserve">J. (2007). </w:t>
      </w:r>
      <w:r w:rsidR="0027076C" w:rsidRPr="0041333E">
        <w:t xml:space="preserve">Understanding sexual </w:t>
      </w:r>
      <w:r w:rsidR="00F94280" w:rsidRPr="0041333E">
        <w:t xml:space="preserve">   </w:t>
      </w:r>
    </w:p>
    <w:p w:rsidR="00F94280" w:rsidRPr="0041333E" w:rsidRDefault="00EE7B45" w:rsidP="00F94280">
      <w:pPr>
        <w:autoSpaceDE w:val="0"/>
        <w:autoSpaceDN w:val="0"/>
        <w:adjustRightInd w:val="0"/>
        <w:ind w:left="360"/>
        <w:rPr>
          <w:i/>
        </w:rPr>
      </w:pPr>
      <w:r w:rsidRPr="0041333E">
        <w:rPr>
          <w:i/>
        </w:rPr>
        <w:t xml:space="preserve">  </w:t>
      </w:r>
      <w:r w:rsidR="00F94280" w:rsidRPr="0041333E">
        <w:rPr>
          <w:i/>
        </w:rPr>
        <w:t xml:space="preserve"> </w:t>
      </w:r>
      <w:r w:rsidR="0027076C" w:rsidRPr="0041333E">
        <w:t xml:space="preserve">behaviors of adolescents within a biopsychosocial framework. </w:t>
      </w:r>
      <w:r w:rsidR="0027076C" w:rsidRPr="0041333E">
        <w:rPr>
          <w:i/>
        </w:rPr>
        <w:t xml:space="preserve">Adolescent Medicine State </w:t>
      </w:r>
      <w:r w:rsidR="00F94280" w:rsidRPr="0041333E">
        <w:rPr>
          <w:i/>
        </w:rPr>
        <w:t xml:space="preserve">   </w:t>
      </w:r>
    </w:p>
    <w:p w:rsidR="0027076C" w:rsidRPr="0041333E" w:rsidRDefault="00EE7B45" w:rsidP="00EE7B45">
      <w:pPr>
        <w:tabs>
          <w:tab w:val="left" w:pos="540"/>
          <w:tab w:val="left" w:pos="720"/>
        </w:tabs>
        <w:autoSpaceDE w:val="0"/>
        <w:autoSpaceDN w:val="0"/>
        <w:adjustRightInd w:val="0"/>
        <w:rPr>
          <w:i/>
        </w:rPr>
      </w:pPr>
      <w:r w:rsidRPr="0041333E">
        <w:rPr>
          <w:i/>
        </w:rPr>
        <w:t xml:space="preserve">        </w:t>
      </w:r>
      <w:r w:rsidR="00F94280" w:rsidRPr="0041333E">
        <w:rPr>
          <w:i/>
        </w:rPr>
        <w:t xml:space="preserve"> </w:t>
      </w:r>
      <w:r w:rsidR="0027076C" w:rsidRPr="0041333E">
        <w:rPr>
          <w:i/>
        </w:rPr>
        <w:t>of the Art Reviews</w:t>
      </w:r>
      <w:r w:rsidR="00DC6058" w:rsidRPr="0041333E">
        <w:rPr>
          <w:i/>
        </w:rPr>
        <w:t xml:space="preserve">, </w:t>
      </w:r>
      <w:r w:rsidR="0027076C" w:rsidRPr="0041333E">
        <w:rPr>
          <w:i/>
        </w:rPr>
        <w:t>18,</w:t>
      </w:r>
      <w:r w:rsidR="0027076C" w:rsidRPr="0041333E">
        <w:t xml:space="preserve"> 434-448.</w:t>
      </w:r>
      <w:r w:rsidR="009B5023" w:rsidRPr="0041333E">
        <w:t xml:space="preserve"> PMID: 18453225</w:t>
      </w:r>
    </w:p>
    <w:p w:rsidR="0027076C" w:rsidRPr="0041333E" w:rsidRDefault="004033E7" w:rsidP="004033E7">
      <w:pPr>
        <w:pStyle w:val="ListParagraph"/>
        <w:ind w:left="0"/>
        <w:rPr>
          <w:b/>
        </w:rPr>
      </w:pPr>
      <w:r w:rsidRPr="0041333E">
        <w:rPr>
          <w:b/>
        </w:rPr>
        <w:t>2009</w:t>
      </w:r>
    </w:p>
    <w:p w:rsidR="00F94280" w:rsidRPr="0041333E" w:rsidRDefault="00EE7B45" w:rsidP="00EE7B45">
      <w:pPr>
        <w:numPr>
          <w:ilvl w:val="0"/>
          <w:numId w:val="4"/>
        </w:numPr>
        <w:tabs>
          <w:tab w:val="left" w:pos="540"/>
          <w:tab w:val="left" w:pos="720"/>
        </w:tabs>
        <w:autoSpaceDE w:val="0"/>
        <w:autoSpaceDN w:val="0"/>
        <w:adjustRightInd w:val="0"/>
      </w:pPr>
      <w:r w:rsidRPr="0041333E">
        <w:rPr>
          <w:b/>
        </w:rPr>
        <w:t xml:space="preserve">   </w:t>
      </w:r>
      <w:r w:rsidR="008B483A" w:rsidRPr="0041333E">
        <w:rPr>
          <w:b/>
        </w:rPr>
        <w:t>*</w:t>
      </w:r>
      <w:r w:rsidR="0027076C" w:rsidRPr="0041333E">
        <w:rPr>
          <w:b/>
        </w:rPr>
        <w:t>Rosenthal, S.</w:t>
      </w:r>
      <w:r w:rsidR="00A168EE" w:rsidRPr="0041333E">
        <w:rPr>
          <w:b/>
        </w:rPr>
        <w:t>L.</w:t>
      </w:r>
      <w:r w:rsidR="00731568" w:rsidRPr="0041333E">
        <w:rPr>
          <w:b/>
        </w:rPr>
        <w:t>,</w:t>
      </w:r>
      <w:r w:rsidR="0027076C" w:rsidRPr="0041333E">
        <w:t xml:space="preserve"> &amp; Short, M.</w:t>
      </w:r>
      <w:r w:rsidR="00A168EE" w:rsidRPr="0041333E">
        <w:t xml:space="preserve">B. (2009). Adolescent development: </w:t>
      </w:r>
      <w:r w:rsidR="0027076C" w:rsidRPr="0041333E">
        <w:t xml:space="preserve">Implications for </w:t>
      </w:r>
      <w:r w:rsidR="00F94280" w:rsidRPr="0041333E">
        <w:t xml:space="preserve">  </w:t>
      </w:r>
    </w:p>
    <w:p w:rsidR="00A132F1" w:rsidRPr="0041333E" w:rsidRDefault="00EE7B45" w:rsidP="00EE7B45">
      <w:pPr>
        <w:tabs>
          <w:tab w:val="left" w:pos="540"/>
          <w:tab w:val="left" w:pos="720"/>
        </w:tabs>
        <w:autoSpaceDE w:val="0"/>
        <w:autoSpaceDN w:val="0"/>
        <w:adjustRightInd w:val="0"/>
        <w:ind w:left="36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>assuring su</w:t>
      </w:r>
      <w:r w:rsidR="00A168EE" w:rsidRPr="0041333E">
        <w:t xml:space="preserve">ccessful immunization efforts. </w:t>
      </w:r>
      <w:r w:rsidR="00A168EE" w:rsidRPr="0041333E">
        <w:rPr>
          <w:i/>
        </w:rPr>
        <w:t xml:space="preserve">Vaccine Quarterly, </w:t>
      </w:r>
      <w:r w:rsidR="0027076C" w:rsidRPr="0041333E">
        <w:rPr>
          <w:i/>
        </w:rPr>
        <w:t>3,</w:t>
      </w:r>
      <w:r w:rsidR="0027076C" w:rsidRPr="0041333E">
        <w:t xml:space="preserve"> 3-4.</w:t>
      </w:r>
    </w:p>
    <w:p w:rsidR="00563287" w:rsidRPr="0041333E" w:rsidRDefault="004033E7" w:rsidP="004033E7">
      <w:pPr>
        <w:pStyle w:val="ListParagraph"/>
        <w:ind w:left="0"/>
      </w:pPr>
      <w:r w:rsidRPr="0041333E">
        <w:rPr>
          <w:b/>
        </w:rPr>
        <w:t>2010</w:t>
      </w:r>
    </w:p>
    <w:p w:rsidR="00F94280" w:rsidRPr="0041333E" w:rsidRDefault="00563287" w:rsidP="00F94280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</w:pPr>
      <w:r w:rsidRPr="0041333E">
        <w:t xml:space="preserve"> </w:t>
      </w:r>
      <w:r w:rsidR="00EE7B45" w:rsidRPr="0041333E">
        <w:t xml:space="preserve">  </w:t>
      </w:r>
      <w:r w:rsidR="00166D91" w:rsidRPr="0041333E">
        <w:t>*</w:t>
      </w:r>
      <w:r w:rsidRPr="0041333E">
        <w:t>Z</w:t>
      </w:r>
      <w:r w:rsidR="00505D13" w:rsidRPr="0041333E">
        <w:t xml:space="preserve">imet, G.D., &amp; </w:t>
      </w:r>
      <w:r w:rsidR="00505D13" w:rsidRPr="0041333E">
        <w:rPr>
          <w:b/>
        </w:rPr>
        <w:t>Rosenthal, S.L.</w:t>
      </w:r>
      <w:r w:rsidR="00505D13" w:rsidRPr="0041333E">
        <w:t xml:space="preserve"> (</w:t>
      </w:r>
      <w:r w:rsidRPr="0041333E">
        <w:t>2010</w:t>
      </w:r>
      <w:r w:rsidR="00E2766C" w:rsidRPr="0041333E">
        <w:t xml:space="preserve">).  HPV vaccine and males: </w:t>
      </w:r>
      <w:r w:rsidR="00505D13" w:rsidRPr="0041333E">
        <w:t xml:space="preserve">Issues and </w:t>
      </w:r>
      <w:r w:rsidR="00F94280" w:rsidRPr="0041333E">
        <w:t xml:space="preserve">   </w:t>
      </w:r>
    </w:p>
    <w:p w:rsidR="00563287" w:rsidRPr="0041333E" w:rsidRDefault="00EE7B45" w:rsidP="00F94280">
      <w:pPr>
        <w:tabs>
          <w:tab w:val="left" w:pos="72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F94280" w:rsidRPr="0041333E">
        <w:t xml:space="preserve">challenges. </w:t>
      </w:r>
      <w:r w:rsidR="00563287" w:rsidRPr="0041333E">
        <w:rPr>
          <w:i/>
          <w:iCs/>
        </w:rPr>
        <w:t>Gynecologic Oncology</w:t>
      </w:r>
      <w:r w:rsidR="006A16D4" w:rsidRPr="0041333E">
        <w:rPr>
          <w:i/>
          <w:iCs/>
        </w:rPr>
        <w:t xml:space="preserve">, </w:t>
      </w:r>
      <w:r w:rsidR="007F6402" w:rsidRPr="0041333E">
        <w:rPr>
          <w:i/>
        </w:rPr>
        <w:t>117,</w:t>
      </w:r>
      <w:r w:rsidR="007F6402" w:rsidRPr="0041333E">
        <w:t xml:space="preserve"> </w:t>
      </w:r>
      <w:r w:rsidR="00563287" w:rsidRPr="0041333E">
        <w:t>S26-S31.</w:t>
      </w:r>
      <w:r w:rsidR="00754F78" w:rsidRPr="0041333E">
        <w:t xml:space="preserve"> PMID: 20129653</w:t>
      </w:r>
    </w:p>
    <w:p w:rsidR="00920BDE" w:rsidRPr="0041333E" w:rsidRDefault="00CA7C0A" w:rsidP="00920BDE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2014</w:t>
      </w:r>
    </w:p>
    <w:p w:rsidR="00F94280" w:rsidRPr="0041333E" w:rsidRDefault="00EE7B45" w:rsidP="00056EA4">
      <w:pPr>
        <w:numPr>
          <w:ilvl w:val="0"/>
          <w:numId w:val="4"/>
        </w:numPr>
        <w:autoSpaceDE w:val="0"/>
        <w:autoSpaceDN w:val="0"/>
        <w:adjustRightInd w:val="0"/>
      </w:pPr>
      <w:r w:rsidRPr="0041333E">
        <w:t xml:space="preserve">   </w:t>
      </w:r>
      <w:r w:rsidR="00920BDE" w:rsidRPr="0041333E">
        <w:t xml:space="preserve">Hofstetter, A.M., </w:t>
      </w:r>
      <w:r w:rsidR="00920BDE" w:rsidRPr="0041333E">
        <w:rPr>
          <w:b/>
        </w:rPr>
        <w:t>Rosenthal, S.L</w:t>
      </w:r>
      <w:r w:rsidR="00920BDE" w:rsidRPr="0041333E">
        <w:t xml:space="preserve">., </w:t>
      </w:r>
      <w:r w:rsidR="005C4896" w:rsidRPr="0041333E">
        <w:t>&amp;</w:t>
      </w:r>
      <w:r w:rsidR="00C86C5F" w:rsidRPr="0041333E">
        <w:t xml:space="preserve"> </w:t>
      </w:r>
      <w:r w:rsidR="00920BDE" w:rsidRPr="0041333E">
        <w:t>Stanberry, L.R. (</w:t>
      </w:r>
      <w:r w:rsidR="004F609E" w:rsidRPr="0041333E">
        <w:t>2014</w:t>
      </w:r>
      <w:r w:rsidR="00920BDE" w:rsidRPr="0041333E">
        <w:t xml:space="preserve">). Current </w:t>
      </w:r>
      <w:r w:rsidR="00754F78" w:rsidRPr="0041333E">
        <w:t xml:space="preserve">thinking on genital </w:t>
      </w:r>
      <w:r w:rsidR="00F94280" w:rsidRPr="0041333E">
        <w:t xml:space="preserve">   </w:t>
      </w:r>
    </w:p>
    <w:p w:rsidR="004020E5" w:rsidRPr="0041333E" w:rsidRDefault="00EE7B45" w:rsidP="00F94280">
      <w:pPr>
        <w:tabs>
          <w:tab w:val="left" w:pos="720"/>
          <w:tab w:val="left" w:pos="81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754F78" w:rsidRPr="0041333E">
        <w:t xml:space="preserve">herpes. </w:t>
      </w:r>
      <w:r w:rsidR="00920BDE" w:rsidRPr="0041333E">
        <w:rPr>
          <w:i/>
        </w:rPr>
        <w:t>Current Opinion in Infectious Diseases</w:t>
      </w:r>
      <w:r w:rsidR="007F6402" w:rsidRPr="0041333E">
        <w:t xml:space="preserve">, </w:t>
      </w:r>
      <w:r w:rsidR="007F6402" w:rsidRPr="0041333E">
        <w:rPr>
          <w:i/>
        </w:rPr>
        <w:t>27</w:t>
      </w:r>
      <w:r w:rsidR="007F6402" w:rsidRPr="0041333E">
        <w:t>,</w:t>
      </w:r>
      <w:r w:rsidR="004F609E" w:rsidRPr="0041333E">
        <w:t xml:space="preserve"> 75-83.</w:t>
      </w:r>
      <w:r w:rsidR="00CD129F" w:rsidRPr="0041333E">
        <w:t xml:space="preserve"> PMID: 24335720</w:t>
      </w:r>
    </w:p>
    <w:p w:rsidR="00446C20" w:rsidRPr="0041333E" w:rsidRDefault="00446C20" w:rsidP="00446C20">
      <w:pPr>
        <w:autoSpaceDE w:val="0"/>
        <w:autoSpaceDN w:val="0"/>
        <w:adjustRightInd w:val="0"/>
        <w:rPr>
          <w:b/>
        </w:rPr>
      </w:pPr>
      <w:r w:rsidRPr="0041333E">
        <w:rPr>
          <w:b/>
        </w:rPr>
        <w:t>2016</w:t>
      </w:r>
    </w:p>
    <w:p w:rsidR="00F94280" w:rsidRPr="0041333E" w:rsidRDefault="00EE7B45" w:rsidP="00146BF0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360"/>
        <w:rPr>
          <w:i/>
        </w:rPr>
      </w:pPr>
      <w:r w:rsidRPr="0041333E">
        <w:t xml:space="preserve">   </w:t>
      </w:r>
      <w:r w:rsidR="00446C20" w:rsidRPr="0041333E">
        <w:t xml:space="preserve">Paterson, P., Meurice, F., Stanberry, L.R., Glismann, S., </w:t>
      </w:r>
      <w:r w:rsidR="00446C20" w:rsidRPr="0041333E">
        <w:rPr>
          <w:b/>
        </w:rPr>
        <w:t>Rosenthal, S.L</w:t>
      </w:r>
      <w:r w:rsidR="00446C20" w:rsidRPr="0041333E">
        <w:t xml:space="preserve">., </w:t>
      </w:r>
      <w:r w:rsidR="00C86C5F" w:rsidRPr="0041333E">
        <w:t xml:space="preserve">&amp; </w:t>
      </w:r>
      <w:r w:rsidR="00446C20" w:rsidRPr="0041333E">
        <w:t>Larson, H.J</w:t>
      </w:r>
      <w:r w:rsidR="00446C20" w:rsidRPr="0041333E">
        <w:rPr>
          <w:i/>
        </w:rPr>
        <w:t xml:space="preserve">. </w:t>
      </w:r>
      <w:r w:rsidR="00F94280" w:rsidRPr="0041333E">
        <w:rPr>
          <w:i/>
        </w:rPr>
        <w:t xml:space="preserve">    </w:t>
      </w:r>
    </w:p>
    <w:p w:rsidR="00F94280" w:rsidRPr="0041333E" w:rsidRDefault="00EE7B45" w:rsidP="00F94280">
      <w:pPr>
        <w:pStyle w:val="ListParagraph"/>
        <w:autoSpaceDE w:val="0"/>
        <w:autoSpaceDN w:val="0"/>
        <w:adjustRightInd w:val="0"/>
        <w:ind w:left="360"/>
      </w:pPr>
      <w:r w:rsidRPr="0041333E">
        <w:t xml:space="preserve">   </w:t>
      </w:r>
      <w:r w:rsidR="00446C20" w:rsidRPr="0041333E">
        <w:t>(2016)</w:t>
      </w:r>
      <w:r w:rsidR="00A151BB" w:rsidRPr="0041333E">
        <w:t>.</w:t>
      </w:r>
      <w:r w:rsidR="00446C20" w:rsidRPr="0041333E">
        <w:rPr>
          <w:i/>
        </w:rPr>
        <w:t xml:space="preserve"> </w:t>
      </w:r>
      <w:r w:rsidR="00446C20" w:rsidRPr="0041333E">
        <w:t>Vaccine hesitancy and healthcare providers</w:t>
      </w:r>
      <w:r w:rsidR="00446C20" w:rsidRPr="0041333E">
        <w:rPr>
          <w:i/>
        </w:rPr>
        <w:t>. Vaccine</w:t>
      </w:r>
      <w:r w:rsidR="00CD129F" w:rsidRPr="0041333E">
        <w:rPr>
          <w:i/>
        </w:rPr>
        <w:t>,</w:t>
      </w:r>
      <w:r w:rsidR="00446C20" w:rsidRPr="0041333E">
        <w:rPr>
          <w:i/>
        </w:rPr>
        <w:t xml:space="preserve"> </w:t>
      </w:r>
      <w:r w:rsidR="00CD129F" w:rsidRPr="0041333E">
        <w:rPr>
          <w:i/>
        </w:rPr>
        <w:t>34,</w:t>
      </w:r>
      <w:r w:rsidR="00CD129F" w:rsidRPr="0041333E">
        <w:t xml:space="preserve"> </w:t>
      </w:r>
      <w:r w:rsidR="00446C20" w:rsidRPr="0041333E">
        <w:t>6681-6690</w:t>
      </w:r>
      <w:r w:rsidR="00CD129F" w:rsidRPr="0041333E">
        <w:t xml:space="preserve">. PMID: </w:t>
      </w:r>
      <w:r w:rsidR="00F94280" w:rsidRPr="0041333E">
        <w:t xml:space="preserve">  </w:t>
      </w:r>
    </w:p>
    <w:p w:rsidR="00446C20" w:rsidRPr="0041333E" w:rsidRDefault="00EE7B45" w:rsidP="00F94280">
      <w:pPr>
        <w:pStyle w:val="ListParagraph"/>
        <w:tabs>
          <w:tab w:val="left" w:pos="720"/>
        </w:tabs>
        <w:autoSpaceDE w:val="0"/>
        <w:autoSpaceDN w:val="0"/>
        <w:adjustRightInd w:val="0"/>
        <w:ind w:left="360"/>
        <w:rPr>
          <w:i/>
        </w:rPr>
      </w:pPr>
      <w:r w:rsidRPr="0041333E">
        <w:t xml:space="preserve">   </w:t>
      </w:r>
      <w:r w:rsidR="00CD129F" w:rsidRPr="0041333E">
        <w:t>27810314</w:t>
      </w:r>
    </w:p>
    <w:p w:rsidR="00F94280" w:rsidRPr="0041333E" w:rsidRDefault="00EE7B45" w:rsidP="00F94280">
      <w:pPr>
        <w:pStyle w:val="ListParagraph"/>
        <w:numPr>
          <w:ilvl w:val="0"/>
          <w:numId w:val="24"/>
        </w:numPr>
        <w:tabs>
          <w:tab w:val="left" w:pos="720"/>
          <w:tab w:val="left" w:pos="810"/>
        </w:tabs>
        <w:autoSpaceDE w:val="0"/>
        <w:autoSpaceDN w:val="0"/>
        <w:adjustRightInd w:val="0"/>
        <w:ind w:left="360"/>
        <w:rPr>
          <w:i/>
        </w:rPr>
      </w:pPr>
      <w:r w:rsidRPr="0041333E">
        <w:t xml:space="preserve">   </w:t>
      </w:r>
      <w:r w:rsidR="00446C20" w:rsidRPr="0041333E">
        <w:t>Doherty</w:t>
      </w:r>
      <w:r w:rsidR="00731568" w:rsidRPr="0041333E">
        <w:t>,</w:t>
      </w:r>
      <w:r w:rsidR="00446C20" w:rsidRPr="0041333E">
        <w:t xml:space="preserve"> M., Schmidt-Ott</w:t>
      </w:r>
      <w:r w:rsidR="00731568" w:rsidRPr="0041333E">
        <w:t>,</w:t>
      </w:r>
      <w:r w:rsidR="00446C20" w:rsidRPr="0041333E">
        <w:t xml:space="preserve"> R., Santos</w:t>
      </w:r>
      <w:r w:rsidR="00731568" w:rsidRPr="0041333E">
        <w:t>,</w:t>
      </w:r>
      <w:r w:rsidR="00446C20" w:rsidRPr="0041333E">
        <w:t xml:space="preserve"> J.I., Stanberry</w:t>
      </w:r>
      <w:r w:rsidR="00731568" w:rsidRPr="0041333E">
        <w:t>,</w:t>
      </w:r>
      <w:r w:rsidR="00446C20" w:rsidRPr="0041333E">
        <w:t xml:space="preserve"> L.R., Hofstetter</w:t>
      </w:r>
      <w:r w:rsidR="00731568" w:rsidRPr="0041333E">
        <w:t>,</w:t>
      </w:r>
      <w:r w:rsidR="00446C20" w:rsidRPr="0041333E">
        <w:t xml:space="preserve"> A.M., </w:t>
      </w:r>
      <w:r w:rsidR="00446C20" w:rsidRPr="0041333E">
        <w:rPr>
          <w:b/>
          <w:bCs/>
        </w:rPr>
        <w:t>Rosenthal</w:t>
      </w:r>
      <w:r w:rsidR="00731568" w:rsidRPr="0041333E">
        <w:rPr>
          <w:b/>
          <w:bCs/>
        </w:rPr>
        <w:t>,</w:t>
      </w:r>
      <w:r w:rsidR="00446C20" w:rsidRPr="0041333E">
        <w:rPr>
          <w:b/>
          <w:bCs/>
        </w:rPr>
        <w:t xml:space="preserve"> </w:t>
      </w:r>
      <w:r w:rsidR="00F94280" w:rsidRPr="0041333E">
        <w:rPr>
          <w:b/>
          <w:bCs/>
        </w:rPr>
        <w:t xml:space="preserve">   </w:t>
      </w:r>
    </w:p>
    <w:p w:rsidR="00F94280" w:rsidRPr="0041333E" w:rsidRDefault="00EE7B45" w:rsidP="00F94280">
      <w:pPr>
        <w:pStyle w:val="ListParagraph"/>
        <w:tabs>
          <w:tab w:val="left" w:pos="720"/>
          <w:tab w:val="left" w:pos="810"/>
        </w:tabs>
        <w:autoSpaceDE w:val="0"/>
        <w:autoSpaceDN w:val="0"/>
        <w:adjustRightInd w:val="0"/>
        <w:ind w:left="360"/>
        <w:rPr>
          <w:rStyle w:val="Hyperlink"/>
          <w:color w:val="auto"/>
          <w:u w:val="none"/>
        </w:rPr>
      </w:pPr>
      <w:r w:rsidRPr="0041333E">
        <w:rPr>
          <w:b/>
          <w:bCs/>
        </w:rPr>
        <w:t xml:space="preserve">   </w:t>
      </w:r>
      <w:r w:rsidR="00446C20" w:rsidRPr="0041333E">
        <w:rPr>
          <w:b/>
          <w:bCs/>
        </w:rPr>
        <w:t>S.L</w:t>
      </w:r>
      <w:r w:rsidR="00731568" w:rsidRPr="0041333E">
        <w:rPr>
          <w:b/>
          <w:bCs/>
        </w:rPr>
        <w:t>.</w:t>
      </w:r>
      <w:r w:rsidR="00446C20" w:rsidRPr="0041333E">
        <w:t xml:space="preserve">, </w:t>
      </w:r>
      <w:r w:rsidR="00C86C5F" w:rsidRPr="0041333E">
        <w:t xml:space="preserve">&amp; </w:t>
      </w:r>
      <w:r w:rsidR="00446C20" w:rsidRPr="0041333E">
        <w:t>Cunningham</w:t>
      </w:r>
      <w:r w:rsidR="00731568" w:rsidRPr="0041333E">
        <w:t>,</w:t>
      </w:r>
      <w:r w:rsidR="00446C20" w:rsidRPr="0041333E">
        <w:t xml:space="preserve"> A</w:t>
      </w:r>
      <w:r w:rsidR="00731568" w:rsidRPr="0041333E">
        <w:t>.</w:t>
      </w:r>
      <w:r w:rsidR="00446C20" w:rsidRPr="0041333E">
        <w:t xml:space="preserve">L. (2016). </w:t>
      </w:r>
      <w:r w:rsidR="00F578BE" w:rsidRPr="0041333E">
        <w:fldChar w:fldCharType="begin"/>
      </w:r>
      <w:r w:rsidR="00F578BE" w:rsidRPr="0041333E">
        <w:instrText xml:space="preserve"> HYPERLINK "https://www.ncbi.nlm.nih.gov/pubmed/27876197" </w:instrText>
      </w:r>
      <w:r w:rsidR="00F578BE" w:rsidRPr="0041333E">
        <w:fldChar w:fldCharType="separate"/>
      </w:r>
      <w:r w:rsidR="00446C20" w:rsidRPr="0041333E">
        <w:rPr>
          <w:rStyle w:val="Hyperlink"/>
          <w:color w:val="auto"/>
          <w:u w:val="none"/>
        </w:rPr>
        <w:t xml:space="preserve">Vaccination of special populations: Protecting the </w:t>
      </w:r>
      <w:r w:rsidR="00F94280" w:rsidRPr="0041333E">
        <w:rPr>
          <w:rStyle w:val="Hyperlink"/>
          <w:color w:val="auto"/>
          <w:u w:val="none"/>
        </w:rPr>
        <w:t xml:space="preserve">  </w:t>
      </w:r>
    </w:p>
    <w:p w:rsidR="00446C20" w:rsidRPr="0041333E" w:rsidRDefault="00EE7B45" w:rsidP="00F94280">
      <w:pPr>
        <w:pStyle w:val="ListParagraph"/>
        <w:tabs>
          <w:tab w:val="left" w:pos="720"/>
          <w:tab w:val="left" w:pos="810"/>
        </w:tabs>
        <w:autoSpaceDE w:val="0"/>
        <w:autoSpaceDN w:val="0"/>
        <w:adjustRightInd w:val="0"/>
        <w:ind w:left="360"/>
        <w:rPr>
          <w:i/>
        </w:rPr>
      </w:pPr>
      <w:r w:rsidRPr="0041333E">
        <w:rPr>
          <w:rStyle w:val="Hyperlink"/>
          <w:color w:val="auto"/>
          <w:u w:val="none"/>
        </w:rPr>
        <w:t xml:space="preserve">   </w:t>
      </w:r>
      <w:r w:rsidR="00446C20" w:rsidRPr="0041333E">
        <w:rPr>
          <w:rStyle w:val="Hyperlink"/>
          <w:color w:val="auto"/>
          <w:u w:val="none"/>
        </w:rPr>
        <w:t>vulnerable.</w:t>
      </w:r>
      <w:r w:rsidR="00F578BE" w:rsidRPr="0041333E">
        <w:rPr>
          <w:rStyle w:val="Hyperlink"/>
          <w:color w:val="auto"/>
          <w:u w:val="none"/>
        </w:rPr>
        <w:fldChar w:fldCharType="end"/>
      </w:r>
      <w:r w:rsidR="00446C20" w:rsidRPr="0041333E">
        <w:t xml:space="preserve"> </w:t>
      </w:r>
      <w:r w:rsidR="00446C20" w:rsidRPr="0041333E">
        <w:rPr>
          <w:rStyle w:val="jrnl"/>
          <w:i/>
        </w:rPr>
        <w:t>Vaccine</w:t>
      </w:r>
      <w:r w:rsidR="007F6402" w:rsidRPr="0041333E">
        <w:rPr>
          <w:i/>
        </w:rPr>
        <w:t>,</w:t>
      </w:r>
      <w:r w:rsidR="007F6402" w:rsidRPr="0041333E">
        <w:t xml:space="preserve"> </w:t>
      </w:r>
      <w:r w:rsidR="007F6402" w:rsidRPr="0041333E">
        <w:rPr>
          <w:i/>
        </w:rPr>
        <w:t>34</w:t>
      </w:r>
      <w:r w:rsidR="007F6402" w:rsidRPr="0041333E">
        <w:t xml:space="preserve">, </w:t>
      </w:r>
      <w:r w:rsidR="00446C20" w:rsidRPr="0041333E">
        <w:t xml:space="preserve">6681-6690. </w:t>
      </w:r>
      <w:r w:rsidR="007531DA" w:rsidRPr="0041333E">
        <w:t>PMID: 27876197</w:t>
      </w:r>
    </w:p>
    <w:p w:rsidR="004020E5" w:rsidRPr="0041333E" w:rsidRDefault="004020E5" w:rsidP="004020E5">
      <w:pPr>
        <w:pStyle w:val="ListParagraph"/>
        <w:autoSpaceDE w:val="0"/>
        <w:autoSpaceDN w:val="0"/>
        <w:adjustRightInd w:val="0"/>
        <w:rPr>
          <w:b/>
        </w:rPr>
      </w:pPr>
    </w:p>
    <w:p w:rsidR="00AD6E22" w:rsidRPr="0041333E" w:rsidRDefault="00BF652B" w:rsidP="0027076C">
      <w:pPr>
        <w:tabs>
          <w:tab w:val="left" w:pos="-1440"/>
          <w:tab w:val="left" w:pos="-72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41333E">
        <w:rPr>
          <w:u w:val="single"/>
        </w:rPr>
        <w:t>EDITORIALS/COMMENTARIES</w:t>
      </w:r>
    </w:p>
    <w:p w:rsidR="00D565B6" w:rsidRPr="0041333E" w:rsidRDefault="00D565B6" w:rsidP="0027076C">
      <w:pPr>
        <w:tabs>
          <w:tab w:val="left" w:pos="-1440"/>
          <w:tab w:val="left" w:pos="-72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iCs/>
        </w:rPr>
      </w:pPr>
      <w:r w:rsidRPr="0041333E">
        <w:rPr>
          <w:b/>
        </w:rPr>
        <w:t>2003</w:t>
      </w:r>
    </w:p>
    <w:p w:rsidR="00F94280" w:rsidRPr="0041333E" w:rsidRDefault="00EE7B45" w:rsidP="00F94280">
      <w:pPr>
        <w:numPr>
          <w:ilvl w:val="0"/>
          <w:numId w:val="10"/>
        </w:numPr>
        <w:tabs>
          <w:tab w:val="left" w:pos="-1440"/>
          <w:tab w:val="left" w:pos="-720"/>
          <w:tab w:val="left" w:pos="360"/>
          <w:tab w:val="left" w:pos="450"/>
          <w:tab w:val="left" w:pos="720"/>
          <w:tab w:val="num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t xml:space="preserve">Mertz, G.J., </w:t>
      </w:r>
      <w:r w:rsidR="00C467A2" w:rsidRPr="0041333E">
        <w:rPr>
          <w:b/>
        </w:rPr>
        <w:t>Rosenthal, S.</w:t>
      </w:r>
      <w:r w:rsidR="00F640BD" w:rsidRPr="0041333E">
        <w:rPr>
          <w:b/>
        </w:rPr>
        <w:t>L.</w:t>
      </w:r>
      <w:r w:rsidR="00C467A2" w:rsidRPr="0041333E">
        <w:t>, &amp; Stanberry, L.</w:t>
      </w:r>
      <w:r w:rsidR="00F640BD" w:rsidRPr="0041333E">
        <w:t xml:space="preserve">R. (2003). </w:t>
      </w:r>
      <w:r w:rsidR="0027076C" w:rsidRPr="0041333E">
        <w:t xml:space="preserve">Editorial response: Is herpes </w:t>
      </w:r>
      <w:r w:rsidR="00F94280" w:rsidRPr="0041333E">
        <w:t xml:space="preserve">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t xml:space="preserve">simplex virus type 1 (HSV-1) now more common than HSV-2 in first episodes of genital </w:t>
      </w:r>
      <w:r w:rsidR="00F94280" w:rsidRPr="0041333E">
        <w:t xml:space="preserve">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</w:t>
      </w:r>
      <w:r w:rsidR="00F94280" w:rsidRPr="0041333E">
        <w:t xml:space="preserve"> </w:t>
      </w:r>
      <w:r w:rsidR="0027076C" w:rsidRPr="0041333E">
        <w:t xml:space="preserve">herpes? </w:t>
      </w:r>
      <w:r w:rsidR="0027076C" w:rsidRPr="0041333E">
        <w:rPr>
          <w:i/>
          <w:iCs/>
        </w:rPr>
        <w:t xml:space="preserve">Sexually Transmitted Diseases, </w:t>
      </w:r>
      <w:r w:rsidR="0027076C" w:rsidRPr="0041333E">
        <w:rPr>
          <w:i/>
        </w:rPr>
        <w:t>30,</w:t>
      </w:r>
      <w:r w:rsidR="0027076C" w:rsidRPr="0041333E">
        <w:t xml:space="preserve"> 801-802.</w:t>
      </w:r>
      <w:r w:rsidR="001E6FA9" w:rsidRPr="0041333E">
        <w:t xml:space="preserve"> PMID: 14520182</w:t>
      </w:r>
    </w:p>
    <w:p w:rsidR="00F94280" w:rsidRPr="0041333E" w:rsidRDefault="00EE7B45" w:rsidP="00146BF0">
      <w:pPr>
        <w:numPr>
          <w:ilvl w:val="0"/>
          <w:numId w:val="10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t>Gerhardt</w:t>
      </w:r>
      <w:r w:rsidR="00F640BD" w:rsidRPr="0041333E">
        <w:t>,</w:t>
      </w:r>
      <w:r w:rsidR="0027076C" w:rsidRPr="0041333E">
        <w:t xml:space="preserve"> C.</w:t>
      </w:r>
      <w:r w:rsidR="00F640BD" w:rsidRPr="0041333E">
        <w:t>A.</w:t>
      </w:r>
      <w:r w:rsidR="00C86C5F" w:rsidRPr="0041333E">
        <w:t>,</w:t>
      </w:r>
      <w:r w:rsidR="00F640BD" w:rsidRPr="0041333E">
        <w:t xml:space="preserve"> &amp; </w:t>
      </w:r>
      <w:r w:rsidR="00C467A2" w:rsidRPr="0041333E">
        <w:rPr>
          <w:b/>
        </w:rPr>
        <w:t>Rosenthal, S.</w:t>
      </w:r>
      <w:r w:rsidR="00F640BD" w:rsidRPr="0041333E">
        <w:rPr>
          <w:b/>
        </w:rPr>
        <w:t>L.</w:t>
      </w:r>
      <w:r w:rsidR="00F640BD" w:rsidRPr="0041333E">
        <w:t xml:space="preserve"> (2003).</w:t>
      </w:r>
      <w:r w:rsidR="0027076C" w:rsidRPr="0041333E">
        <w:t xml:space="preserve"> Authors’ response to </w:t>
      </w:r>
      <w:r w:rsidR="0027076C" w:rsidRPr="0041333E">
        <w:rPr>
          <w:i/>
        </w:rPr>
        <w:t>Letters to the Editor</w:t>
      </w:r>
      <w:r w:rsidR="0027076C" w:rsidRPr="0041333E">
        <w:t xml:space="preserve">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t xml:space="preserve">   </w:t>
      </w:r>
      <w:r w:rsidR="0027076C" w:rsidRPr="0041333E">
        <w:t xml:space="preserve">(Risk-taking behavior, subintentioned death and suicide.) </w:t>
      </w:r>
      <w:r w:rsidR="0027076C" w:rsidRPr="0041333E">
        <w:rPr>
          <w:i/>
        </w:rPr>
        <w:t xml:space="preserve">Journal of Developmental and </w:t>
      </w:r>
      <w:r w:rsidR="00F94280" w:rsidRPr="0041333E">
        <w:rPr>
          <w:i/>
        </w:rPr>
        <w:t xml:space="preserve">  </w:t>
      </w:r>
    </w:p>
    <w:p w:rsidR="0027076C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i/>
        </w:rPr>
        <w:t xml:space="preserve">  </w:t>
      </w:r>
      <w:r w:rsidR="00F94280" w:rsidRPr="0041333E">
        <w:rPr>
          <w:i/>
        </w:rPr>
        <w:t xml:space="preserve"> </w:t>
      </w:r>
      <w:r w:rsidR="0027076C" w:rsidRPr="0041333E">
        <w:rPr>
          <w:i/>
        </w:rPr>
        <w:t>Behavioral Pediatrics</w:t>
      </w:r>
      <w:r w:rsidR="0027076C" w:rsidRPr="0041333E">
        <w:t xml:space="preserve">, </w:t>
      </w:r>
      <w:r w:rsidR="0027076C" w:rsidRPr="0041333E">
        <w:rPr>
          <w:i/>
        </w:rPr>
        <w:t xml:space="preserve">24, </w:t>
      </w:r>
      <w:r w:rsidR="0027076C" w:rsidRPr="0041333E">
        <w:t xml:space="preserve">456-458.  </w:t>
      </w:r>
    </w:p>
    <w:p w:rsidR="00CD3FEB" w:rsidRPr="0046294F" w:rsidRDefault="00CD3FEB" w:rsidP="0046294F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highlight w:val="yellow"/>
        </w:rPr>
      </w:pPr>
      <w:r w:rsidRPr="00491E97">
        <w:t>Editorial:</w:t>
      </w:r>
      <w:r w:rsidR="00491E97" w:rsidRPr="00491E97">
        <w:t xml:space="preserve">  </w:t>
      </w:r>
      <w:r w:rsidRPr="00491E97">
        <w:t xml:space="preserve">Pompili, M., Mancinelli, I., et al. (2003). Letters to the Editor (Risk-taking behavior, subintentioned death and suicide.) </w:t>
      </w:r>
      <w:r w:rsidRPr="00491E97">
        <w:rPr>
          <w:i/>
        </w:rPr>
        <w:t>Journal of Developmental and Behavioral Pediatrics</w:t>
      </w:r>
      <w:r w:rsidRPr="00491E97">
        <w:t xml:space="preserve">, </w:t>
      </w:r>
      <w:r w:rsidRPr="00491E97">
        <w:rPr>
          <w:i/>
        </w:rPr>
        <w:t xml:space="preserve">24, </w:t>
      </w:r>
      <w:r w:rsidRPr="00491E97">
        <w:t>456-458.</w:t>
      </w:r>
      <w:r w:rsidRPr="0041333E">
        <w:t xml:space="preserve">  </w:t>
      </w:r>
    </w:p>
    <w:p w:rsidR="0027076C" w:rsidRPr="0041333E" w:rsidRDefault="00D565B6" w:rsidP="00D565B6">
      <w:pPr>
        <w:tabs>
          <w:tab w:val="left" w:pos="-1440"/>
          <w:tab w:val="left" w:pos="-720"/>
          <w:tab w:val="left" w:pos="45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2004</w:t>
      </w:r>
    </w:p>
    <w:p w:rsidR="00F94280" w:rsidRPr="0041333E" w:rsidRDefault="00EE7B45" w:rsidP="00146BF0">
      <w:pPr>
        <w:numPr>
          <w:ilvl w:val="0"/>
          <w:numId w:val="10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t xml:space="preserve">   </w:t>
      </w:r>
      <w:r w:rsidR="00F640BD" w:rsidRPr="0041333E">
        <w:t>Ebel, C.</w:t>
      </w:r>
      <w:r w:rsidR="00C86C5F" w:rsidRPr="0041333E">
        <w:t>,</w:t>
      </w:r>
      <w:r w:rsidR="00F640BD" w:rsidRPr="0041333E">
        <w:t xml:space="preserve"> &amp; </w:t>
      </w:r>
      <w:r w:rsidR="00F640BD" w:rsidRPr="0041333E">
        <w:rPr>
          <w:b/>
        </w:rPr>
        <w:t>Rosenthal, S.</w:t>
      </w:r>
      <w:r w:rsidR="003B6C5F" w:rsidRPr="0041333E">
        <w:rPr>
          <w:b/>
        </w:rPr>
        <w:t>L.</w:t>
      </w:r>
      <w:r w:rsidR="00F640BD" w:rsidRPr="0041333E">
        <w:t xml:space="preserve"> (2004). </w:t>
      </w:r>
      <w:r w:rsidR="0027076C" w:rsidRPr="0041333E">
        <w:t>A clearer perspe</w:t>
      </w:r>
      <w:r w:rsidR="00F640BD" w:rsidRPr="0041333E">
        <w:t>ctive on genital herpes stigma.</w:t>
      </w:r>
      <w:r w:rsidR="0027076C" w:rsidRPr="0041333E">
        <w:t xml:space="preserve">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rPr>
          <w:i/>
        </w:rPr>
        <w:t xml:space="preserve">  </w:t>
      </w:r>
      <w:r w:rsidR="00F94280" w:rsidRPr="0041333E">
        <w:rPr>
          <w:i/>
        </w:rPr>
        <w:t xml:space="preserve"> </w:t>
      </w:r>
      <w:r w:rsidR="0027076C" w:rsidRPr="0041333E">
        <w:rPr>
          <w:i/>
        </w:rPr>
        <w:t>Herpes</w:t>
      </w:r>
      <w:r w:rsidR="00F640BD" w:rsidRPr="0041333E">
        <w:rPr>
          <w:i/>
        </w:rPr>
        <w:t>,</w:t>
      </w:r>
      <w:r w:rsidR="0027076C" w:rsidRPr="0041333E">
        <w:rPr>
          <w:i/>
        </w:rPr>
        <w:t xml:space="preserve"> 11,</w:t>
      </w:r>
      <w:r w:rsidR="0027076C" w:rsidRPr="0041333E">
        <w:t xml:space="preserve"> 1. </w:t>
      </w:r>
    </w:p>
    <w:p w:rsidR="0027076C" w:rsidRPr="0041333E" w:rsidRDefault="00D565B6" w:rsidP="00CD0E48">
      <w:pPr>
        <w:rPr>
          <w:b/>
        </w:rPr>
      </w:pPr>
      <w:r w:rsidRPr="0041333E">
        <w:rPr>
          <w:b/>
        </w:rPr>
        <w:t>2005</w:t>
      </w:r>
    </w:p>
    <w:p w:rsidR="00F94280" w:rsidRPr="0041333E" w:rsidRDefault="00EE7B45" w:rsidP="00146BF0">
      <w:pPr>
        <w:numPr>
          <w:ilvl w:val="0"/>
          <w:numId w:val="10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b/>
        </w:rPr>
        <w:t xml:space="preserve">   </w:t>
      </w:r>
      <w:r w:rsidR="0027076C" w:rsidRPr="0041333E">
        <w:rPr>
          <w:b/>
        </w:rPr>
        <w:t>Rosenthal, S.L.</w:t>
      </w:r>
      <w:r w:rsidR="0027076C" w:rsidRPr="0041333E">
        <w:t>, &amp; Stanberry, L.</w:t>
      </w:r>
      <w:r w:rsidR="00C23E19" w:rsidRPr="0041333E">
        <w:t xml:space="preserve"> R. (2005). </w:t>
      </w:r>
      <w:r w:rsidR="0027076C" w:rsidRPr="0041333E">
        <w:t xml:space="preserve">Parental acceptability of vaccines for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>sexually transmitted infections.</w:t>
      </w:r>
      <w:r w:rsidR="00C23E19" w:rsidRPr="0041333E">
        <w:t xml:space="preserve"> </w:t>
      </w:r>
      <w:r w:rsidR="0027076C" w:rsidRPr="0041333E">
        <w:rPr>
          <w:i/>
        </w:rPr>
        <w:t>Archives of Pe</w:t>
      </w:r>
      <w:r w:rsidR="00C23E19" w:rsidRPr="0041333E">
        <w:rPr>
          <w:i/>
        </w:rPr>
        <w:t>diatric and Adolescent Medicine,</w:t>
      </w:r>
      <w:r w:rsidR="0027076C" w:rsidRPr="0041333E">
        <w:rPr>
          <w:i/>
        </w:rPr>
        <w:t xml:space="preserve"> 159,</w:t>
      </w:r>
      <w:r w:rsidR="0027076C" w:rsidRPr="0041333E">
        <w:t>190-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 </w:t>
      </w:r>
      <w:r w:rsidR="0027076C" w:rsidRPr="0041333E">
        <w:t>192.</w:t>
      </w:r>
      <w:r w:rsidR="007254BE" w:rsidRPr="0041333E">
        <w:t xml:space="preserve"> PMID: 15699315</w:t>
      </w:r>
    </w:p>
    <w:p w:rsidR="00F94280" w:rsidRPr="0041333E" w:rsidRDefault="00EE7B45" w:rsidP="00146BF0">
      <w:pPr>
        <w:numPr>
          <w:ilvl w:val="0"/>
          <w:numId w:val="10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rPr>
          <w:b/>
        </w:rPr>
        <w:t xml:space="preserve">   </w:t>
      </w:r>
      <w:r w:rsidR="0027076C" w:rsidRPr="0041333E">
        <w:rPr>
          <w:b/>
        </w:rPr>
        <w:t>Rosenthal, S.</w:t>
      </w:r>
      <w:r w:rsidR="00C23E19" w:rsidRPr="0041333E">
        <w:rPr>
          <w:b/>
        </w:rPr>
        <w:t>L.</w:t>
      </w:r>
      <w:r w:rsidR="00C23E19" w:rsidRPr="0041333E">
        <w:t xml:space="preserve"> (2005). </w:t>
      </w:r>
      <w:r w:rsidR="0027076C" w:rsidRPr="0041333E">
        <w:t>Protectin</w:t>
      </w:r>
      <w:r w:rsidR="00C23E19" w:rsidRPr="0041333E">
        <w:t xml:space="preserve">g their adolescents from harm: </w:t>
      </w:r>
      <w:r w:rsidR="0027076C" w:rsidRPr="0041333E">
        <w:t xml:space="preserve">Parental views on STI </w:t>
      </w:r>
      <w:r w:rsidR="00F94280" w:rsidRPr="0041333E">
        <w:t xml:space="preserve"> 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rPr>
          <w:i/>
        </w:rPr>
        <w:t xml:space="preserve">  </w:t>
      </w:r>
      <w:r w:rsidR="00F94280" w:rsidRPr="0041333E">
        <w:rPr>
          <w:i/>
        </w:rPr>
        <w:t xml:space="preserve"> </w:t>
      </w:r>
      <w:r w:rsidR="0027076C" w:rsidRPr="0041333E">
        <w:t xml:space="preserve">vaccination. </w:t>
      </w:r>
      <w:r w:rsidR="0027076C" w:rsidRPr="0041333E">
        <w:rPr>
          <w:i/>
        </w:rPr>
        <w:t>Jo</w:t>
      </w:r>
      <w:r w:rsidR="00C23E19" w:rsidRPr="0041333E">
        <w:rPr>
          <w:i/>
        </w:rPr>
        <w:t>urnal of Adolescent Health Care,</w:t>
      </w:r>
      <w:r w:rsidR="0027076C" w:rsidRPr="0041333E">
        <w:rPr>
          <w:i/>
        </w:rPr>
        <w:t xml:space="preserve"> 37,</w:t>
      </w:r>
      <w:r w:rsidR="0027076C" w:rsidRPr="0041333E">
        <w:t xml:space="preserve"> 177-178.</w:t>
      </w:r>
      <w:r w:rsidR="0027076C" w:rsidRPr="0041333E">
        <w:rPr>
          <w:i/>
        </w:rPr>
        <w:t xml:space="preserve"> </w:t>
      </w:r>
      <w:r w:rsidR="00525075" w:rsidRPr="0041333E">
        <w:t>PMID: 16109335</w:t>
      </w:r>
      <w:r w:rsidR="0027076C" w:rsidRPr="0041333E">
        <w:rPr>
          <w:i/>
        </w:rPr>
        <w:t xml:space="preserve"> </w:t>
      </w:r>
    </w:p>
    <w:p w:rsidR="0027076C" w:rsidRPr="0041333E" w:rsidRDefault="00D565B6" w:rsidP="00D565B6">
      <w:pPr>
        <w:tabs>
          <w:tab w:val="left" w:pos="-1440"/>
          <w:tab w:val="left" w:pos="-720"/>
          <w:tab w:val="left" w:pos="45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bookmarkStart w:id="12" w:name="OLE_LINK8"/>
      <w:r w:rsidRPr="0041333E">
        <w:rPr>
          <w:b/>
        </w:rPr>
        <w:t>2007</w:t>
      </w:r>
    </w:p>
    <w:p w:rsidR="00F94280" w:rsidRPr="0041333E" w:rsidRDefault="00EE7B45" w:rsidP="00F94280">
      <w:pPr>
        <w:numPr>
          <w:ilvl w:val="0"/>
          <w:numId w:val="10"/>
        </w:numPr>
        <w:tabs>
          <w:tab w:val="left" w:pos="-1440"/>
          <w:tab w:val="left" w:pos="-720"/>
          <w:tab w:val="left" w:pos="360"/>
          <w:tab w:val="left" w:pos="450"/>
          <w:tab w:val="left" w:pos="72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>Skinner</w:t>
      </w:r>
      <w:r w:rsidR="00C23E19" w:rsidRPr="0041333E">
        <w:t>,</w:t>
      </w:r>
      <w:r w:rsidR="0027076C" w:rsidRPr="0041333E">
        <w:t xml:space="preserve"> S.R., K</w:t>
      </w:r>
      <w:r w:rsidR="00C23E19" w:rsidRPr="0041333E">
        <w:t xml:space="preserve">ang, M., &amp; </w:t>
      </w:r>
      <w:r w:rsidR="00C467A2" w:rsidRPr="0041333E">
        <w:rPr>
          <w:b/>
        </w:rPr>
        <w:t>Rosenthal, S.</w:t>
      </w:r>
      <w:r w:rsidR="00C23E19" w:rsidRPr="0041333E">
        <w:rPr>
          <w:b/>
        </w:rPr>
        <w:t xml:space="preserve">L. </w:t>
      </w:r>
      <w:r w:rsidR="00C23E19" w:rsidRPr="0041333E">
        <w:t xml:space="preserve">(2007). </w:t>
      </w:r>
      <w:r w:rsidR="0027076C" w:rsidRPr="0041333E">
        <w:t xml:space="preserve">Vaccinating young adults against </w:t>
      </w:r>
      <w:r w:rsidR="00F94280" w:rsidRPr="0041333E">
        <w:t xml:space="preserve">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</w:t>
      </w:r>
      <w:r w:rsidR="00F94280" w:rsidRPr="0041333E">
        <w:t xml:space="preserve">  </w:t>
      </w:r>
      <w:r w:rsidR="0027076C" w:rsidRPr="0041333E">
        <w:t xml:space="preserve">human papillomavirus: the importance of understanding health decision-making and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</w:t>
      </w:r>
      <w:r w:rsidR="00F94280" w:rsidRPr="0041333E">
        <w:t xml:space="preserve"> </w:t>
      </w:r>
      <w:r w:rsidR="0027076C" w:rsidRPr="0041333E">
        <w:t>behaviour.</w:t>
      </w:r>
      <w:r w:rsidR="00C23E19" w:rsidRPr="0041333E">
        <w:t xml:space="preserve"> </w:t>
      </w:r>
      <w:r w:rsidR="0027076C" w:rsidRPr="0041333E">
        <w:rPr>
          <w:i/>
          <w:iCs/>
        </w:rPr>
        <w:t>Sexual Health</w:t>
      </w:r>
      <w:r w:rsidR="00C23E19" w:rsidRPr="0041333E">
        <w:rPr>
          <w:i/>
          <w:iCs/>
        </w:rPr>
        <w:t>,</w:t>
      </w:r>
      <w:r w:rsidR="0027076C" w:rsidRPr="0041333E">
        <w:t xml:space="preserve"> </w:t>
      </w:r>
      <w:r w:rsidR="0027076C" w:rsidRPr="0041333E">
        <w:rPr>
          <w:i/>
        </w:rPr>
        <w:t>4,</w:t>
      </w:r>
      <w:r w:rsidR="0027076C" w:rsidRPr="0041333E">
        <w:t xml:space="preserve"> 129-132</w:t>
      </w:r>
      <w:r w:rsidR="00C23E19" w:rsidRPr="0041333E">
        <w:t>.</w:t>
      </w:r>
      <w:r w:rsidR="007907E4" w:rsidRPr="0041333E">
        <w:t xml:space="preserve"> PMID: 17524291</w:t>
      </w:r>
    </w:p>
    <w:p w:rsidR="00F94280" w:rsidRPr="0041333E" w:rsidRDefault="00EE7B45" w:rsidP="00146BF0">
      <w:pPr>
        <w:numPr>
          <w:ilvl w:val="0"/>
          <w:numId w:val="10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b/>
        </w:rPr>
        <w:t xml:space="preserve"> </w:t>
      </w:r>
      <w:r w:rsidR="00F94280" w:rsidRPr="0041333E">
        <w:rPr>
          <w:b/>
        </w:rPr>
        <w:t xml:space="preserve">  </w:t>
      </w:r>
      <w:r w:rsidR="00C467A2" w:rsidRPr="0041333E">
        <w:rPr>
          <w:b/>
        </w:rPr>
        <w:t>Rosenthal, S.</w:t>
      </w:r>
      <w:r w:rsidR="00C23E19" w:rsidRPr="0041333E">
        <w:rPr>
          <w:b/>
        </w:rPr>
        <w:t>L.</w:t>
      </w:r>
      <w:r w:rsidR="00C86C5F" w:rsidRPr="0041333E">
        <w:rPr>
          <w:b/>
        </w:rPr>
        <w:t>,</w:t>
      </w:r>
      <w:r w:rsidR="00C467A2" w:rsidRPr="0041333E">
        <w:t xml:space="preserve"> &amp; Blythe, M.</w:t>
      </w:r>
      <w:r w:rsidR="00C23E19" w:rsidRPr="0041333E">
        <w:t xml:space="preserve">J. (2007). Adolescent sexuality: </w:t>
      </w:r>
      <w:r w:rsidR="0027076C" w:rsidRPr="0041333E">
        <w:t xml:space="preserve">Preface. </w:t>
      </w:r>
      <w:r w:rsidR="0027076C" w:rsidRPr="0041333E">
        <w:rPr>
          <w:i/>
        </w:rPr>
        <w:t xml:space="preserve">Adolescent </w:t>
      </w:r>
      <w:r w:rsidR="00F94280" w:rsidRPr="0041333E">
        <w:rPr>
          <w:i/>
        </w:rPr>
        <w:t xml:space="preserve">   </w:t>
      </w:r>
    </w:p>
    <w:p w:rsidR="00962EBF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27076C" w:rsidRPr="0041333E">
        <w:rPr>
          <w:i/>
        </w:rPr>
        <w:t>Medicine State of the Art Reviews</w:t>
      </w:r>
      <w:r w:rsidR="0027076C" w:rsidRPr="0041333E">
        <w:t>, 18</w:t>
      </w:r>
      <w:r w:rsidR="0027076C" w:rsidRPr="0041333E">
        <w:rPr>
          <w:i/>
        </w:rPr>
        <w:t>,</w:t>
      </w:r>
      <w:r w:rsidR="00687228" w:rsidRPr="0041333E">
        <w:t xml:space="preserve"> x-xi.</w:t>
      </w:r>
      <w:r w:rsidR="007907E4" w:rsidRPr="0041333E">
        <w:t xml:space="preserve"> PMID: 18453223</w:t>
      </w:r>
    </w:p>
    <w:p w:rsidR="00962EBF" w:rsidRPr="0041333E" w:rsidRDefault="00D565B6" w:rsidP="00D565B6">
      <w:pPr>
        <w:pStyle w:val="ListParagraph"/>
        <w:ind w:left="0"/>
        <w:rPr>
          <w:b/>
        </w:rPr>
      </w:pPr>
      <w:r w:rsidRPr="0041333E">
        <w:rPr>
          <w:b/>
        </w:rPr>
        <w:t>2010</w:t>
      </w:r>
    </w:p>
    <w:p w:rsidR="00F94280" w:rsidRPr="0041333E" w:rsidRDefault="00EE7B45" w:rsidP="00146BF0">
      <w:pPr>
        <w:numPr>
          <w:ilvl w:val="0"/>
          <w:numId w:val="10"/>
        </w:numPr>
        <w:tabs>
          <w:tab w:val="clear" w:pos="720"/>
          <w:tab w:val="left" w:pos="-1440"/>
          <w:tab w:val="left" w:pos="-720"/>
          <w:tab w:val="left" w:pos="36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b/>
        </w:rPr>
        <w:t xml:space="preserve">  </w:t>
      </w:r>
      <w:r w:rsidR="00F94280" w:rsidRPr="0041333E">
        <w:rPr>
          <w:b/>
        </w:rPr>
        <w:t xml:space="preserve"> </w:t>
      </w:r>
      <w:r w:rsidR="00962EBF" w:rsidRPr="0041333E">
        <w:rPr>
          <w:b/>
        </w:rPr>
        <w:t>Rosenthal, S.L.</w:t>
      </w:r>
      <w:r w:rsidR="00C467A2" w:rsidRPr="0041333E">
        <w:t>, &amp; Zimet, G.</w:t>
      </w:r>
      <w:r w:rsidR="00962EBF" w:rsidRPr="0041333E">
        <w:t xml:space="preserve">D. (2010).  Adolescent males and human papillomavirus: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962EBF" w:rsidRPr="0041333E">
        <w:t xml:space="preserve">Psychosexual development, infection, and vaccination. </w:t>
      </w:r>
      <w:r w:rsidR="001A57B4" w:rsidRPr="0041333E">
        <w:rPr>
          <w:i/>
        </w:rPr>
        <w:t>Journal of Adolescent Health</w:t>
      </w:r>
      <w:r w:rsidR="001A57B4" w:rsidRPr="0041333E">
        <w:t xml:space="preserve">, </w:t>
      </w:r>
      <w:r w:rsidR="00F94280" w:rsidRPr="0041333E">
        <w:t xml:space="preserve">   </w:t>
      </w:r>
    </w:p>
    <w:p w:rsidR="00962EBF" w:rsidRPr="0041333E" w:rsidRDefault="00EE7B45" w:rsidP="00F94280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src1"/>
        </w:rPr>
      </w:pPr>
      <w:r w:rsidRPr="0041333E">
        <w:t xml:space="preserve">       </w:t>
      </w:r>
      <w:r w:rsidR="00F94280" w:rsidRPr="0041333E">
        <w:t xml:space="preserve">  </w:t>
      </w:r>
      <w:r w:rsidR="00962EBF" w:rsidRPr="0041333E">
        <w:rPr>
          <w:rStyle w:val="src1"/>
          <w:i/>
          <w:specVanish w:val="0"/>
        </w:rPr>
        <w:t>46</w:t>
      </w:r>
      <w:r w:rsidR="00491E97">
        <w:rPr>
          <w:rStyle w:val="src1"/>
          <w:i/>
          <w:specVanish w:val="0"/>
        </w:rPr>
        <w:t xml:space="preserve"> </w:t>
      </w:r>
      <w:r w:rsidR="00962EBF" w:rsidRPr="0041333E">
        <w:rPr>
          <w:rStyle w:val="src1"/>
          <w:specVanish w:val="0"/>
        </w:rPr>
        <w:t>(4 Suppl), S1-2.</w:t>
      </w:r>
      <w:r w:rsidR="007907E4" w:rsidRPr="0041333E">
        <w:rPr>
          <w:rStyle w:val="src1"/>
          <w:specVanish w:val="0"/>
        </w:rPr>
        <w:t xml:space="preserve"> PMID: 20307838</w:t>
      </w:r>
    </w:p>
    <w:p w:rsidR="00C12FED" w:rsidRPr="0041333E" w:rsidRDefault="00C12FED" w:rsidP="00C12FED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src1"/>
          <w:b/>
        </w:rPr>
      </w:pPr>
      <w:r w:rsidRPr="0041333E">
        <w:rPr>
          <w:rStyle w:val="src1"/>
          <w:b/>
          <w:specVanish w:val="0"/>
        </w:rPr>
        <w:t>2012</w:t>
      </w:r>
    </w:p>
    <w:p w:rsidR="00F94280" w:rsidRPr="0041333E" w:rsidRDefault="00EE7B45" w:rsidP="00F94280">
      <w:pPr>
        <w:numPr>
          <w:ilvl w:val="0"/>
          <w:numId w:val="10"/>
        </w:numPr>
        <w:tabs>
          <w:tab w:val="left" w:pos="-1440"/>
          <w:tab w:val="left" w:pos="-720"/>
          <w:tab w:val="left" w:pos="360"/>
          <w:tab w:val="left" w:pos="720"/>
          <w:tab w:val="num" w:pos="9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C00F02" w:rsidRPr="0041333E">
        <w:t>Stanton,</w:t>
      </w:r>
      <w:r w:rsidR="00C12FED" w:rsidRPr="0041333E">
        <w:t xml:space="preserve"> B., </w:t>
      </w:r>
      <w:r w:rsidR="00C467A2" w:rsidRPr="0041333E">
        <w:rPr>
          <w:b/>
        </w:rPr>
        <w:t>Rosenthal, S.</w:t>
      </w:r>
      <w:r w:rsidR="00C12FED" w:rsidRPr="0041333E">
        <w:rPr>
          <w:b/>
        </w:rPr>
        <w:t xml:space="preserve">L., </w:t>
      </w:r>
      <w:r w:rsidR="00C12FED" w:rsidRPr="0041333E">
        <w:t xml:space="preserve">&amp; Li, X. (2012). Psychosocial correlates among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C12FED" w:rsidRPr="0041333E">
        <w:t>adolescents of responses t</w:t>
      </w:r>
      <w:r w:rsidR="007907E4" w:rsidRPr="0041333E">
        <w:t>o HIV prevention interventions.</w:t>
      </w:r>
      <w:r w:rsidR="00C12FED" w:rsidRPr="0041333E">
        <w:t xml:space="preserve"> </w:t>
      </w:r>
      <w:r w:rsidR="00C12FED" w:rsidRPr="0041333E">
        <w:rPr>
          <w:i/>
        </w:rPr>
        <w:t>AIDS Research and Treatment</w:t>
      </w:r>
      <w:r w:rsidR="00C12FED" w:rsidRPr="0041333E">
        <w:t>.</w:t>
      </w:r>
      <w:r w:rsidR="007907E4" w:rsidRPr="0041333E">
        <w:t xml:space="preserve"> </w:t>
      </w:r>
      <w:r w:rsidR="00F94280" w:rsidRPr="0041333E">
        <w:t xml:space="preserve">   </w:t>
      </w:r>
    </w:p>
    <w:p w:rsidR="00C12FED" w:rsidRPr="0041333E" w:rsidRDefault="00EE7B45" w:rsidP="00F94280">
      <w:p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7907E4" w:rsidRPr="0041333E">
        <w:t>PMID: 22928093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bookmarkStart w:id="13" w:name="OLE_LINK9"/>
      <w:bookmarkStart w:id="14" w:name="OLE_LINK12"/>
      <w:bookmarkEnd w:id="12"/>
    </w:p>
    <w:p w:rsidR="0027076C" w:rsidRPr="0041333E" w:rsidRDefault="00BF652B" w:rsidP="0027076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41333E">
        <w:rPr>
          <w:u w:val="single"/>
        </w:rPr>
        <w:t>POSITION STATEMENTS</w:t>
      </w:r>
    </w:p>
    <w:p w:rsidR="00AD6E22" w:rsidRPr="0041333E" w:rsidRDefault="00A836DC" w:rsidP="0027076C">
      <w:pPr>
        <w:tabs>
          <w:tab w:val="left" w:pos="-144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2005</w:t>
      </w:r>
    </w:p>
    <w:bookmarkEnd w:id="13"/>
    <w:bookmarkEnd w:id="14"/>
    <w:p w:rsidR="00F94280" w:rsidRPr="0041333E" w:rsidRDefault="00EE7B45" w:rsidP="00F94280">
      <w:pPr>
        <w:numPr>
          <w:ilvl w:val="0"/>
          <w:numId w:val="11"/>
        </w:numPr>
        <w:tabs>
          <w:tab w:val="left" w:pos="-1440"/>
          <w:tab w:val="left" w:pos="-720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t xml:space="preserve">   </w:t>
      </w:r>
      <w:r w:rsidR="00C467A2" w:rsidRPr="0041333E">
        <w:t>Middleman, A.</w:t>
      </w:r>
      <w:r w:rsidR="0027076C" w:rsidRPr="0041333E">
        <w:t xml:space="preserve">B., Rickert, V.I., </w:t>
      </w:r>
      <w:r w:rsidR="00633466" w:rsidRPr="0041333E">
        <w:t xml:space="preserve">&amp; </w:t>
      </w:r>
      <w:r w:rsidR="0027076C" w:rsidRPr="0041333E">
        <w:rPr>
          <w:b/>
        </w:rPr>
        <w:t>Rosenthal, S.</w:t>
      </w:r>
      <w:r w:rsidR="00633466" w:rsidRPr="0041333E">
        <w:rPr>
          <w:b/>
        </w:rPr>
        <w:t>L.</w:t>
      </w:r>
      <w:r w:rsidR="00633466" w:rsidRPr="0041333E">
        <w:t xml:space="preserve"> (2005). Meningococcal vaccine: </w:t>
      </w:r>
      <w:r w:rsidR="00F94280" w:rsidRPr="0041333E">
        <w:t xml:space="preserve">     </w:t>
      </w:r>
    </w:p>
    <w:p w:rsidR="00F94280" w:rsidRPr="0041333E" w:rsidRDefault="00F94280" w:rsidP="00EE7B45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t xml:space="preserve">       </w:t>
      </w:r>
      <w:r w:rsidR="00EE7B45" w:rsidRPr="0041333E">
        <w:t xml:space="preserve">  </w:t>
      </w:r>
      <w:r w:rsidR="0027076C" w:rsidRPr="0041333E">
        <w:t xml:space="preserve">Position statement of the Society of Adolescent Medicine. </w:t>
      </w:r>
      <w:r w:rsidR="0027076C" w:rsidRPr="0041333E">
        <w:rPr>
          <w:i/>
        </w:rPr>
        <w:t xml:space="preserve">Journal of Adolescent Health </w:t>
      </w:r>
      <w:r w:rsidRPr="0041333E">
        <w:rPr>
          <w:i/>
        </w:rPr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41333E">
        <w:rPr>
          <w:i/>
        </w:rPr>
        <w:t xml:space="preserve">         </w:t>
      </w:r>
      <w:r w:rsidR="0027076C" w:rsidRPr="0041333E">
        <w:rPr>
          <w:i/>
        </w:rPr>
        <w:t>Care</w:t>
      </w:r>
      <w:r w:rsidR="00633466" w:rsidRPr="0041333E">
        <w:rPr>
          <w:i/>
        </w:rPr>
        <w:t>,</w:t>
      </w:r>
      <w:r w:rsidR="0027076C" w:rsidRPr="0041333E">
        <w:rPr>
          <w:i/>
        </w:rPr>
        <w:t xml:space="preserve"> 37,</w:t>
      </w:r>
      <w:r w:rsidR="0027076C" w:rsidRPr="0041333E">
        <w:t xml:space="preserve"> 262.</w:t>
      </w:r>
      <w:r w:rsidR="0027076C" w:rsidRPr="0041333E">
        <w:rPr>
          <w:i/>
        </w:rPr>
        <w:t xml:space="preserve">  </w:t>
      </w:r>
    </w:p>
    <w:p w:rsidR="0027076C" w:rsidRPr="0041333E" w:rsidRDefault="00D565B6" w:rsidP="00D565B6">
      <w:pPr>
        <w:tabs>
          <w:tab w:val="left" w:pos="-1440"/>
          <w:tab w:val="left" w:pos="-72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2006</w:t>
      </w:r>
    </w:p>
    <w:p w:rsidR="00F94280" w:rsidRPr="0041333E" w:rsidRDefault="00EE7B45" w:rsidP="00F94280">
      <w:pPr>
        <w:numPr>
          <w:ilvl w:val="0"/>
          <w:numId w:val="11"/>
        </w:numPr>
        <w:tabs>
          <w:tab w:val="left" w:pos="-1440"/>
          <w:tab w:val="left" w:pos="-720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</w:rPr>
      </w:pPr>
      <w:r w:rsidRPr="0041333E">
        <w:rPr>
          <w:iCs/>
        </w:rPr>
        <w:t xml:space="preserve">   </w:t>
      </w:r>
      <w:r w:rsidR="0027076C" w:rsidRPr="0041333E">
        <w:rPr>
          <w:iCs/>
        </w:rPr>
        <w:t>Middleman</w:t>
      </w:r>
      <w:r w:rsidR="00633466" w:rsidRPr="0041333E">
        <w:rPr>
          <w:iCs/>
        </w:rPr>
        <w:t>,</w:t>
      </w:r>
      <w:r w:rsidR="00C467A2" w:rsidRPr="0041333E">
        <w:rPr>
          <w:iCs/>
        </w:rPr>
        <w:t xml:space="preserve"> A.</w:t>
      </w:r>
      <w:r w:rsidR="0027076C" w:rsidRPr="0041333E">
        <w:rPr>
          <w:iCs/>
        </w:rPr>
        <w:t xml:space="preserve">B., </w:t>
      </w:r>
      <w:r w:rsidR="0027076C" w:rsidRPr="0041333E">
        <w:rPr>
          <w:b/>
          <w:iCs/>
        </w:rPr>
        <w:t>Rosenthal</w:t>
      </w:r>
      <w:r w:rsidR="00633466" w:rsidRPr="0041333E">
        <w:rPr>
          <w:b/>
          <w:iCs/>
        </w:rPr>
        <w:t>,</w:t>
      </w:r>
      <w:r w:rsidR="0027076C" w:rsidRPr="0041333E">
        <w:rPr>
          <w:b/>
          <w:iCs/>
        </w:rPr>
        <w:t xml:space="preserve"> S.L.</w:t>
      </w:r>
      <w:r w:rsidR="0027076C" w:rsidRPr="0041333E">
        <w:rPr>
          <w:iCs/>
        </w:rPr>
        <w:t>, Rickert</w:t>
      </w:r>
      <w:r w:rsidR="00633466" w:rsidRPr="0041333E">
        <w:rPr>
          <w:iCs/>
        </w:rPr>
        <w:t>,</w:t>
      </w:r>
      <w:r w:rsidR="0027076C" w:rsidRPr="0041333E">
        <w:rPr>
          <w:iCs/>
        </w:rPr>
        <w:t xml:space="preserve"> V.I., Neinstein</w:t>
      </w:r>
      <w:r w:rsidR="00633466" w:rsidRPr="0041333E">
        <w:rPr>
          <w:iCs/>
        </w:rPr>
        <w:t>,</w:t>
      </w:r>
      <w:r w:rsidR="0027076C" w:rsidRPr="0041333E">
        <w:rPr>
          <w:iCs/>
        </w:rPr>
        <w:t xml:space="preserve"> L., Fishbein</w:t>
      </w:r>
      <w:r w:rsidR="00633466" w:rsidRPr="0041333E">
        <w:rPr>
          <w:iCs/>
        </w:rPr>
        <w:t>,</w:t>
      </w:r>
      <w:r w:rsidR="0027076C" w:rsidRPr="0041333E">
        <w:rPr>
          <w:iCs/>
        </w:rPr>
        <w:t xml:space="preserve"> D.B., </w:t>
      </w:r>
      <w:r w:rsidR="00633466" w:rsidRPr="0041333E">
        <w:rPr>
          <w:iCs/>
        </w:rPr>
        <w:t xml:space="preserve">&amp; </w:t>
      </w:r>
      <w:r w:rsidR="00F94280" w:rsidRPr="0041333E">
        <w:rPr>
          <w:iCs/>
        </w:rPr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</w:rPr>
      </w:pPr>
      <w:r w:rsidRPr="0041333E">
        <w:rPr>
          <w:iCs/>
        </w:rPr>
        <w:t xml:space="preserve"> </w:t>
      </w:r>
      <w:r w:rsidR="00F94280" w:rsidRPr="0041333E">
        <w:rPr>
          <w:iCs/>
        </w:rPr>
        <w:t xml:space="preserve">  </w:t>
      </w:r>
      <w:r w:rsidR="0027076C" w:rsidRPr="0041333E">
        <w:rPr>
          <w:iCs/>
        </w:rPr>
        <w:t>D'Angelo</w:t>
      </w:r>
      <w:r w:rsidR="00633466" w:rsidRPr="0041333E">
        <w:rPr>
          <w:iCs/>
        </w:rPr>
        <w:t xml:space="preserve">, L. (2006). </w:t>
      </w:r>
      <w:r w:rsidR="0027076C" w:rsidRPr="0041333E">
        <w:rPr>
          <w:iCs/>
        </w:rPr>
        <w:t xml:space="preserve">Adolescent immunizations: A position paper of the Society for </w:t>
      </w:r>
      <w:r w:rsidR="00F94280" w:rsidRPr="0041333E">
        <w:rPr>
          <w:iCs/>
        </w:rPr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</w:rPr>
      </w:pPr>
      <w:r w:rsidRPr="0041333E">
        <w:rPr>
          <w:iCs/>
        </w:rPr>
        <w:t xml:space="preserve"> </w:t>
      </w:r>
      <w:r w:rsidR="00F94280" w:rsidRPr="0041333E">
        <w:rPr>
          <w:iCs/>
        </w:rPr>
        <w:t xml:space="preserve">  </w:t>
      </w:r>
      <w:r w:rsidR="0027076C" w:rsidRPr="0041333E">
        <w:rPr>
          <w:iCs/>
        </w:rPr>
        <w:t xml:space="preserve">Adolescent Medicine. </w:t>
      </w:r>
      <w:r w:rsidR="0027076C" w:rsidRPr="0041333E">
        <w:rPr>
          <w:i/>
        </w:rPr>
        <w:t>Journal of Adolescent Health Care</w:t>
      </w:r>
      <w:r w:rsidR="00633466" w:rsidRPr="0041333E">
        <w:rPr>
          <w:i/>
          <w:iCs/>
        </w:rPr>
        <w:t xml:space="preserve">, </w:t>
      </w:r>
      <w:r w:rsidR="0027076C" w:rsidRPr="0041333E">
        <w:rPr>
          <w:i/>
          <w:iCs/>
        </w:rPr>
        <w:t>38,</w:t>
      </w:r>
      <w:r w:rsidR="0027076C" w:rsidRPr="0041333E">
        <w:rPr>
          <w:iCs/>
        </w:rPr>
        <w:t xml:space="preserve"> 321-327.</w:t>
      </w:r>
      <w:r w:rsidR="00FD29D3" w:rsidRPr="0041333E">
        <w:rPr>
          <w:iCs/>
        </w:rPr>
        <w:t xml:space="preserve"> PMID: 16521332</w:t>
      </w:r>
    </w:p>
    <w:p w:rsidR="00F94280" w:rsidRPr="0041333E" w:rsidRDefault="00EE7B45" w:rsidP="00146BF0">
      <w:pPr>
        <w:numPr>
          <w:ilvl w:val="0"/>
          <w:numId w:val="11"/>
        </w:numPr>
        <w:tabs>
          <w:tab w:val="clear" w:pos="720"/>
          <w:tab w:val="left" w:pos="-1440"/>
          <w:tab w:val="left" w:pos="-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  <w:u w:val="single"/>
        </w:rPr>
      </w:pPr>
      <w:r w:rsidRPr="0041333E">
        <w:t xml:space="preserve">   </w:t>
      </w:r>
      <w:r w:rsidR="0027076C" w:rsidRPr="0041333E">
        <w:t>Friedman</w:t>
      </w:r>
      <w:r w:rsidR="00633466" w:rsidRPr="0041333E">
        <w:t>,</w:t>
      </w:r>
      <w:r w:rsidR="0027076C" w:rsidRPr="0041333E">
        <w:t xml:space="preserve"> L.S., Kahn</w:t>
      </w:r>
      <w:r w:rsidR="00633466" w:rsidRPr="0041333E">
        <w:t>,</w:t>
      </w:r>
      <w:r w:rsidR="0027076C" w:rsidRPr="0041333E">
        <w:t xml:space="preserve"> J., Middleman</w:t>
      </w:r>
      <w:r w:rsidR="00633466" w:rsidRPr="0041333E">
        <w:t>,</w:t>
      </w:r>
      <w:r w:rsidR="0027076C" w:rsidRPr="0041333E">
        <w:t xml:space="preserve"> A.B., </w:t>
      </w:r>
      <w:r w:rsidR="0027076C" w:rsidRPr="0041333E">
        <w:rPr>
          <w:b/>
        </w:rPr>
        <w:t>Rosenthal</w:t>
      </w:r>
      <w:r w:rsidR="00633466" w:rsidRPr="0041333E">
        <w:rPr>
          <w:b/>
        </w:rPr>
        <w:t>,</w:t>
      </w:r>
      <w:r w:rsidR="0027076C" w:rsidRPr="0041333E">
        <w:rPr>
          <w:b/>
        </w:rPr>
        <w:t xml:space="preserve"> S.L.</w:t>
      </w:r>
      <w:r w:rsidR="0027076C" w:rsidRPr="0041333E">
        <w:t xml:space="preserve">, </w:t>
      </w:r>
      <w:r w:rsidR="00633466" w:rsidRPr="0041333E">
        <w:t xml:space="preserve">&amp; </w:t>
      </w:r>
      <w:r w:rsidR="0027076C" w:rsidRPr="0041333E">
        <w:t>Zimet</w:t>
      </w:r>
      <w:r w:rsidR="00633466" w:rsidRPr="0041333E">
        <w:t>,</w:t>
      </w:r>
      <w:r w:rsidR="0027076C" w:rsidRPr="0041333E">
        <w:t xml:space="preserve"> G.</w:t>
      </w:r>
      <w:r w:rsidR="00633466" w:rsidRPr="0041333E">
        <w:t xml:space="preserve">D. (2006).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iCs/>
        </w:rPr>
        <w:t xml:space="preserve">   </w:t>
      </w:r>
      <w:r w:rsidR="0027076C" w:rsidRPr="0041333E">
        <w:t xml:space="preserve">Human papillomavirus (HPV) vaccine: A position statement of the Society for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u w:val="single"/>
        </w:rPr>
      </w:pPr>
      <w:r w:rsidRPr="0041333E">
        <w:t xml:space="preserve">        </w:t>
      </w:r>
      <w:r w:rsidR="00F94280" w:rsidRPr="0041333E">
        <w:t xml:space="preserve"> </w:t>
      </w:r>
      <w:r w:rsidR="00A151BB" w:rsidRPr="0041333E">
        <w:t xml:space="preserve">Adolescent Medicine. </w:t>
      </w:r>
      <w:r w:rsidR="0027076C" w:rsidRPr="0041333E">
        <w:rPr>
          <w:i/>
        </w:rPr>
        <w:t>Journal of Adolescent Health Care</w:t>
      </w:r>
      <w:r w:rsidR="00633466" w:rsidRPr="0041333E">
        <w:rPr>
          <w:i/>
        </w:rPr>
        <w:t xml:space="preserve">, </w:t>
      </w:r>
      <w:r w:rsidR="0027076C" w:rsidRPr="0041333E">
        <w:rPr>
          <w:i/>
        </w:rPr>
        <w:t>39,</w:t>
      </w:r>
      <w:r w:rsidR="0027076C" w:rsidRPr="0041333E">
        <w:t xml:space="preserve"> 620</w:t>
      </w:r>
      <w:r w:rsidR="00633466" w:rsidRPr="0041333E">
        <w:t>.</w:t>
      </w:r>
      <w:r w:rsidR="00FD29D3" w:rsidRPr="0041333E">
        <w:t xml:space="preserve"> PMID: 16982407</w:t>
      </w:r>
    </w:p>
    <w:p w:rsidR="00391DC5" w:rsidRPr="0041333E" w:rsidRDefault="00E51B5F" w:rsidP="00A836DC">
      <w:pPr>
        <w:pStyle w:val="ListParagraph"/>
        <w:ind w:left="0"/>
        <w:rPr>
          <w:b/>
          <w:iCs/>
        </w:rPr>
      </w:pPr>
      <w:r w:rsidRPr="0041333E">
        <w:rPr>
          <w:b/>
          <w:iCs/>
        </w:rPr>
        <w:t>2011</w:t>
      </w:r>
    </w:p>
    <w:p w:rsidR="00C467A2" w:rsidRPr="0041333E" w:rsidRDefault="00EE7B45" w:rsidP="00C467A2">
      <w:pPr>
        <w:numPr>
          <w:ilvl w:val="0"/>
          <w:numId w:val="11"/>
        </w:numPr>
        <w:tabs>
          <w:tab w:val="clear" w:pos="720"/>
          <w:tab w:val="left" w:pos="-1440"/>
          <w:tab w:val="left" w:pos="-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  <w:u w:val="single"/>
        </w:rPr>
      </w:pPr>
      <w:r w:rsidRPr="0041333E">
        <w:t xml:space="preserve">   </w:t>
      </w:r>
      <w:r w:rsidR="00C467A2" w:rsidRPr="0041333E">
        <w:t>Friedman, L., Bell, D.L. Kahn, J.A., Marcell, A.</w:t>
      </w:r>
      <w:r w:rsidR="00C86C5F" w:rsidRPr="0041333E">
        <w:t xml:space="preserve">V., </w:t>
      </w:r>
      <w:r w:rsidR="00C467A2" w:rsidRPr="0041333E">
        <w:t>Middleman, A.</w:t>
      </w:r>
      <w:r w:rsidR="00391DC5" w:rsidRPr="0041333E">
        <w:t xml:space="preserve">B., </w:t>
      </w:r>
      <w:r w:rsidR="00391DC5" w:rsidRPr="0041333E">
        <w:rPr>
          <w:b/>
        </w:rPr>
        <w:t>Rosenthal, S.L.</w:t>
      </w:r>
      <w:r w:rsidR="00391DC5" w:rsidRPr="0041333E">
        <w:t xml:space="preserve">, </w:t>
      </w:r>
      <w:r w:rsidR="00CB160F" w:rsidRPr="0041333E">
        <w:t xml:space="preserve">&amp; </w:t>
      </w:r>
      <w:r w:rsidR="00C467A2" w:rsidRPr="0041333E">
        <w:t xml:space="preserve">  </w:t>
      </w:r>
    </w:p>
    <w:p w:rsidR="00F94280" w:rsidRPr="0041333E" w:rsidRDefault="00C467A2" w:rsidP="00C467A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  <w:u w:val="single"/>
        </w:rPr>
      </w:pPr>
      <w:r w:rsidRPr="0041333E">
        <w:rPr>
          <w:iCs/>
        </w:rPr>
        <w:t xml:space="preserve">   </w:t>
      </w:r>
      <w:r w:rsidRPr="0041333E">
        <w:t>Zimet, G.</w:t>
      </w:r>
      <w:r w:rsidR="00E51B5F" w:rsidRPr="0041333E">
        <w:t>D. (2011</w:t>
      </w:r>
      <w:r w:rsidR="00E2766C" w:rsidRPr="0041333E">
        <w:t xml:space="preserve">). </w:t>
      </w:r>
      <w:r w:rsidR="00391DC5" w:rsidRPr="0041333E">
        <w:rPr>
          <w:bCs/>
        </w:rPr>
        <w:t xml:space="preserve">Human papillomavirus (HPV) vaccine: An updated position </w:t>
      </w:r>
      <w:r w:rsidR="00F94280" w:rsidRPr="0041333E">
        <w:rPr>
          <w:bCs/>
        </w:rPr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bCs/>
          <w:i/>
        </w:rPr>
      </w:pPr>
      <w:r w:rsidRPr="0041333E">
        <w:rPr>
          <w:bCs/>
        </w:rPr>
        <w:t xml:space="preserve"> </w:t>
      </w:r>
      <w:r w:rsidR="00F94280" w:rsidRPr="0041333E">
        <w:rPr>
          <w:bCs/>
        </w:rPr>
        <w:t xml:space="preserve">  </w:t>
      </w:r>
      <w:r w:rsidR="00391DC5" w:rsidRPr="0041333E">
        <w:rPr>
          <w:bCs/>
        </w:rPr>
        <w:t>statement of the Society for A</w:t>
      </w:r>
      <w:r w:rsidR="00E51B5F" w:rsidRPr="0041333E">
        <w:rPr>
          <w:bCs/>
        </w:rPr>
        <w:t>dolescent Health and Medicine.</w:t>
      </w:r>
      <w:r w:rsidR="00800581" w:rsidRPr="0041333E">
        <w:rPr>
          <w:bCs/>
        </w:rPr>
        <w:t xml:space="preserve"> </w:t>
      </w:r>
      <w:r w:rsidR="00800581" w:rsidRPr="0041333E">
        <w:rPr>
          <w:bCs/>
          <w:i/>
        </w:rPr>
        <w:t xml:space="preserve">Journal of Adolescent </w:t>
      </w:r>
      <w:r w:rsidR="00F94280" w:rsidRPr="0041333E">
        <w:rPr>
          <w:bCs/>
          <w:i/>
        </w:rPr>
        <w:t xml:space="preserve">   </w:t>
      </w:r>
    </w:p>
    <w:p w:rsidR="00391DC5" w:rsidRPr="0041333E" w:rsidRDefault="00EE7B45" w:rsidP="00EE7B45">
      <w:pPr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Cs/>
          <w:u w:val="single"/>
        </w:rPr>
      </w:pPr>
      <w:r w:rsidRPr="0041333E">
        <w:rPr>
          <w:bCs/>
          <w:i/>
        </w:rPr>
        <w:t xml:space="preserve"> </w:t>
      </w:r>
      <w:r w:rsidR="00F94280" w:rsidRPr="0041333E">
        <w:rPr>
          <w:bCs/>
          <w:i/>
        </w:rPr>
        <w:t xml:space="preserve">  </w:t>
      </w:r>
      <w:r w:rsidR="00800581" w:rsidRPr="0041333E">
        <w:rPr>
          <w:bCs/>
          <w:i/>
        </w:rPr>
        <w:t xml:space="preserve">Health, 48, </w:t>
      </w:r>
      <w:r w:rsidR="00800581" w:rsidRPr="0041333E">
        <w:rPr>
          <w:bCs/>
        </w:rPr>
        <w:t>215-216</w:t>
      </w:r>
      <w:r w:rsidR="00800581" w:rsidRPr="0041333E">
        <w:rPr>
          <w:bCs/>
          <w:i/>
        </w:rPr>
        <w:t>.</w:t>
      </w:r>
      <w:r w:rsidR="00E51B5F" w:rsidRPr="0041333E">
        <w:rPr>
          <w:bCs/>
        </w:rPr>
        <w:t xml:space="preserve"> PMID: 21257124</w:t>
      </w:r>
    </w:p>
    <w:p w:rsidR="001572FE" w:rsidRPr="0041333E" w:rsidRDefault="001572FE" w:rsidP="00BF652B">
      <w:pPr>
        <w:pStyle w:val="Heading5"/>
        <w:spacing w:before="0" w:after="0"/>
        <w:rPr>
          <w:i w:val="0"/>
          <w:sz w:val="24"/>
          <w:szCs w:val="24"/>
        </w:rPr>
      </w:pPr>
    </w:p>
    <w:p w:rsidR="0027076C" w:rsidRPr="0041333E" w:rsidRDefault="00BF652B" w:rsidP="00D410D9">
      <w:pPr>
        <w:pStyle w:val="Heading5"/>
        <w:spacing w:before="0" w:after="0"/>
        <w:rPr>
          <w:b w:val="0"/>
          <w:i w:val="0"/>
          <w:sz w:val="24"/>
          <w:szCs w:val="24"/>
          <w:u w:val="single"/>
        </w:rPr>
      </w:pPr>
      <w:r w:rsidRPr="0041333E">
        <w:rPr>
          <w:b w:val="0"/>
          <w:i w:val="0"/>
          <w:sz w:val="24"/>
          <w:szCs w:val="24"/>
          <w:u w:val="single"/>
        </w:rPr>
        <w:t>NEWSLETTER, WEB ARTICLES</w:t>
      </w:r>
    </w:p>
    <w:p w:rsidR="00AD6E22" w:rsidRPr="0041333E" w:rsidRDefault="00D410D9" w:rsidP="00AD6E22">
      <w:pPr>
        <w:rPr>
          <w:b/>
        </w:rPr>
      </w:pPr>
      <w:r w:rsidRPr="0041333E">
        <w:rPr>
          <w:b/>
        </w:rPr>
        <w:t>1991</w:t>
      </w:r>
    </w:p>
    <w:p w:rsidR="00F94280" w:rsidRPr="0041333E" w:rsidRDefault="00EE7B45" w:rsidP="00F94280">
      <w:pPr>
        <w:numPr>
          <w:ilvl w:val="0"/>
          <w:numId w:val="9"/>
        </w:num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b/>
        </w:rPr>
        <w:t xml:space="preserve">   </w:t>
      </w:r>
      <w:r w:rsidR="0027076C" w:rsidRPr="0041333E">
        <w:rPr>
          <w:b/>
        </w:rPr>
        <w:t>Rosenth</w:t>
      </w:r>
      <w:r w:rsidR="00C467A2" w:rsidRPr="0041333E">
        <w:rPr>
          <w:b/>
        </w:rPr>
        <w:t>al, S.</w:t>
      </w:r>
      <w:r w:rsidR="0027076C" w:rsidRPr="0041333E">
        <w:rPr>
          <w:b/>
        </w:rPr>
        <w:t>L.</w:t>
      </w:r>
      <w:r w:rsidR="0027076C" w:rsidRPr="0041333E">
        <w:t xml:space="preserve"> (1991). Consultation in an adolescent medicine clinic. </w:t>
      </w:r>
      <w:r w:rsidR="0027076C" w:rsidRPr="0041333E">
        <w:rPr>
          <w:i/>
        </w:rPr>
        <w:t>Progress Notes</w:t>
      </w:r>
      <w:r w:rsidR="0027076C" w:rsidRPr="0041333E">
        <w:t xml:space="preserve">, </w:t>
      </w:r>
      <w:r w:rsidR="00F94280" w:rsidRPr="0041333E">
        <w:t xml:space="preserve"> 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rPr>
          <w:i/>
        </w:rPr>
        <w:t>Newsletter of the Society of Pediatric Psychology</w:t>
      </w:r>
      <w:r w:rsidR="0027076C" w:rsidRPr="0041333E">
        <w:t xml:space="preserve"> (APA), Division 12, Section 5.</w:t>
      </w:r>
      <w:r w:rsidR="00A74ED6" w:rsidRPr="0041333E">
        <w:t xml:space="preserve"> </w:t>
      </w:r>
      <w:r w:rsidR="0027076C" w:rsidRPr="0041333E">
        <w:t xml:space="preserve">APA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27076C" w:rsidRPr="0041333E">
        <w:t xml:space="preserve">Convention Issue, Spring, </w:t>
      </w:r>
      <w:r w:rsidR="0027076C" w:rsidRPr="0041333E">
        <w:rPr>
          <w:iCs/>
        </w:rPr>
        <w:t>15</w:t>
      </w:r>
      <w:r w:rsidR="0027076C" w:rsidRPr="0041333E">
        <w:t>, 1, 11.</w:t>
      </w:r>
    </w:p>
    <w:p w:rsidR="00D410D9" w:rsidRPr="0041333E" w:rsidRDefault="00D410D9" w:rsidP="00D410D9">
      <w:pPr>
        <w:tabs>
          <w:tab w:val="left" w:pos="-1440"/>
          <w:tab w:val="left" w:pos="-720"/>
          <w:tab w:val="left" w:pos="450"/>
          <w:tab w:val="left" w:pos="9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/>
        </w:rPr>
        <w:t>1998</w:t>
      </w:r>
    </w:p>
    <w:p w:rsidR="00F94280" w:rsidRPr="0041333E" w:rsidRDefault="00EE7B45" w:rsidP="00146BF0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C467A2" w:rsidRPr="0041333E">
        <w:t>Cohen, S.</w:t>
      </w:r>
      <w:r w:rsidR="00A74ED6" w:rsidRPr="0041333E">
        <w:t>S.</w:t>
      </w:r>
      <w:r w:rsidR="00C86C5F" w:rsidRPr="0041333E">
        <w:t>,</w:t>
      </w:r>
      <w:r w:rsidR="00A74ED6" w:rsidRPr="0041333E">
        <w:t xml:space="preserve"> &amp; </w:t>
      </w:r>
      <w:r w:rsidR="00A74ED6" w:rsidRPr="0041333E">
        <w:rPr>
          <w:b/>
        </w:rPr>
        <w:t>Rosenthal</w:t>
      </w:r>
      <w:r w:rsidR="008F3ABA" w:rsidRPr="0041333E">
        <w:rPr>
          <w:b/>
        </w:rPr>
        <w:t>,</w:t>
      </w:r>
      <w:r w:rsidR="00C467A2" w:rsidRPr="0041333E">
        <w:rPr>
          <w:b/>
        </w:rPr>
        <w:t xml:space="preserve"> S.</w:t>
      </w:r>
      <w:r w:rsidR="00A74ED6" w:rsidRPr="0041333E">
        <w:rPr>
          <w:b/>
        </w:rPr>
        <w:t>L.</w:t>
      </w:r>
      <w:r w:rsidR="00A74ED6" w:rsidRPr="0041333E">
        <w:t xml:space="preserve"> </w:t>
      </w:r>
      <w:r w:rsidR="0027076C" w:rsidRPr="0041333E">
        <w:t>(1998). Early sexual initiation and S</w:t>
      </w:r>
      <w:r w:rsidR="00A74ED6" w:rsidRPr="0041333E">
        <w:t xml:space="preserve">TD risk among </w:t>
      </w:r>
      <w:r w:rsidR="00F94280" w:rsidRPr="0041333E">
        <w:t xml:space="preserve">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A74ED6" w:rsidRPr="0041333E">
        <w:t>adolescent girls.</w:t>
      </w:r>
      <w:r w:rsidR="0027076C" w:rsidRPr="0041333E">
        <w:t xml:space="preserve"> </w:t>
      </w:r>
      <w:r w:rsidR="0027076C" w:rsidRPr="0041333E">
        <w:rPr>
          <w:i/>
        </w:rPr>
        <w:t xml:space="preserve">Child, Youth, and Family Services Quarterly, </w:t>
      </w:r>
      <w:r w:rsidR="0027076C" w:rsidRPr="0041333E">
        <w:rPr>
          <w:i/>
          <w:iCs/>
        </w:rPr>
        <w:t>21</w:t>
      </w:r>
      <w:r w:rsidR="0027076C" w:rsidRPr="0041333E">
        <w:rPr>
          <w:i/>
        </w:rPr>
        <w:t>,</w:t>
      </w:r>
      <w:r w:rsidR="0027076C" w:rsidRPr="0041333E">
        <w:t xml:space="preserve"> 1-2, 10.</w:t>
      </w:r>
    </w:p>
    <w:p w:rsidR="00D410D9" w:rsidRPr="0041333E" w:rsidRDefault="00D410D9" w:rsidP="00D410D9">
      <w:pPr>
        <w:tabs>
          <w:tab w:val="left" w:pos="-1440"/>
          <w:tab w:val="left" w:pos="-720"/>
          <w:tab w:val="left" w:pos="450"/>
          <w:tab w:val="left" w:pos="9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1999</w:t>
      </w:r>
    </w:p>
    <w:p w:rsidR="00F94280" w:rsidRPr="0041333E" w:rsidRDefault="00EE7B45" w:rsidP="00146BF0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C467A2" w:rsidRPr="0041333E">
        <w:t>Von Ranson, K.</w:t>
      </w:r>
      <w:r w:rsidR="0027076C" w:rsidRPr="0041333E">
        <w:t>M.</w:t>
      </w:r>
      <w:r w:rsidR="00C86C5F" w:rsidRPr="0041333E">
        <w:t>,</w:t>
      </w:r>
      <w:r w:rsidR="00A74ED6" w:rsidRPr="0041333E">
        <w:t xml:space="preserve"> &amp; </w:t>
      </w:r>
      <w:r w:rsidR="00C467A2" w:rsidRPr="0041333E">
        <w:rPr>
          <w:b/>
        </w:rPr>
        <w:t>Rosenthal, S.</w:t>
      </w:r>
      <w:r w:rsidR="00A74ED6" w:rsidRPr="0041333E">
        <w:rPr>
          <w:b/>
        </w:rPr>
        <w:t>L.</w:t>
      </w:r>
      <w:r w:rsidR="00A74ED6" w:rsidRPr="0041333E">
        <w:t xml:space="preserve"> </w:t>
      </w:r>
      <w:r w:rsidR="0027076C" w:rsidRPr="0041333E">
        <w:t xml:space="preserve">(1999). Risk-taking behaviors in adolescents. 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rPr>
          <w:i/>
        </w:rPr>
        <w:t>Progress Notes,</w:t>
      </w:r>
      <w:r w:rsidR="0027076C" w:rsidRPr="0041333E">
        <w:t xml:space="preserve"> </w:t>
      </w:r>
      <w:r w:rsidR="0027076C" w:rsidRPr="0041333E">
        <w:rPr>
          <w:i/>
        </w:rPr>
        <w:t>Newsletter of the Society of Pediatric Psychology</w:t>
      </w:r>
      <w:r w:rsidR="00A74ED6" w:rsidRPr="0041333E">
        <w:t xml:space="preserve"> (APA), Division 54. </w:t>
      </w:r>
      <w:r w:rsidR="00F94280" w:rsidRPr="0041333E">
        <w:t xml:space="preserve">   </w:t>
      </w:r>
    </w:p>
    <w:p w:rsidR="0027076C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 </w:t>
      </w:r>
      <w:r w:rsidR="0027076C" w:rsidRPr="0041333E">
        <w:t>Fall, 23, 4,</w:t>
      </w:r>
      <w:r w:rsidR="00A74ED6" w:rsidRPr="0041333E">
        <w:t xml:space="preserve"> 5, </w:t>
      </w:r>
      <w:r w:rsidR="0027076C" w:rsidRPr="0041333E">
        <w:t>16.</w:t>
      </w:r>
    </w:p>
    <w:p w:rsidR="00D410D9" w:rsidRPr="0041333E" w:rsidRDefault="00D410D9" w:rsidP="00D410D9">
      <w:pPr>
        <w:tabs>
          <w:tab w:val="left" w:pos="-1440"/>
          <w:tab w:val="left" w:pos="-720"/>
          <w:tab w:val="left" w:pos="450"/>
          <w:tab w:val="left" w:pos="9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2000</w:t>
      </w:r>
    </w:p>
    <w:p w:rsidR="00F94280" w:rsidRPr="0041333E" w:rsidRDefault="00EE7B45" w:rsidP="00146BF0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27076C" w:rsidRPr="0041333E">
        <w:t>Blythe, M.</w:t>
      </w:r>
      <w:r w:rsidR="00C86C5F" w:rsidRPr="0041333E">
        <w:t>,</w:t>
      </w:r>
      <w:r w:rsidR="0027076C" w:rsidRPr="0041333E">
        <w:t xml:space="preserve"> &amp; </w:t>
      </w:r>
      <w:r w:rsidR="0027076C" w:rsidRPr="0041333E">
        <w:rPr>
          <w:b/>
        </w:rPr>
        <w:t>Rosenthal, S.</w:t>
      </w:r>
      <w:r w:rsidR="00A74ED6" w:rsidRPr="0041333E">
        <w:rPr>
          <w:b/>
        </w:rPr>
        <w:t>L.</w:t>
      </w:r>
      <w:r w:rsidR="00A74ED6" w:rsidRPr="0041333E">
        <w:t xml:space="preserve"> (contributing author).</w:t>
      </w:r>
      <w:r w:rsidR="0027076C" w:rsidRPr="0041333E">
        <w:t xml:space="preserve"> </w:t>
      </w:r>
      <w:r w:rsidR="00A74ED6" w:rsidRPr="0041333E">
        <w:t>(2000). Female</w:t>
      </w:r>
      <w:r w:rsidR="0027076C" w:rsidRPr="0041333E">
        <w:t xml:space="preserve"> adolescent sexual </w:t>
      </w:r>
      <w:r w:rsidR="00F94280" w:rsidRPr="0041333E">
        <w:t xml:space="preserve">   </w:t>
      </w:r>
    </w:p>
    <w:p w:rsidR="0027076C" w:rsidRPr="0041333E" w:rsidRDefault="00F94280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</w:t>
      </w:r>
      <w:r w:rsidR="00EE7B45" w:rsidRPr="0041333E">
        <w:t xml:space="preserve">  </w:t>
      </w:r>
      <w:r w:rsidR="0027076C" w:rsidRPr="0041333E">
        <w:t xml:space="preserve">development. </w:t>
      </w:r>
      <w:r w:rsidR="0027076C" w:rsidRPr="0041333E">
        <w:rPr>
          <w:i/>
        </w:rPr>
        <w:t>Adolescent Gynecology.</w:t>
      </w:r>
      <w:r w:rsidR="00A74ED6" w:rsidRPr="0041333E">
        <w:t xml:space="preserve"> </w:t>
      </w:r>
      <w:r w:rsidR="0027076C" w:rsidRPr="0041333E">
        <w:t>YourDoctor.Com.</w:t>
      </w:r>
    </w:p>
    <w:p w:rsidR="00F60C9E" w:rsidRPr="0041333E" w:rsidRDefault="00F60C9E" w:rsidP="00F60C9E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>
        <w:t xml:space="preserve">   Crosb</w:t>
      </w:r>
      <w:r w:rsidRPr="0041333E">
        <w:t xml:space="preserve">y, L. &amp; </w:t>
      </w:r>
      <w:r w:rsidRPr="0041333E">
        <w:rPr>
          <w:b/>
        </w:rPr>
        <w:t>Rosenthal, S.L.</w:t>
      </w:r>
      <w:r w:rsidRPr="0041333E">
        <w:t xml:space="preserve"> (contributing author). (2000). Cognitive/emotional and    </w:t>
      </w:r>
    </w:p>
    <w:p w:rsidR="00F60C9E" w:rsidRDefault="00F60C9E" w:rsidP="00F60C9E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psychosocial development. </w:t>
      </w:r>
      <w:r w:rsidRPr="0041333E">
        <w:rPr>
          <w:i/>
        </w:rPr>
        <w:t>Adolescent Gynecology.</w:t>
      </w:r>
      <w:r w:rsidRPr="0041333E">
        <w:t xml:space="preserve"> YourDoctor.Com.</w:t>
      </w:r>
    </w:p>
    <w:p w:rsidR="00F60C9E" w:rsidRDefault="00F60C9E" w:rsidP="00F60C9E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</w:rPr>
        <w:t>2006</w:t>
      </w:r>
      <w:r w:rsidR="00EE7B45" w:rsidRPr="0041333E">
        <w:t xml:space="preserve">   </w:t>
      </w:r>
    </w:p>
    <w:p w:rsidR="00F60C9E" w:rsidRPr="00F60C9E" w:rsidRDefault="00F60C9E" w:rsidP="00F60C9E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b/>
        </w:rPr>
      </w:pPr>
      <w:r>
        <w:t xml:space="preserve"> Rupp, R. &amp; Rosenthal, S.L. (2006). New immunization strategies for adolescent patients.      </w:t>
      </w:r>
      <w:r>
        <w:rPr>
          <w:i/>
        </w:rPr>
        <w:t xml:space="preserve">American Academy of Pediatrics, (19). </w:t>
      </w:r>
      <w:r w:rsidRPr="00F60C9E">
        <w:t>No. 1</w:t>
      </w:r>
    </w:p>
    <w:p w:rsidR="00D410D9" w:rsidRPr="0041333E" w:rsidRDefault="00D410D9" w:rsidP="00F60C9E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2007</w:t>
      </w:r>
    </w:p>
    <w:p w:rsidR="00F94280" w:rsidRPr="0041333E" w:rsidRDefault="00EE7B45" w:rsidP="00146BF0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rPr>
          <w:b/>
        </w:rPr>
        <w:t xml:space="preserve">   </w:t>
      </w:r>
      <w:r w:rsidR="00C467A2" w:rsidRPr="0041333E">
        <w:rPr>
          <w:b/>
        </w:rPr>
        <w:t>Rosenthal, S.</w:t>
      </w:r>
      <w:r w:rsidR="00973C53" w:rsidRPr="0041333E">
        <w:rPr>
          <w:b/>
        </w:rPr>
        <w:t>L.</w:t>
      </w:r>
      <w:r w:rsidR="00C86C5F" w:rsidRPr="0041333E">
        <w:rPr>
          <w:b/>
        </w:rPr>
        <w:t>,</w:t>
      </w:r>
      <w:r w:rsidR="00973C53" w:rsidRPr="0041333E">
        <w:t xml:space="preserve"> &amp; Phillips, L. (2007). The five-minute mentor: Writing personal </w:t>
      </w:r>
      <w:r w:rsidR="00F94280" w:rsidRPr="0041333E">
        <w:t xml:space="preserve">   </w:t>
      </w:r>
    </w:p>
    <w:p w:rsidR="00F94280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t xml:space="preserve">   s</w:t>
      </w:r>
      <w:r w:rsidR="00973C53" w:rsidRPr="0041333E">
        <w:t xml:space="preserve">tatements for awards, grants, or promotion/tenure. </w:t>
      </w:r>
      <w:r w:rsidR="00973C53" w:rsidRPr="0041333E">
        <w:rPr>
          <w:i/>
        </w:rPr>
        <w:t xml:space="preserve">Academic Physician &amp; Scientist, </w:t>
      </w:r>
    </w:p>
    <w:p w:rsidR="001603C5" w:rsidRPr="0041333E" w:rsidRDefault="00EE7B45" w:rsidP="00F94280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</w:t>
      </w:r>
      <w:r w:rsidR="00F94280" w:rsidRPr="0041333E">
        <w:t xml:space="preserve"> </w:t>
      </w:r>
      <w:r w:rsidR="001603C5" w:rsidRPr="0041333E">
        <w:t>October: 8-9.</w:t>
      </w:r>
    </w:p>
    <w:p w:rsidR="001603C5" w:rsidRPr="0041333E" w:rsidRDefault="001603C5" w:rsidP="001603C5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1333E">
        <w:rPr>
          <w:b/>
        </w:rPr>
        <w:t>2012</w:t>
      </w:r>
    </w:p>
    <w:p w:rsidR="00940696" w:rsidRPr="0041333E" w:rsidRDefault="00EE7B45" w:rsidP="00146BF0">
      <w:pPr>
        <w:numPr>
          <w:ilvl w:val="0"/>
          <w:numId w:val="9"/>
        </w:numPr>
        <w:tabs>
          <w:tab w:val="clear" w:pos="720"/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41333E">
        <w:t xml:space="preserve">   </w:t>
      </w:r>
      <w:r w:rsidR="00681050" w:rsidRPr="0041333E">
        <w:t xml:space="preserve">Pfeffer, B., Bakeera-Kitaka, S., LaRussa, P.S., </w:t>
      </w:r>
      <w:r w:rsidR="00C86C5F" w:rsidRPr="0041333E">
        <w:t xml:space="preserve">&amp; </w:t>
      </w:r>
      <w:r w:rsidR="00681050" w:rsidRPr="0041333E">
        <w:rPr>
          <w:b/>
        </w:rPr>
        <w:t>Rosenthal, S.</w:t>
      </w:r>
      <w:r w:rsidR="00861126" w:rsidRPr="0041333E">
        <w:rPr>
          <w:b/>
        </w:rPr>
        <w:t>L.</w:t>
      </w:r>
      <w:r w:rsidR="00681050" w:rsidRPr="0041333E">
        <w:t xml:space="preserve"> </w:t>
      </w:r>
      <w:r w:rsidR="00681050" w:rsidRPr="0041333E">
        <w:rPr>
          <w:bCs/>
        </w:rPr>
        <w:t>Collaboration with in-</w:t>
      </w:r>
      <w:r w:rsidR="00940696" w:rsidRPr="0041333E">
        <w:rPr>
          <w:bCs/>
        </w:rPr>
        <w:t xml:space="preserve">    </w:t>
      </w:r>
    </w:p>
    <w:p w:rsidR="00940696" w:rsidRPr="0041333E" w:rsidRDefault="00EE7B45" w:rsidP="00940696">
      <w:pPr>
        <w:tabs>
          <w:tab w:val="left" w:pos="-1440"/>
          <w:tab w:val="left" w:pos="-720"/>
          <w:tab w:val="left" w:pos="360"/>
          <w:tab w:val="left" w:pos="4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</w:rPr>
      </w:pPr>
      <w:r w:rsidRPr="0041333E">
        <w:t xml:space="preserve">         </w:t>
      </w:r>
      <w:r w:rsidR="00681050" w:rsidRPr="0041333E">
        <w:rPr>
          <w:bCs/>
        </w:rPr>
        <w:t xml:space="preserve">country colleagues: Using workshops to enhance adolescent health care delivery. </w:t>
      </w:r>
      <w:r w:rsidR="00681050" w:rsidRPr="0041333E">
        <w:rPr>
          <w:bCs/>
          <w:i/>
        </w:rPr>
        <w:t xml:space="preserve">SAHM </w:t>
      </w:r>
      <w:r w:rsidR="00940696" w:rsidRPr="0041333E">
        <w:rPr>
          <w:bCs/>
          <w:i/>
        </w:rPr>
        <w:t xml:space="preserve">   </w:t>
      </w:r>
    </w:p>
    <w:p w:rsidR="00681050" w:rsidRPr="0041333E" w:rsidRDefault="00EE7B45" w:rsidP="00940696">
      <w:pPr>
        <w:tabs>
          <w:tab w:val="left" w:pos="-1440"/>
          <w:tab w:val="left" w:pos="-720"/>
          <w:tab w:val="left" w:pos="360"/>
          <w:tab w:val="left" w:pos="45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bCs/>
          <w:i/>
        </w:rPr>
        <w:t xml:space="preserve">        </w:t>
      </w:r>
      <w:r w:rsidR="00940696" w:rsidRPr="0041333E">
        <w:rPr>
          <w:bCs/>
          <w:i/>
        </w:rPr>
        <w:t xml:space="preserve"> </w:t>
      </w:r>
      <w:r w:rsidR="00A151BB" w:rsidRPr="0041333E">
        <w:rPr>
          <w:bCs/>
          <w:i/>
        </w:rPr>
        <w:t xml:space="preserve">Matters: </w:t>
      </w:r>
      <w:r w:rsidR="00681050" w:rsidRPr="0041333E">
        <w:rPr>
          <w:bCs/>
          <w:i/>
        </w:rPr>
        <w:t xml:space="preserve">A newsletter for the Society of Adolescent Health and Medicine, </w:t>
      </w:r>
      <w:r w:rsidR="00681050" w:rsidRPr="0041333E">
        <w:rPr>
          <w:bCs/>
        </w:rPr>
        <w:t>November, 2012.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7076C" w:rsidRPr="0041333E" w:rsidRDefault="00BF652B" w:rsidP="00D410D9">
      <w:pPr>
        <w:pStyle w:val="Heading4"/>
        <w:keepNext w:val="0"/>
        <w:widowControl/>
        <w:rPr>
          <w:rFonts w:ascii="Times New Roman" w:hAnsi="Times New Roman"/>
          <w:b w:val="0"/>
          <w:sz w:val="24"/>
          <w:szCs w:val="24"/>
          <w:u w:val="single"/>
        </w:rPr>
      </w:pPr>
      <w:r w:rsidRPr="0041333E">
        <w:rPr>
          <w:rFonts w:ascii="Times New Roman" w:hAnsi="Times New Roman"/>
          <w:b w:val="0"/>
          <w:sz w:val="24"/>
          <w:szCs w:val="24"/>
          <w:u w:val="single"/>
        </w:rPr>
        <w:t>BOOKS</w:t>
      </w:r>
    </w:p>
    <w:p w:rsidR="00940696" w:rsidRPr="0041333E" w:rsidRDefault="00EE7B45" w:rsidP="00146BF0">
      <w:pPr>
        <w:numPr>
          <w:ilvl w:val="0"/>
          <w:numId w:val="16"/>
        </w:numPr>
        <w:autoSpaceDE w:val="0"/>
        <w:autoSpaceDN w:val="0"/>
        <w:adjustRightInd w:val="0"/>
        <w:ind w:left="360"/>
      </w:pPr>
      <w:r w:rsidRPr="0041333E">
        <w:t xml:space="preserve">   </w:t>
      </w:r>
      <w:r w:rsidR="00C467A2" w:rsidRPr="0041333E">
        <w:t>Simeonsson, R.</w:t>
      </w:r>
      <w:r w:rsidR="00D410D9" w:rsidRPr="0041333E">
        <w:t>J.</w:t>
      </w:r>
      <w:r w:rsidR="00C86C5F" w:rsidRPr="0041333E">
        <w:t>,</w:t>
      </w:r>
      <w:r w:rsidR="00D410D9" w:rsidRPr="0041333E">
        <w:t xml:space="preserve"> &amp; </w:t>
      </w:r>
      <w:r w:rsidR="00C467A2" w:rsidRPr="0041333E">
        <w:rPr>
          <w:b/>
        </w:rPr>
        <w:t>Rosenthal, S.</w:t>
      </w:r>
      <w:r w:rsidR="00D410D9" w:rsidRPr="0041333E">
        <w:rPr>
          <w:b/>
        </w:rPr>
        <w:t>L.</w:t>
      </w:r>
      <w:r w:rsidR="00D410D9" w:rsidRPr="0041333E">
        <w:t xml:space="preserve"> (editors) (2001). </w:t>
      </w:r>
      <w:r w:rsidR="00D410D9" w:rsidRPr="0041333E">
        <w:rPr>
          <w:i/>
        </w:rPr>
        <w:t xml:space="preserve">Clinical Assessment in Child &amp; </w:t>
      </w:r>
      <w:r w:rsidR="00940696" w:rsidRPr="0041333E">
        <w:rPr>
          <w:i/>
        </w:rPr>
        <w:t xml:space="preserve">   </w:t>
      </w:r>
    </w:p>
    <w:p w:rsidR="00D410D9" w:rsidRPr="0041333E" w:rsidRDefault="00EE7B45" w:rsidP="00940696">
      <w:pPr>
        <w:autoSpaceDE w:val="0"/>
        <w:autoSpaceDN w:val="0"/>
        <w:adjustRightInd w:val="0"/>
        <w:ind w:left="360"/>
      </w:pPr>
      <w:r w:rsidRPr="0041333E">
        <w:t xml:space="preserve">   </w:t>
      </w:r>
      <w:r w:rsidR="00D410D9" w:rsidRPr="0041333E">
        <w:rPr>
          <w:i/>
        </w:rPr>
        <w:t xml:space="preserve">Adolescent Psychology. </w:t>
      </w:r>
      <w:r w:rsidR="00D410D9" w:rsidRPr="0041333E">
        <w:t>New York, Guilford Publications, Inc.</w:t>
      </w:r>
    </w:p>
    <w:p w:rsidR="00940696" w:rsidRPr="0041333E" w:rsidRDefault="00EE7B45" w:rsidP="00146BF0">
      <w:pPr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D10826" w:rsidRPr="0041333E">
        <w:t>Stanberry, L.R.</w:t>
      </w:r>
      <w:r w:rsidR="00C86C5F" w:rsidRPr="0041333E">
        <w:t>,</w:t>
      </w:r>
      <w:r w:rsidR="00D10826" w:rsidRPr="0041333E">
        <w:t xml:space="preserve"> &amp; </w:t>
      </w:r>
      <w:r w:rsidR="00D10826" w:rsidRPr="0041333E">
        <w:rPr>
          <w:b/>
        </w:rPr>
        <w:t>Rosenthal, S.L.</w:t>
      </w:r>
      <w:r w:rsidR="00D10826" w:rsidRPr="0041333E">
        <w:t xml:space="preserve"> (editors) (201</w:t>
      </w:r>
      <w:r w:rsidR="00377397" w:rsidRPr="0041333E">
        <w:t>2</w:t>
      </w:r>
      <w:r w:rsidR="001F7CF4" w:rsidRPr="0041333E">
        <w:t>).</w:t>
      </w:r>
      <w:r w:rsidR="00D10826" w:rsidRPr="0041333E">
        <w:t xml:space="preserve"> </w:t>
      </w:r>
      <w:r w:rsidR="00D10826" w:rsidRPr="0041333E">
        <w:rPr>
          <w:i/>
        </w:rPr>
        <w:t xml:space="preserve">Sexually Transmitted Diseases.  </w:t>
      </w:r>
      <w:r w:rsidR="00940696" w:rsidRPr="0041333E">
        <w:rPr>
          <w:i/>
        </w:rPr>
        <w:t xml:space="preserve">   </w:t>
      </w:r>
    </w:p>
    <w:p w:rsidR="00D10826" w:rsidRPr="0041333E" w:rsidRDefault="00EE7B45" w:rsidP="0094069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41333E">
        <w:t xml:space="preserve">   </w:t>
      </w:r>
      <w:r w:rsidR="00D10826" w:rsidRPr="0041333E">
        <w:t xml:space="preserve">Elsevier, Inc. </w:t>
      </w:r>
    </w:p>
    <w:p w:rsidR="00D410D9" w:rsidRPr="0041333E" w:rsidRDefault="00D410D9" w:rsidP="00D410D9"/>
    <w:p w:rsidR="0027076C" w:rsidRPr="0041333E" w:rsidRDefault="00BF652B" w:rsidP="00D410D9">
      <w:pPr>
        <w:rPr>
          <w:u w:val="single"/>
        </w:rPr>
      </w:pPr>
      <w:r w:rsidRPr="0041333E">
        <w:rPr>
          <w:u w:val="single"/>
        </w:rPr>
        <w:t>GUEST EDITOR</w:t>
      </w:r>
    </w:p>
    <w:p w:rsidR="00940696" w:rsidRPr="0041333E" w:rsidRDefault="00EE7B45" w:rsidP="00146BF0">
      <w:pPr>
        <w:numPr>
          <w:ilvl w:val="0"/>
          <w:numId w:val="12"/>
        </w:numPr>
        <w:tabs>
          <w:tab w:val="left" w:pos="360"/>
        </w:tabs>
        <w:ind w:left="360"/>
        <w:rPr>
          <w:lang w:bidi="bn-IN"/>
        </w:rPr>
      </w:pPr>
      <w:r w:rsidRPr="0041333E">
        <w:t xml:space="preserve">  </w:t>
      </w:r>
      <w:r w:rsidR="00940696" w:rsidRPr="0041333E">
        <w:t xml:space="preserve"> </w:t>
      </w:r>
      <w:r w:rsidR="00C467A2" w:rsidRPr="0041333E">
        <w:t>Blythe, M.</w:t>
      </w:r>
      <w:r w:rsidR="0027076C" w:rsidRPr="0041333E">
        <w:t>J.</w:t>
      </w:r>
      <w:r w:rsidR="00C86C5F" w:rsidRPr="0041333E">
        <w:t>,</w:t>
      </w:r>
      <w:r w:rsidR="0027076C" w:rsidRPr="0041333E">
        <w:t xml:space="preserve"> &amp; </w:t>
      </w:r>
      <w:r w:rsidR="0027076C" w:rsidRPr="0041333E">
        <w:rPr>
          <w:b/>
        </w:rPr>
        <w:t>Rosenthal, S.</w:t>
      </w:r>
      <w:r w:rsidR="00574DFC" w:rsidRPr="0041333E">
        <w:rPr>
          <w:b/>
        </w:rPr>
        <w:t>L.</w:t>
      </w:r>
      <w:r w:rsidR="00574DFC" w:rsidRPr="0041333E">
        <w:t xml:space="preserve"> (Ed</w:t>
      </w:r>
      <w:r w:rsidR="0027076C" w:rsidRPr="0041333E">
        <w:t>s</w:t>
      </w:r>
      <w:r w:rsidR="00574DFC" w:rsidRPr="0041333E">
        <w:t>.</w:t>
      </w:r>
      <w:r w:rsidR="0027076C" w:rsidRPr="0041333E">
        <w:t xml:space="preserve">) (2005). </w:t>
      </w:r>
      <w:r w:rsidR="00574DFC" w:rsidRPr="0041333E">
        <w:rPr>
          <w:i/>
        </w:rPr>
        <w:t xml:space="preserve">Adolescent Sexuality. </w:t>
      </w:r>
      <w:r w:rsidR="00574DFC" w:rsidRPr="0041333E">
        <w:t xml:space="preserve">Pediatric Annals. </w:t>
      </w:r>
      <w:r w:rsidR="00940696" w:rsidRPr="0041333E">
        <w:t xml:space="preserve">   </w:t>
      </w:r>
    </w:p>
    <w:p w:rsidR="00C52741" w:rsidRPr="0041333E" w:rsidRDefault="00EE7B45" w:rsidP="00940696">
      <w:pPr>
        <w:tabs>
          <w:tab w:val="left" w:pos="360"/>
          <w:tab w:val="left" w:pos="720"/>
        </w:tabs>
        <w:ind w:left="360"/>
        <w:rPr>
          <w:lang w:bidi="bn-IN"/>
        </w:rPr>
      </w:pPr>
      <w:r w:rsidRPr="0041333E">
        <w:rPr>
          <w:lang w:bidi="bn-IN"/>
        </w:rPr>
        <w:t xml:space="preserve">   </w:t>
      </w:r>
      <w:r w:rsidR="0027076C" w:rsidRPr="0041333E">
        <w:rPr>
          <w:lang w:bidi="bn-IN"/>
        </w:rPr>
        <w:t>34, 756-836.</w:t>
      </w:r>
    </w:p>
    <w:p w:rsidR="00940696" w:rsidRPr="0041333E" w:rsidRDefault="00EE7B45" w:rsidP="00146BF0">
      <w:pPr>
        <w:numPr>
          <w:ilvl w:val="0"/>
          <w:numId w:val="12"/>
        </w:numPr>
        <w:tabs>
          <w:tab w:val="left" w:pos="360"/>
        </w:tabs>
        <w:ind w:left="360"/>
      </w:pPr>
      <w:r w:rsidRPr="0041333E">
        <w:t xml:space="preserve">   </w:t>
      </w:r>
      <w:r w:rsidR="0027076C" w:rsidRPr="0041333E">
        <w:t>Blythe</w:t>
      </w:r>
      <w:r w:rsidR="008F3ABA" w:rsidRPr="0041333E">
        <w:t>,</w:t>
      </w:r>
      <w:r w:rsidR="00C467A2" w:rsidRPr="0041333E">
        <w:t xml:space="preserve"> M.</w:t>
      </w:r>
      <w:r w:rsidR="0027076C" w:rsidRPr="0041333E">
        <w:t>J.</w:t>
      </w:r>
      <w:r w:rsidR="00C86C5F" w:rsidRPr="0041333E">
        <w:t>,</w:t>
      </w:r>
      <w:r w:rsidR="0027076C" w:rsidRPr="0041333E">
        <w:t xml:space="preserve"> &amp; </w:t>
      </w:r>
      <w:r w:rsidR="0027076C" w:rsidRPr="0041333E">
        <w:rPr>
          <w:b/>
        </w:rPr>
        <w:t>Rosenthal</w:t>
      </w:r>
      <w:r w:rsidR="008F3ABA" w:rsidRPr="0041333E">
        <w:rPr>
          <w:b/>
        </w:rPr>
        <w:t>,</w:t>
      </w:r>
      <w:r w:rsidR="0027076C" w:rsidRPr="0041333E">
        <w:rPr>
          <w:b/>
        </w:rPr>
        <w:t xml:space="preserve"> S.</w:t>
      </w:r>
      <w:r w:rsidR="00574DFC" w:rsidRPr="0041333E">
        <w:rPr>
          <w:b/>
        </w:rPr>
        <w:t>L.</w:t>
      </w:r>
      <w:r w:rsidR="00574DFC" w:rsidRPr="0041333E">
        <w:t xml:space="preserve"> (Ed</w:t>
      </w:r>
      <w:r w:rsidR="0027076C" w:rsidRPr="0041333E">
        <w:t>s</w:t>
      </w:r>
      <w:r w:rsidR="00574DFC" w:rsidRPr="0041333E">
        <w:t>.</w:t>
      </w:r>
      <w:r w:rsidR="0027076C" w:rsidRPr="0041333E">
        <w:t>) (2007</w:t>
      </w:r>
      <w:r w:rsidR="00574DFC" w:rsidRPr="0041333E">
        <w:rPr>
          <w:i/>
          <w:iCs/>
        </w:rPr>
        <w:t xml:space="preserve">). </w:t>
      </w:r>
      <w:r w:rsidR="0027076C" w:rsidRPr="0041333E">
        <w:rPr>
          <w:i/>
          <w:iCs/>
        </w:rPr>
        <w:t>Adolescent Sexuality</w:t>
      </w:r>
      <w:r w:rsidR="00574DFC" w:rsidRPr="0041333E">
        <w:t xml:space="preserve">. AMSTARS. </w:t>
      </w:r>
      <w:r w:rsidR="00940696" w:rsidRPr="0041333E">
        <w:t xml:space="preserve">   </w:t>
      </w:r>
    </w:p>
    <w:p w:rsidR="00C52741" w:rsidRPr="0041333E" w:rsidRDefault="00EE7B45" w:rsidP="00940696">
      <w:pPr>
        <w:tabs>
          <w:tab w:val="left" w:pos="360"/>
        </w:tabs>
      </w:pPr>
      <w:r w:rsidRPr="0041333E">
        <w:t xml:space="preserve">         </w:t>
      </w:r>
      <w:r w:rsidR="0027076C" w:rsidRPr="0041333E">
        <w:t>American Academy</w:t>
      </w:r>
      <w:r w:rsidR="00574DFC" w:rsidRPr="0041333E">
        <w:t xml:space="preserve"> of Pediatrics. </w:t>
      </w:r>
      <w:r w:rsidR="0027076C" w:rsidRPr="0041333E">
        <w:t>Chicago, IL.</w:t>
      </w:r>
    </w:p>
    <w:p w:rsidR="00940696" w:rsidRPr="0041333E" w:rsidRDefault="00EE7B45" w:rsidP="00146BF0">
      <w:pPr>
        <w:numPr>
          <w:ilvl w:val="0"/>
          <w:numId w:val="12"/>
        </w:numPr>
        <w:tabs>
          <w:tab w:val="left" w:pos="360"/>
        </w:tabs>
        <w:ind w:left="360"/>
        <w:rPr>
          <w:specVanish/>
        </w:rPr>
      </w:pPr>
      <w:r w:rsidRPr="0041333E">
        <w:rPr>
          <w:b/>
        </w:rPr>
        <w:t xml:space="preserve">   </w:t>
      </w:r>
      <w:r w:rsidR="00C52741" w:rsidRPr="0041333E">
        <w:rPr>
          <w:b/>
        </w:rPr>
        <w:t>Rosenthal, S.L.</w:t>
      </w:r>
      <w:r w:rsidR="00C86C5F" w:rsidRPr="0041333E">
        <w:rPr>
          <w:b/>
        </w:rPr>
        <w:t>,</w:t>
      </w:r>
      <w:r w:rsidR="00C52741" w:rsidRPr="0041333E">
        <w:t xml:space="preserve"> &amp; Zimet, G.</w:t>
      </w:r>
      <w:r w:rsidR="00D11670" w:rsidRPr="0041333E">
        <w:t xml:space="preserve">D. (2010). </w:t>
      </w:r>
      <w:r w:rsidR="00C52741" w:rsidRPr="0041333E">
        <w:t xml:space="preserve">The evolution of HPV prevention and the </w:t>
      </w:r>
      <w:r w:rsidR="00940696" w:rsidRPr="0041333E">
        <w:t xml:space="preserve">   </w:t>
      </w:r>
    </w:p>
    <w:p w:rsidR="00940696" w:rsidRPr="0041333E" w:rsidRDefault="00EE7B45" w:rsidP="00940696">
      <w:pPr>
        <w:tabs>
          <w:tab w:val="left" w:pos="360"/>
        </w:tabs>
        <w:ind w:left="360"/>
      </w:pPr>
      <w:r w:rsidRPr="0041333E">
        <w:t xml:space="preserve">   </w:t>
      </w:r>
      <w:r w:rsidR="00C52741" w:rsidRPr="0041333E">
        <w:t>a</w:t>
      </w:r>
      <w:r w:rsidR="00D11670" w:rsidRPr="0041333E">
        <w:t xml:space="preserve">dolescent health practitioner: </w:t>
      </w:r>
      <w:r w:rsidR="00C52741" w:rsidRPr="0041333E">
        <w:t xml:space="preserve">What does the future hold? </w:t>
      </w:r>
      <w:r w:rsidR="00C52741" w:rsidRPr="0041333E">
        <w:rPr>
          <w:i/>
        </w:rPr>
        <w:t>Journal of Adolescent Health</w:t>
      </w:r>
      <w:r w:rsidR="00C52741" w:rsidRPr="0041333E">
        <w:t xml:space="preserve">, </w:t>
      </w:r>
      <w:r w:rsidR="00940696" w:rsidRPr="0041333E">
        <w:t xml:space="preserve">   </w:t>
      </w:r>
    </w:p>
    <w:p w:rsidR="00D10826" w:rsidRPr="0041333E" w:rsidRDefault="00EE7B45" w:rsidP="00940696">
      <w:pPr>
        <w:tabs>
          <w:tab w:val="left" w:pos="360"/>
        </w:tabs>
        <w:ind w:left="360"/>
        <w:rPr>
          <w:rStyle w:val="src1"/>
        </w:rPr>
      </w:pPr>
      <w:r w:rsidRPr="0041333E">
        <w:t xml:space="preserve">   </w:t>
      </w:r>
      <w:r w:rsidR="00C52741" w:rsidRPr="0041333E">
        <w:rPr>
          <w:rStyle w:val="src1"/>
          <w:i/>
          <w:specVanish w:val="0"/>
        </w:rPr>
        <w:t>46</w:t>
      </w:r>
      <w:r w:rsidR="00E508CC">
        <w:rPr>
          <w:rStyle w:val="src1"/>
          <w:i/>
          <w:specVanish w:val="0"/>
        </w:rPr>
        <w:t xml:space="preserve"> </w:t>
      </w:r>
      <w:r w:rsidR="00C52741" w:rsidRPr="0041333E">
        <w:rPr>
          <w:rStyle w:val="src1"/>
          <w:specVanish w:val="0"/>
        </w:rPr>
        <w:t>(4 Suppl).</w:t>
      </w:r>
    </w:p>
    <w:p w:rsidR="00940696" w:rsidRPr="0041333E" w:rsidRDefault="00EE7B45" w:rsidP="00146BF0">
      <w:pPr>
        <w:numPr>
          <w:ilvl w:val="0"/>
          <w:numId w:val="12"/>
        </w:numPr>
        <w:tabs>
          <w:tab w:val="left" w:pos="360"/>
        </w:tabs>
        <w:ind w:left="360"/>
      </w:pPr>
      <w:r w:rsidRPr="0041333E">
        <w:t xml:space="preserve">   </w:t>
      </w:r>
      <w:r w:rsidR="00D10826" w:rsidRPr="0041333E">
        <w:t>Stanton, B., Li, X.,</w:t>
      </w:r>
      <w:r w:rsidR="00CB160F" w:rsidRPr="0041333E">
        <w:t xml:space="preserve"> &amp;</w:t>
      </w:r>
      <w:r w:rsidR="00D10826" w:rsidRPr="0041333E">
        <w:t xml:space="preserve"> </w:t>
      </w:r>
      <w:r w:rsidR="00D10826" w:rsidRPr="0041333E">
        <w:rPr>
          <w:b/>
        </w:rPr>
        <w:t>Rosenthal, S.L.</w:t>
      </w:r>
      <w:r w:rsidR="00D10826" w:rsidRPr="0041333E">
        <w:t xml:space="preserve"> (2012). Psychosocial correlates among </w:t>
      </w:r>
      <w:r w:rsidR="00940696" w:rsidRPr="0041333E">
        <w:t xml:space="preserve">   </w:t>
      </w:r>
    </w:p>
    <w:p w:rsidR="00940696" w:rsidRPr="0041333E" w:rsidRDefault="00EE7B45" w:rsidP="00940696">
      <w:pPr>
        <w:tabs>
          <w:tab w:val="left" w:pos="360"/>
        </w:tabs>
        <w:ind w:left="360"/>
        <w:rPr>
          <w:i/>
        </w:rPr>
      </w:pPr>
      <w:r w:rsidRPr="0041333E">
        <w:t xml:space="preserve">   </w:t>
      </w:r>
      <w:r w:rsidR="00D10826" w:rsidRPr="0041333E">
        <w:t>adolescents of responses to</w:t>
      </w:r>
      <w:r w:rsidR="00A151BB" w:rsidRPr="0041333E">
        <w:t xml:space="preserve"> HIV prevention interventions. </w:t>
      </w:r>
      <w:r w:rsidR="00D10826" w:rsidRPr="0041333E">
        <w:rPr>
          <w:i/>
        </w:rPr>
        <w:t xml:space="preserve">AIDS Research and </w:t>
      </w:r>
      <w:r w:rsidR="00940696" w:rsidRPr="0041333E">
        <w:rPr>
          <w:i/>
        </w:rPr>
        <w:t xml:space="preserve">   </w:t>
      </w:r>
    </w:p>
    <w:p w:rsidR="00D10826" w:rsidRPr="0041333E" w:rsidRDefault="00EE7B45" w:rsidP="00940696">
      <w:pPr>
        <w:tabs>
          <w:tab w:val="left" w:pos="360"/>
          <w:tab w:val="left" w:pos="720"/>
        </w:tabs>
        <w:ind w:left="360"/>
      </w:pPr>
      <w:r w:rsidRPr="0041333E">
        <w:rPr>
          <w:i/>
        </w:rPr>
        <w:t xml:space="preserve">   </w:t>
      </w:r>
      <w:r w:rsidR="00D10826" w:rsidRPr="0041333E">
        <w:rPr>
          <w:i/>
        </w:rPr>
        <w:t>Treatment</w:t>
      </w:r>
      <w:r w:rsidR="00D10826" w:rsidRPr="0041333E">
        <w:t xml:space="preserve">.  </w:t>
      </w:r>
    </w:p>
    <w:p w:rsidR="0027076C" w:rsidRPr="0041333E" w:rsidRDefault="0027076C" w:rsidP="0027076C">
      <w:pPr>
        <w:tabs>
          <w:tab w:val="left" w:pos="360"/>
        </w:tabs>
        <w:ind w:left="450" w:hanging="450"/>
      </w:pPr>
    </w:p>
    <w:p w:rsidR="00AD6E22" w:rsidRPr="0041333E" w:rsidRDefault="00BF652B" w:rsidP="0027076C">
      <w:pPr>
        <w:tabs>
          <w:tab w:val="left" w:pos="-144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41333E">
        <w:rPr>
          <w:u w:val="single"/>
        </w:rPr>
        <w:t>MISCELLANEOUS ARTICLES</w:t>
      </w:r>
    </w:p>
    <w:p w:rsidR="00940696" w:rsidRPr="0041333E" w:rsidRDefault="00EE7B45" w:rsidP="00940696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</w:t>
      </w:r>
      <w:r w:rsidR="00940696" w:rsidRPr="0041333E">
        <w:t xml:space="preserve"> </w:t>
      </w:r>
      <w:r w:rsidR="0027076C" w:rsidRPr="0041333E">
        <w:t xml:space="preserve">Anonymous, submitted by </w:t>
      </w:r>
      <w:r w:rsidR="00C467A2" w:rsidRPr="0041333E">
        <w:rPr>
          <w:b/>
        </w:rPr>
        <w:t>Rosenthal, S.</w:t>
      </w:r>
      <w:r w:rsidR="0027076C" w:rsidRPr="0041333E">
        <w:rPr>
          <w:b/>
        </w:rPr>
        <w:t>L.</w:t>
      </w:r>
      <w:r w:rsidR="0027076C" w:rsidRPr="0041333E">
        <w:t xml:space="preserve">  (1999). Infertility at a young age: One </w:t>
      </w:r>
      <w:r w:rsidR="00940696" w:rsidRPr="0041333E">
        <w:t xml:space="preserve">   </w:t>
      </w:r>
    </w:p>
    <w:p w:rsidR="00940696" w:rsidRPr="0041333E" w:rsidRDefault="00EE7B45" w:rsidP="009406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</w:t>
      </w:r>
      <w:r w:rsidR="00940696" w:rsidRPr="0041333E">
        <w:t xml:space="preserve"> </w:t>
      </w:r>
      <w:r w:rsidR="0027076C" w:rsidRPr="0041333E">
        <w:t xml:space="preserve">patient’s story. </w:t>
      </w:r>
      <w:r w:rsidR="0027076C" w:rsidRPr="0041333E">
        <w:rPr>
          <w:i/>
        </w:rPr>
        <w:t xml:space="preserve">Journal of Pediatric and Adolescent Gynecology, </w:t>
      </w:r>
      <w:r w:rsidR="0027076C" w:rsidRPr="0041333E">
        <w:rPr>
          <w:i/>
          <w:iCs/>
        </w:rPr>
        <w:t>12</w:t>
      </w:r>
      <w:r w:rsidR="0027076C" w:rsidRPr="0041333E">
        <w:rPr>
          <w:i/>
        </w:rPr>
        <w:t>,</w:t>
      </w:r>
      <w:r w:rsidR="0027076C" w:rsidRPr="0041333E">
        <w:t xml:space="preserve"> 41-44.</w:t>
      </w:r>
      <w:r w:rsidR="004720CB" w:rsidRPr="0041333E">
        <w:t xml:space="preserve"> PMID: </w:t>
      </w:r>
      <w:r w:rsidR="00940696" w:rsidRPr="0041333E">
        <w:t xml:space="preserve">   </w:t>
      </w:r>
    </w:p>
    <w:p w:rsidR="0027076C" w:rsidRPr="0041333E" w:rsidRDefault="00EE7B45" w:rsidP="009406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</w:t>
      </w:r>
      <w:r w:rsidR="00940696" w:rsidRPr="0041333E">
        <w:t xml:space="preserve"> </w:t>
      </w:r>
      <w:r w:rsidR="004720CB" w:rsidRPr="0041333E">
        <w:t>9929842</w:t>
      </w:r>
    </w:p>
    <w:p w:rsidR="00940696" w:rsidRPr="0041333E" w:rsidRDefault="00EE7B45" w:rsidP="00154770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</w:t>
      </w:r>
      <w:r w:rsidR="00940696" w:rsidRPr="0041333E">
        <w:t xml:space="preserve">  </w:t>
      </w:r>
      <w:r w:rsidR="00C467A2" w:rsidRPr="0041333E">
        <w:t>Rosenfeld, W.</w:t>
      </w:r>
      <w:r w:rsidR="0027076C" w:rsidRPr="0041333E">
        <w:t>D., Emans</w:t>
      </w:r>
      <w:r w:rsidR="00574DFC" w:rsidRPr="0041333E">
        <w:t>,</w:t>
      </w:r>
      <w:r w:rsidR="00C467A2" w:rsidRPr="0041333E">
        <w:t xml:space="preserve"> S.</w:t>
      </w:r>
      <w:r w:rsidR="0027076C" w:rsidRPr="0041333E">
        <w:t xml:space="preserve">J., </w:t>
      </w:r>
      <w:r w:rsidR="0027076C" w:rsidRPr="0041333E">
        <w:rPr>
          <w:b/>
        </w:rPr>
        <w:t>Rosenthal</w:t>
      </w:r>
      <w:r w:rsidR="00574DFC" w:rsidRPr="0041333E">
        <w:rPr>
          <w:b/>
        </w:rPr>
        <w:t>,</w:t>
      </w:r>
      <w:r w:rsidR="0027076C" w:rsidRPr="0041333E">
        <w:rPr>
          <w:b/>
        </w:rPr>
        <w:t xml:space="preserve"> S.</w:t>
      </w:r>
      <w:r w:rsidR="00574DFC" w:rsidRPr="0041333E">
        <w:rPr>
          <w:b/>
        </w:rPr>
        <w:t>L.</w:t>
      </w:r>
      <w:r w:rsidR="00C467A2" w:rsidRPr="0041333E">
        <w:t>, Russo, J.</w:t>
      </w:r>
      <w:r w:rsidR="00574DFC" w:rsidRPr="0041333E">
        <w:t xml:space="preserve">F., &amp; Swedler, J. </w:t>
      </w:r>
      <w:r w:rsidR="00940696" w:rsidRPr="0041333E">
        <w:t xml:space="preserve">   </w:t>
      </w:r>
    </w:p>
    <w:p w:rsidR="00940696" w:rsidRPr="0041333E" w:rsidRDefault="00EE7B45" w:rsidP="0094069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i/>
        </w:rPr>
      </w:pPr>
      <w:r w:rsidRPr="0041333E">
        <w:t xml:space="preserve">  </w:t>
      </w:r>
      <w:r w:rsidR="00940696" w:rsidRPr="0041333E">
        <w:t xml:space="preserve"> </w:t>
      </w:r>
      <w:r w:rsidR="0027076C" w:rsidRPr="0041333E">
        <w:t xml:space="preserve">(1999/2000). </w:t>
      </w:r>
      <w:r w:rsidR="0027076C" w:rsidRPr="0041333E">
        <w:rPr>
          <w:i/>
        </w:rPr>
        <w:t xml:space="preserve">Meeting the unique needs of the adolescent female patient, A panel </w:t>
      </w:r>
      <w:r w:rsidR="00940696" w:rsidRPr="0041333E">
        <w:rPr>
          <w:i/>
        </w:rPr>
        <w:t xml:space="preserve">   </w:t>
      </w:r>
    </w:p>
    <w:p w:rsidR="00940696" w:rsidRPr="0041333E" w:rsidRDefault="00EE7B45" w:rsidP="0094069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i/>
        </w:rPr>
        <w:t xml:space="preserve">         </w:t>
      </w:r>
      <w:r w:rsidR="0027076C" w:rsidRPr="0041333E">
        <w:rPr>
          <w:i/>
        </w:rPr>
        <w:t>examines her health care into the 21</w:t>
      </w:r>
      <w:r w:rsidR="0027076C" w:rsidRPr="0041333E">
        <w:rPr>
          <w:i/>
          <w:vertAlign w:val="superscript"/>
        </w:rPr>
        <w:t>st</w:t>
      </w:r>
      <w:r w:rsidR="0027076C" w:rsidRPr="0041333E">
        <w:rPr>
          <w:i/>
        </w:rPr>
        <w:t xml:space="preserve"> century. </w:t>
      </w:r>
      <w:r w:rsidR="0027076C" w:rsidRPr="0041333E">
        <w:t xml:space="preserve">Verbatim transcript of a roundtable </w:t>
      </w:r>
      <w:r w:rsidR="00940696" w:rsidRPr="0041333E">
        <w:t xml:space="preserve">        </w:t>
      </w:r>
    </w:p>
    <w:p w:rsidR="00940696" w:rsidRPr="0041333E" w:rsidRDefault="00EE7B45" w:rsidP="0094069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 </w:t>
      </w:r>
      <w:r w:rsidR="0027076C" w:rsidRPr="0041333E">
        <w:t xml:space="preserve">discussion held during the 1999 Annual Meeting of the Society for Adolescent Medicine, </w:t>
      </w:r>
      <w:r w:rsidR="00940696" w:rsidRPr="0041333E">
        <w:t xml:space="preserve">   </w:t>
      </w:r>
    </w:p>
    <w:p w:rsidR="00940696" w:rsidRPr="0041333E" w:rsidRDefault="00EE7B45" w:rsidP="0094069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 </w:t>
      </w:r>
      <w:r w:rsidR="0027076C" w:rsidRPr="0041333E">
        <w:t xml:space="preserve">Los Angeles, March 1999.  </w:t>
      </w:r>
      <w:r w:rsidR="0027076C" w:rsidRPr="0041333E">
        <w:rPr>
          <w:i/>
        </w:rPr>
        <w:t>The Female Patient, 24</w:t>
      </w:r>
      <w:r w:rsidR="0027076C" w:rsidRPr="0041333E">
        <w:t>, 37,</w:t>
      </w:r>
      <w:r w:rsidR="00574DFC" w:rsidRPr="0041333E">
        <w:t xml:space="preserve"> </w:t>
      </w:r>
      <w:r w:rsidR="0027076C" w:rsidRPr="0041333E">
        <w:t>38, 40,</w:t>
      </w:r>
      <w:r w:rsidR="00574DFC" w:rsidRPr="0041333E">
        <w:t xml:space="preserve"> </w:t>
      </w:r>
      <w:r w:rsidR="0027076C" w:rsidRPr="0041333E">
        <w:t>41,</w:t>
      </w:r>
      <w:r w:rsidR="00574DFC" w:rsidRPr="0041333E">
        <w:t xml:space="preserve"> </w:t>
      </w:r>
      <w:r w:rsidR="0027076C" w:rsidRPr="0041333E">
        <w:t>45,</w:t>
      </w:r>
      <w:r w:rsidR="00574DFC" w:rsidRPr="0041333E">
        <w:t xml:space="preserve"> </w:t>
      </w:r>
      <w:r w:rsidR="0027076C" w:rsidRPr="0041333E">
        <w:t>46,</w:t>
      </w:r>
      <w:r w:rsidR="00574DFC" w:rsidRPr="0041333E">
        <w:t xml:space="preserve"> </w:t>
      </w:r>
      <w:r w:rsidR="0027076C" w:rsidRPr="0041333E">
        <w:t>48,</w:t>
      </w:r>
      <w:r w:rsidR="00574DFC" w:rsidRPr="0041333E">
        <w:t xml:space="preserve"> </w:t>
      </w:r>
      <w:r w:rsidR="0027076C" w:rsidRPr="0041333E">
        <w:t>51,</w:t>
      </w:r>
      <w:r w:rsidR="00574DFC" w:rsidRPr="0041333E">
        <w:t xml:space="preserve"> </w:t>
      </w:r>
      <w:r w:rsidR="0027076C" w:rsidRPr="0041333E">
        <w:t>52.</w:t>
      </w:r>
      <w:r w:rsidR="00574DFC" w:rsidRPr="0041333E">
        <w:t xml:space="preserve"> </w:t>
      </w:r>
      <w:r w:rsidR="00940696" w:rsidRPr="0041333E">
        <w:t xml:space="preserve">   </w:t>
      </w:r>
    </w:p>
    <w:p w:rsidR="0027076C" w:rsidRDefault="00EE7B45" w:rsidP="009406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t xml:space="preserve">         </w:t>
      </w:r>
      <w:r w:rsidR="00940696" w:rsidRPr="0041333E">
        <w:rPr>
          <w:i/>
        </w:rPr>
        <w:t xml:space="preserve">The </w:t>
      </w:r>
      <w:r w:rsidR="0027076C" w:rsidRPr="0041333E">
        <w:rPr>
          <w:i/>
        </w:rPr>
        <w:t xml:space="preserve">Female Patient, 25 (Suppl.), </w:t>
      </w:r>
      <w:r w:rsidR="0027076C" w:rsidRPr="0041333E">
        <w:t>3-11.</w:t>
      </w:r>
    </w:p>
    <w:p w:rsidR="00AC13F6" w:rsidRDefault="00AC13F6" w:rsidP="009451A4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Robiner, W.N., Dixon, K.E., Miner, J.L. &amp; Hong, B.A., (2014). </w:t>
      </w:r>
      <w:r w:rsidR="009451A4" w:rsidRPr="009451A4">
        <w:t xml:space="preserve">Psychologists in medical </w:t>
      </w:r>
      <w:r w:rsidR="009451A4">
        <w:t xml:space="preserve">   </w:t>
      </w:r>
      <w:r w:rsidR="009451A4" w:rsidRPr="009451A4">
        <w:t>schools and academic medical center: over 100 years of growth, influence, and partnership</w:t>
      </w:r>
      <w:r w:rsidR="009451A4">
        <w:rPr>
          <w:i/>
        </w:rPr>
        <w:t>.</w:t>
      </w:r>
      <w:r w:rsidR="009451A4">
        <w:t xml:space="preserve"> </w:t>
      </w:r>
      <w:r w:rsidR="009451A4" w:rsidRPr="009451A4">
        <w:rPr>
          <w:i/>
        </w:rPr>
        <w:t>American Psycholog</w:t>
      </w:r>
      <w:r w:rsidR="009451A4">
        <w:rPr>
          <w:i/>
        </w:rPr>
        <w:t>ist.</w:t>
      </w:r>
    </w:p>
    <w:p w:rsidR="00EC60F9" w:rsidRPr="0041333E" w:rsidRDefault="009451A4" w:rsidP="009451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 xml:space="preserve">      </w:t>
      </w:r>
      <w:r w:rsidR="00EC60F9" w:rsidRPr="009451A4">
        <w:t>Mentioned as an example of a psychologist with a leadership position in a medical school</w:t>
      </w:r>
    </w:p>
    <w:p w:rsidR="0027076C" w:rsidRPr="0041333E" w:rsidRDefault="0027076C" w:rsidP="0027076C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D6E22" w:rsidRPr="0041333E" w:rsidRDefault="00BF652B" w:rsidP="0027076C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1333E">
        <w:rPr>
          <w:u w:val="single"/>
        </w:rPr>
        <w:t>BOOK/TECHNICAL REVIEWS</w:t>
      </w:r>
    </w:p>
    <w:p w:rsidR="00940696" w:rsidRPr="0041333E" w:rsidRDefault="00EE7B45" w:rsidP="00154770">
      <w:pPr>
        <w:numPr>
          <w:ilvl w:val="0"/>
          <w:numId w:val="6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   </w:t>
      </w:r>
      <w:r w:rsidR="0027076C" w:rsidRPr="0041333E">
        <w:t xml:space="preserve">Brantley, J., </w:t>
      </w:r>
      <w:r w:rsidR="0027076C" w:rsidRPr="0041333E">
        <w:rPr>
          <w:b/>
        </w:rPr>
        <w:t>Rosenthal, S.</w:t>
      </w:r>
      <w:r w:rsidR="0063246C" w:rsidRPr="0041333E">
        <w:rPr>
          <w:b/>
        </w:rPr>
        <w:t>L.</w:t>
      </w:r>
      <w:r w:rsidR="0027076C" w:rsidRPr="0041333E">
        <w:t>, Howard, C., &amp; Cowe</w:t>
      </w:r>
      <w:r w:rsidR="00A151BB" w:rsidRPr="0041333E">
        <w:t xml:space="preserve">n, G. </w:t>
      </w:r>
      <w:r w:rsidR="00CE1F13" w:rsidRPr="0041333E">
        <w:t xml:space="preserve">(1985). </w:t>
      </w:r>
      <w:r w:rsidR="0027076C" w:rsidRPr="0041333E">
        <w:t xml:space="preserve">(Review of K-ABC </w:t>
      </w:r>
      <w:r w:rsidR="00940696" w:rsidRPr="0041333E">
        <w:t xml:space="preserve">   </w:t>
      </w:r>
    </w:p>
    <w:p w:rsidR="0027076C" w:rsidRPr="0041333E" w:rsidRDefault="00EE7B45" w:rsidP="00940696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  <w:r w:rsidRPr="0041333E">
        <w:t xml:space="preserve">   </w:t>
      </w:r>
      <w:r w:rsidR="0027076C" w:rsidRPr="0041333E">
        <w:t xml:space="preserve">Assist Version 1.1). </w:t>
      </w:r>
      <w:r w:rsidR="0027076C" w:rsidRPr="0041333E">
        <w:rPr>
          <w:i/>
        </w:rPr>
        <w:t xml:space="preserve">Journal of School Psychology, </w:t>
      </w:r>
      <w:r w:rsidR="0027076C" w:rsidRPr="0041333E">
        <w:rPr>
          <w:i/>
          <w:iCs/>
        </w:rPr>
        <w:t>23</w:t>
      </w:r>
      <w:r w:rsidR="0027076C" w:rsidRPr="0041333E">
        <w:rPr>
          <w:i/>
        </w:rPr>
        <w:t>,</w:t>
      </w:r>
      <w:r w:rsidR="0027076C" w:rsidRPr="0041333E">
        <w:t xml:space="preserve"> 389-390.</w:t>
      </w:r>
    </w:p>
    <w:p w:rsidR="00940696" w:rsidRPr="0041333E" w:rsidRDefault="00EE7B45" w:rsidP="00154770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</w:pPr>
      <w:r w:rsidRPr="0041333E">
        <w:t xml:space="preserve">   </w:t>
      </w:r>
      <w:r w:rsidR="00C467A2" w:rsidRPr="0041333E">
        <w:t>Mitchell, M.</w:t>
      </w:r>
      <w:r w:rsidR="0027076C" w:rsidRPr="0041333E">
        <w:t xml:space="preserve">J., &amp; </w:t>
      </w:r>
      <w:r w:rsidR="00C467A2" w:rsidRPr="0041333E">
        <w:rPr>
          <w:b/>
        </w:rPr>
        <w:t>Rosenthal, S.</w:t>
      </w:r>
      <w:r w:rsidR="0027076C" w:rsidRPr="0041333E">
        <w:rPr>
          <w:b/>
        </w:rPr>
        <w:t>L.</w:t>
      </w:r>
      <w:r w:rsidR="00D11670" w:rsidRPr="0041333E">
        <w:t xml:space="preserve"> </w:t>
      </w:r>
      <w:r w:rsidR="0027076C" w:rsidRPr="0041333E">
        <w:t xml:space="preserve">(1998). (Review of Health Issues for Minority </w:t>
      </w:r>
      <w:r w:rsidR="00940696" w:rsidRPr="0041333E">
        <w:t xml:space="preserve">   </w:t>
      </w:r>
    </w:p>
    <w:p w:rsidR="00EB2376" w:rsidRPr="0041333E" w:rsidRDefault="00EE7B45" w:rsidP="009406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outlineLvl w:val="0"/>
      </w:pPr>
      <w:r w:rsidRPr="0041333E">
        <w:t xml:space="preserve">   </w:t>
      </w:r>
      <w:r w:rsidR="0027076C" w:rsidRPr="0041333E">
        <w:t xml:space="preserve">Adolescents). </w:t>
      </w:r>
      <w:r w:rsidR="0027076C" w:rsidRPr="0041333E">
        <w:rPr>
          <w:i/>
        </w:rPr>
        <w:t>Journal of Pediatric Psychology</w:t>
      </w:r>
      <w:r w:rsidR="0027076C" w:rsidRPr="0041333E">
        <w:t xml:space="preserve">, </w:t>
      </w:r>
      <w:r w:rsidR="0027076C" w:rsidRPr="0041333E">
        <w:rPr>
          <w:i/>
          <w:iCs/>
        </w:rPr>
        <w:t>23</w:t>
      </w:r>
      <w:r w:rsidR="0027076C" w:rsidRPr="0041333E">
        <w:rPr>
          <w:i/>
        </w:rPr>
        <w:t>,</w:t>
      </w:r>
      <w:r w:rsidR="0027076C" w:rsidRPr="0041333E">
        <w:t xml:space="preserve"> 341-342.</w:t>
      </w:r>
    </w:p>
    <w:p w:rsidR="00EB2376" w:rsidRPr="0041333E" w:rsidRDefault="00EB2376" w:rsidP="00EB2376">
      <w:pPr>
        <w:tabs>
          <w:tab w:val="left" w:pos="720"/>
        </w:tabs>
        <w:autoSpaceDE w:val="0"/>
        <w:autoSpaceDN w:val="0"/>
        <w:adjustRightInd w:val="0"/>
        <w:ind w:left="720" w:hanging="360"/>
      </w:pPr>
    </w:p>
    <w:p w:rsidR="0034672A" w:rsidRPr="0041333E" w:rsidRDefault="00BF652B" w:rsidP="0034672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u w:val="single"/>
        </w:rPr>
      </w:pPr>
      <w:r w:rsidRPr="0041333E">
        <w:rPr>
          <w:u w:val="single"/>
        </w:rPr>
        <w:t>SELECTED MEDIA INTERVIEWS</w:t>
      </w:r>
    </w:p>
    <w:p w:rsidR="0034672A" w:rsidRPr="0041333E" w:rsidRDefault="00D410D9" w:rsidP="0034672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</w:rPr>
      </w:pPr>
      <w:r w:rsidRPr="0041333E">
        <w:rPr>
          <w:b/>
        </w:rPr>
        <w:t>1994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Hendrick, B. (1994, May 16).</w:t>
      </w:r>
      <w:r w:rsidR="0034672A" w:rsidRPr="0041333E">
        <w:t xml:space="preserve"> Male aggression may</w:t>
      </w:r>
      <w:r w:rsidRPr="0041333E">
        <w:t xml:space="preserve"> put females at risk for STDs. </w:t>
      </w:r>
      <w:r w:rsidR="002F2BB7" w:rsidRPr="0041333E">
        <w:rPr>
          <w:i/>
          <w:iCs/>
        </w:rPr>
        <w:t xml:space="preserve">Atlanta </w:t>
      </w:r>
      <w:r w:rsidR="0034672A" w:rsidRPr="0041333E">
        <w:rPr>
          <w:i/>
          <w:iCs/>
        </w:rPr>
        <w:t>Constitution</w:t>
      </w:r>
      <w:r w:rsidR="0034672A" w:rsidRPr="0041333E">
        <w:t>.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Sturmon, S. (1994, May 28). </w:t>
      </w:r>
      <w:r w:rsidR="0034672A" w:rsidRPr="0041333E">
        <w:t>Teen year</w:t>
      </w:r>
      <w:r w:rsidRPr="0041333E">
        <w:t xml:space="preserve">s’ warning signs test parents. </w:t>
      </w:r>
      <w:r w:rsidR="0034672A" w:rsidRPr="0041333E">
        <w:rPr>
          <w:i/>
          <w:iCs/>
        </w:rPr>
        <w:t>Cincinnati Post</w:t>
      </w:r>
      <w:r w:rsidR="0034672A" w:rsidRPr="0041333E">
        <w:t xml:space="preserve">, </w:t>
      </w:r>
      <w:r w:rsidR="00940696" w:rsidRPr="0041333E">
        <w:t xml:space="preserve">p. </w:t>
      </w:r>
      <w:r w:rsidR="0034672A" w:rsidRPr="0041333E">
        <w:t>3A.</w:t>
      </w:r>
    </w:p>
    <w:p w:rsidR="00D410D9" w:rsidRPr="0041333E" w:rsidRDefault="00D410D9" w:rsidP="00D410D9">
      <w:pPr>
        <w:widowControl w:val="0"/>
        <w:tabs>
          <w:tab w:val="left" w:pos="360"/>
        </w:tabs>
        <w:rPr>
          <w:b/>
        </w:rPr>
      </w:pPr>
      <w:r w:rsidRPr="0041333E">
        <w:rPr>
          <w:b/>
        </w:rPr>
        <w:t>1995</w:t>
      </w:r>
    </w:p>
    <w:p w:rsidR="0034672A" w:rsidRPr="0041333E" w:rsidRDefault="00CB160F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810"/>
        </w:tabs>
        <w:ind w:hanging="720"/>
      </w:pPr>
      <w:r w:rsidRPr="0041333E">
        <w:t xml:space="preserve">Andry, </w:t>
      </w:r>
      <w:r w:rsidR="00E2766C" w:rsidRPr="0041333E">
        <w:t xml:space="preserve">A. (1995, March 03). Younger girls at risk in sex. </w:t>
      </w:r>
      <w:r w:rsidR="0034672A" w:rsidRPr="0041333E">
        <w:rPr>
          <w:i/>
          <w:iCs/>
        </w:rPr>
        <w:t>Cincinnati Post</w:t>
      </w:r>
      <w:r w:rsidR="0034672A" w:rsidRPr="0041333E">
        <w:t>.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1996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MacD</w:t>
      </w:r>
      <w:r w:rsidR="00E2766C" w:rsidRPr="0041333E">
        <w:t xml:space="preserve">onald, S. (1996, February 27). </w:t>
      </w:r>
      <w:r w:rsidRPr="0041333E">
        <w:t>Parents should tailor talk ab</w:t>
      </w:r>
      <w:r w:rsidR="00E2766C" w:rsidRPr="0041333E">
        <w:t xml:space="preserve">out sex crimes </w:t>
      </w:r>
      <w:r w:rsidR="002F2BB7" w:rsidRPr="0041333E">
        <w:t xml:space="preserve">to child’s </w:t>
      </w:r>
      <w:r w:rsidR="00E2766C" w:rsidRPr="0041333E">
        <w:t xml:space="preserve">age. </w:t>
      </w:r>
      <w:r w:rsidRPr="0041333E">
        <w:rPr>
          <w:i/>
          <w:iCs/>
        </w:rPr>
        <w:t>The Cincinnati Enquirer</w:t>
      </w:r>
      <w:r w:rsidRPr="0041333E">
        <w:t>.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Zwillich, T. (1996, July 15). Identifying s</w:t>
      </w:r>
      <w:r w:rsidR="0034672A" w:rsidRPr="0041333E">
        <w:t>ex</w:t>
      </w:r>
      <w:r w:rsidRPr="0041333E">
        <w:t xml:space="preserve">ual risk-taking in teen girls. </w:t>
      </w:r>
      <w:r w:rsidR="0034672A" w:rsidRPr="0041333E">
        <w:rPr>
          <w:i/>
          <w:iCs/>
        </w:rPr>
        <w:t xml:space="preserve">Ob. Gyn. News, </w:t>
      </w:r>
      <w:r w:rsidR="002F2BB7" w:rsidRPr="0041333E">
        <w:t xml:space="preserve">p. </w:t>
      </w:r>
      <w:r w:rsidR="0034672A" w:rsidRPr="0041333E">
        <w:t>12.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1998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Curnutte, M.</w:t>
      </w:r>
      <w:r w:rsidR="0034672A" w:rsidRPr="0041333E">
        <w:t xml:space="preserve"> (1998, January 27)</w:t>
      </w:r>
      <w:r w:rsidRPr="0041333E">
        <w:t xml:space="preserve">. </w:t>
      </w:r>
      <w:r w:rsidR="0034672A" w:rsidRPr="0041333E">
        <w:t xml:space="preserve">Honesty </w:t>
      </w:r>
      <w:r w:rsidRPr="0041333E">
        <w:t xml:space="preserve">best when asked about Clinton. </w:t>
      </w:r>
      <w:r w:rsidR="0034672A" w:rsidRPr="0041333E">
        <w:rPr>
          <w:i/>
          <w:iCs/>
        </w:rPr>
        <w:t>The Cincinnati Enquirer.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Kranz, C. (1998, August 07). </w:t>
      </w:r>
      <w:r w:rsidR="0034672A" w:rsidRPr="0041333E">
        <w:t>Parents ur</w:t>
      </w:r>
      <w:r w:rsidRPr="0041333E">
        <w:t xml:space="preserve">ged to talk to kids about sex. </w:t>
      </w:r>
      <w:r w:rsidR="0034672A" w:rsidRPr="0041333E">
        <w:rPr>
          <w:i/>
          <w:iCs/>
        </w:rPr>
        <w:t xml:space="preserve">The Cincinnati Enquirer </w:t>
      </w:r>
      <w:r w:rsidR="0034672A" w:rsidRPr="0041333E">
        <w:rPr>
          <w:iCs/>
        </w:rPr>
        <w:t xml:space="preserve">and </w:t>
      </w:r>
      <w:r w:rsidR="0034672A" w:rsidRPr="0041333E">
        <w:rPr>
          <w:i/>
        </w:rPr>
        <w:t xml:space="preserve">Associated </w:t>
      </w:r>
      <w:r w:rsidR="00CB160F" w:rsidRPr="0041333E">
        <w:rPr>
          <w:i/>
        </w:rPr>
        <w:t>Press</w:t>
      </w:r>
      <w:r w:rsidR="00CB160F" w:rsidRPr="0041333E">
        <w:rPr>
          <w:iCs/>
        </w:rPr>
        <w:t>,</w:t>
      </w:r>
      <w:r w:rsidRPr="0041333E">
        <w:t xml:space="preserve"> p. E1. </w:t>
      </w:r>
      <w:r w:rsidR="0034672A" w:rsidRPr="0041333E">
        <w:t xml:space="preserve">Used in approximately 20 other papers. 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1999</w:t>
      </w:r>
    </w:p>
    <w:p w:rsidR="0034672A" w:rsidRPr="0041333E" w:rsidRDefault="00C467A2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Schrof, J.</w:t>
      </w:r>
      <w:r w:rsidR="0034672A" w:rsidRPr="0041333E">
        <w:t>M.  (</w:t>
      </w:r>
      <w:r w:rsidR="00E2766C" w:rsidRPr="0041333E">
        <w:t xml:space="preserve">1999, May 03). </w:t>
      </w:r>
      <w:r w:rsidR="0034672A" w:rsidRPr="0041333E">
        <w:t>Corridor con</w:t>
      </w:r>
      <w:r w:rsidR="00E2766C" w:rsidRPr="0041333E">
        <w:t xml:space="preserve">undrums for those in the know. </w:t>
      </w:r>
      <w:r w:rsidR="0034672A" w:rsidRPr="0041333E">
        <w:rPr>
          <w:i/>
          <w:iCs/>
        </w:rPr>
        <w:t>U.S. News and World Report</w:t>
      </w:r>
      <w:r w:rsidR="0034672A" w:rsidRPr="0041333E">
        <w:t>, p. 22-24.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Conte, A.  (1999, May 11).</w:t>
      </w:r>
      <w:r w:rsidR="0034672A" w:rsidRPr="0041333E">
        <w:t xml:space="preserve"> Colu</w:t>
      </w:r>
      <w:r w:rsidRPr="0041333E">
        <w:t xml:space="preserve">mbine fallout: Schools scared. </w:t>
      </w:r>
      <w:r w:rsidR="0034672A" w:rsidRPr="0041333E">
        <w:rPr>
          <w:i/>
          <w:iCs/>
        </w:rPr>
        <w:t xml:space="preserve">The Cincinnati Post, </w:t>
      </w:r>
      <w:r w:rsidR="0034672A" w:rsidRPr="0041333E">
        <w:t>p.p. 1A, 6A.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2000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B</w:t>
      </w:r>
      <w:r w:rsidR="00E2766C" w:rsidRPr="0041333E">
        <w:t xml:space="preserve">onfield, T. (2000, April 23). </w:t>
      </w:r>
      <w:r w:rsidRPr="0041333E">
        <w:t>Elian’s burden: the p</w:t>
      </w:r>
      <w:r w:rsidR="00E2766C" w:rsidRPr="0041333E">
        <w:t xml:space="preserve">rior traumas. </w:t>
      </w:r>
      <w:r w:rsidRPr="0041333E">
        <w:rPr>
          <w:i/>
          <w:iCs/>
        </w:rPr>
        <w:t>The Cincinnati Enquirer</w:t>
      </w:r>
      <w:r w:rsidRPr="0041333E">
        <w:t>, p. A7.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2001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ind w:left="540" w:hanging="540"/>
        <w:rPr>
          <w:i/>
        </w:rPr>
      </w:pPr>
      <w:r w:rsidRPr="0041333E">
        <w:t xml:space="preserve">Schorr. (2001, October 15). Girls’ reasons for having sex may change throughout teen </w:t>
      </w:r>
      <w:r w:rsidR="007508B7" w:rsidRPr="0041333E">
        <w:t xml:space="preserve">  </w:t>
      </w:r>
      <w:r w:rsidRPr="0041333E">
        <w:t xml:space="preserve">years, study says. </w:t>
      </w:r>
      <w:r w:rsidR="0034672A" w:rsidRPr="0041333E">
        <w:rPr>
          <w:i/>
        </w:rPr>
        <w:t xml:space="preserve">Reuters Health. </w:t>
      </w:r>
      <w:r w:rsidR="0034672A" w:rsidRPr="0041333E">
        <w:t>Used by other newspapers and websites.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2002</w:t>
      </w:r>
    </w:p>
    <w:p w:rsidR="0034672A" w:rsidRPr="0041333E" w:rsidRDefault="00CB160F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Motluk, A. </w:t>
      </w:r>
      <w:r w:rsidR="00E2766C" w:rsidRPr="0041333E">
        <w:t xml:space="preserve">(2002, March 09). </w:t>
      </w:r>
      <w:r w:rsidR="0034672A" w:rsidRPr="0041333E">
        <w:t>Rude he</w:t>
      </w:r>
      <w:r w:rsidR="00E2766C" w:rsidRPr="0041333E">
        <w:t xml:space="preserve">alth. </w:t>
      </w:r>
      <w:r w:rsidR="0034672A" w:rsidRPr="0041333E">
        <w:rPr>
          <w:i/>
          <w:iCs/>
        </w:rPr>
        <w:t>New Scientist</w:t>
      </w:r>
      <w:r w:rsidR="0034672A" w:rsidRPr="0041333E">
        <w:t>, p. 12-13.</w:t>
      </w:r>
    </w:p>
    <w:p w:rsidR="0034672A" w:rsidRPr="0041333E" w:rsidRDefault="00D410D9" w:rsidP="00D410D9">
      <w:pPr>
        <w:tabs>
          <w:tab w:val="left" w:pos="360"/>
        </w:tabs>
        <w:rPr>
          <w:b/>
        </w:rPr>
      </w:pPr>
      <w:r w:rsidRPr="0041333E">
        <w:rPr>
          <w:b/>
        </w:rPr>
        <w:t>2003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Kronemyer, B. (2003, March). </w:t>
      </w:r>
      <w:r w:rsidR="0034672A" w:rsidRPr="0041333E">
        <w:t xml:space="preserve">Vaccines may offer women safety from sexually transmitted diseases. </w:t>
      </w:r>
      <w:r w:rsidR="0034672A" w:rsidRPr="0041333E">
        <w:rPr>
          <w:i/>
          <w:iCs/>
        </w:rPr>
        <w:t>Infectious Diseases in Children</w:t>
      </w:r>
      <w:r w:rsidR="002F2BB7" w:rsidRPr="0041333E">
        <w:t xml:space="preserve">, </w:t>
      </w:r>
      <w:r w:rsidR="0034672A" w:rsidRPr="0041333E">
        <w:t>p. 91.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Amer</w:t>
      </w:r>
      <w:r w:rsidR="00CB160F" w:rsidRPr="0041333E">
        <w:t>ican Social Health Association</w:t>
      </w:r>
      <w:r w:rsidR="00E2766C" w:rsidRPr="0041333E">
        <w:t xml:space="preserve"> (2003, Fall). </w:t>
      </w:r>
      <w:r w:rsidRPr="0041333E">
        <w:t>Dismantling Stereotypes and R</w:t>
      </w:r>
      <w:r w:rsidR="00E2766C" w:rsidRPr="0041333E">
        <w:t xml:space="preserve">emoving Barriers to Care. </w:t>
      </w:r>
      <w:r w:rsidRPr="0041333E">
        <w:rPr>
          <w:i/>
          <w:iCs/>
        </w:rPr>
        <w:t>The Helper</w:t>
      </w:r>
      <w:r w:rsidRPr="0041333E">
        <w:t>, p.p. 2, 5-7.</w:t>
      </w:r>
    </w:p>
    <w:p w:rsidR="0019379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990"/>
          <w:tab w:val="left" w:pos="1260"/>
        </w:tabs>
        <w:ind w:left="540" w:hanging="540"/>
      </w:pPr>
      <w:r w:rsidRPr="0041333E">
        <w:t>Women’s Health Weekly. (2003, November 13).</w:t>
      </w:r>
      <w:r w:rsidR="0034672A" w:rsidRPr="0041333E">
        <w:t xml:space="preserve"> Many urban teens with boyfriends see </w:t>
      </w:r>
      <w:r w:rsidR="002F2BB7" w:rsidRPr="0041333E">
        <w:t xml:space="preserve"> </w:t>
      </w:r>
      <w:r w:rsidR="0034672A" w:rsidRPr="0041333E">
        <w:t xml:space="preserve">others. </w:t>
      </w:r>
      <w:r w:rsidR="0034672A" w:rsidRPr="0041333E">
        <w:rPr>
          <w:i/>
          <w:iCs/>
        </w:rPr>
        <w:t>Obgyn.net.</w:t>
      </w:r>
      <w:r w:rsidR="0034672A" w:rsidRPr="0041333E">
        <w:t xml:space="preserve"> Retrieved August 2, 2005, from </w:t>
      </w:r>
      <w:r w:rsidR="0019379A" w:rsidRPr="0041333E">
        <w:t>http://www.obgyn.net/newsheadlines/womens_health-Adolescent_Sexuality-20031113-0.asp</w:t>
      </w:r>
      <w:r w:rsidR="0034672A" w:rsidRPr="0041333E">
        <w:t>.</w:t>
      </w:r>
    </w:p>
    <w:p w:rsidR="0034672A" w:rsidRPr="0041333E" w:rsidRDefault="009F7B84" w:rsidP="0019379A">
      <w:pPr>
        <w:widowControl w:val="0"/>
        <w:tabs>
          <w:tab w:val="left" w:pos="360"/>
        </w:tabs>
      </w:pPr>
      <w:r w:rsidRPr="0041333E">
        <w:rPr>
          <w:b/>
        </w:rPr>
        <w:t>2004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Der</w:t>
      </w:r>
      <w:r w:rsidR="00E2766C" w:rsidRPr="0041333E">
        <w:t xml:space="preserve">ryberry, J. (2004, January 5). Your one and only? </w:t>
      </w:r>
      <w:r w:rsidRPr="0041333E">
        <w:rPr>
          <w:i/>
          <w:iCs/>
        </w:rPr>
        <w:t>Teenwire.com.</w:t>
      </w:r>
      <w:r w:rsidR="00CB160F" w:rsidRPr="0041333E">
        <w:t xml:space="preserve"> </w:t>
      </w:r>
      <w:r w:rsidRPr="0041333E">
        <w:t>Retrieved August 2, 2005, from http://www.teenwire.com/infocus/2004/if-20040105p271-dating.php.</w:t>
      </w:r>
    </w:p>
    <w:p w:rsidR="0034672A" w:rsidRPr="0041333E" w:rsidRDefault="009F7B84" w:rsidP="0019379A">
      <w:pPr>
        <w:tabs>
          <w:tab w:val="left" w:pos="360"/>
        </w:tabs>
        <w:rPr>
          <w:b/>
        </w:rPr>
      </w:pPr>
      <w:r w:rsidRPr="0041333E">
        <w:rPr>
          <w:b/>
        </w:rPr>
        <w:t>2005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Stag Elliott, V. (2005, March 28). </w:t>
      </w:r>
      <w:r w:rsidR="0034672A" w:rsidRPr="0041333E">
        <w:t>New meningococcal vac</w:t>
      </w:r>
      <w:r w:rsidR="00223340" w:rsidRPr="0041333E">
        <w:t xml:space="preserve">cine is recommended for teens. </w:t>
      </w:r>
      <w:r w:rsidR="0034672A" w:rsidRPr="0041333E">
        <w:rPr>
          <w:i/>
          <w:iCs/>
        </w:rPr>
        <w:t>AMNews</w:t>
      </w:r>
      <w:r w:rsidRPr="0041333E">
        <w:t xml:space="preserve">. </w:t>
      </w:r>
      <w:r w:rsidR="0034672A" w:rsidRPr="0041333E">
        <w:t>Retrieved August 2, 2005, from http://www.ama-assn.org/amednews/2005/03/28/hsla0328.htm.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Moninger, J. (2005, Dec/Jan.). How</w:t>
      </w:r>
      <w:r w:rsidR="00E2766C" w:rsidRPr="0041333E">
        <w:t xml:space="preserve"> your mood affects your child. </w:t>
      </w:r>
      <w:r w:rsidRPr="0041333E">
        <w:rPr>
          <w:i/>
          <w:iCs/>
        </w:rPr>
        <w:t>Parenting</w:t>
      </w:r>
      <w:r w:rsidRPr="0041333E">
        <w:t>, p.65.</w:t>
      </w:r>
    </w:p>
    <w:p w:rsidR="007508B7" w:rsidRPr="0041333E" w:rsidRDefault="0034672A" w:rsidP="00C467A2">
      <w:pPr>
        <w:pStyle w:val="ListParagraph"/>
        <w:widowControl w:val="0"/>
        <w:tabs>
          <w:tab w:val="left" w:pos="540"/>
        </w:tabs>
        <w:ind w:left="540"/>
      </w:pPr>
      <w:r w:rsidRPr="0041333E">
        <w:t>American Soc</w:t>
      </w:r>
      <w:r w:rsidR="00E2766C" w:rsidRPr="0041333E">
        <w:t xml:space="preserve">ial Health Association (2005). </w:t>
      </w:r>
      <w:r w:rsidRPr="0041333E">
        <w:t xml:space="preserve">State of the Nation 2005: Challenges </w:t>
      </w:r>
      <w:r w:rsidR="00E2766C" w:rsidRPr="0041333E">
        <w:t xml:space="preserve">facing </w:t>
      </w:r>
    </w:p>
    <w:p w:rsidR="007508B7" w:rsidRPr="0041333E" w:rsidRDefault="00E2766C" w:rsidP="00C467A2">
      <w:pPr>
        <w:pStyle w:val="ListParagraph"/>
        <w:widowControl w:val="0"/>
        <w:tabs>
          <w:tab w:val="left" w:pos="540"/>
          <w:tab w:val="left" w:pos="990"/>
          <w:tab w:val="left" w:pos="1170"/>
          <w:tab w:val="left" w:pos="1260"/>
        </w:tabs>
        <w:ind w:left="540"/>
      </w:pPr>
      <w:r w:rsidRPr="0041333E">
        <w:t>STD prevention in youth.</w:t>
      </w:r>
      <w:r w:rsidR="0034672A" w:rsidRPr="0041333E">
        <w:t xml:space="preserve"> Research</w:t>
      </w:r>
      <w:r w:rsidRPr="0041333E">
        <w:t xml:space="preserve">, review, and recommendations. </w:t>
      </w:r>
      <w:r w:rsidR="0034672A" w:rsidRPr="0041333E">
        <w:t xml:space="preserve">American Social </w:t>
      </w:r>
      <w:r w:rsidR="007508B7" w:rsidRPr="0041333E">
        <w:t xml:space="preserve">   </w:t>
      </w:r>
    </w:p>
    <w:p w:rsidR="0034672A" w:rsidRPr="0041333E" w:rsidRDefault="007508B7" w:rsidP="007508B7">
      <w:pPr>
        <w:widowControl w:val="0"/>
        <w:tabs>
          <w:tab w:val="left" w:pos="360"/>
          <w:tab w:val="left" w:pos="990"/>
          <w:tab w:val="left" w:pos="1170"/>
          <w:tab w:val="left" w:pos="1260"/>
        </w:tabs>
      </w:pPr>
      <w:r w:rsidRPr="0041333E">
        <w:t xml:space="preserve"> </w:t>
      </w:r>
      <w:r w:rsidR="002F2BB7" w:rsidRPr="0041333E">
        <w:t xml:space="preserve">        </w:t>
      </w:r>
      <w:r w:rsidR="0034672A" w:rsidRPr="0041333E">
        <w:t xml:space="preserve">Health Association. </w:t>
      </w:r>
    </w:p>
    <w:p w:rsidR="007508B7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American Social Health </w:t>
      </w:r>
      <w:r w:rsidR="00E2766C" w:rsidRPr="0041333E">
        <w:t xml:space="preserve">Association. (2005, May/June). </w:t>
      </w:r>
      <w:r w:rsidRPr="0041333E">
        <w:t>Second Opinion</w:t>
      </w:r>
      <w:r w:rsidRPr="0041333E">
        <w:rPr>
          <w:i/>
          <w:iCs/>
        </w:rPr>
        <w:t>.</w:t>
      </w:r>
      <w:r w:rsidRPr="0041333E">
        <w:t xml:space="preserve"> </w:t>
      </w:r>
      <w:r w:rsidRPr="0041333E">
        <w:rPr>
          <w:i/>
          <w:iCs/>
        </w:rPr>
        <w:t>HPV E-news</w:t>
      </w:r>
      <w:r w:rsidRPr="0041333E">
        <w:t xml:space="preserve">.  </w:t>
      </w:r>
      <w:r w:rsidR="007508B7" w:rsidRPr="0041333E">
        <w:t xml:space="preserve">   </w:t>
      </w:r>
    </w:p>
    <w:p w:rsidR="0034672A" w:rsidRPr="0041333E" w:rsidRDefault="005A7D1B" w:rsidP="005A7D1B">
      <w:pPr>
        <w:widowControl w:val="0"/>
        <w:tabs>
          <w:tab w:val="left" w:pos="360"/>
        </w:tabs>
        <w:ind w:left="540" w:hanging="180"/>
      </w:pPr>
      <w:r w:rsidRPr="0041333E">
        <w:t xml:space="preserve">   </w:t>
      </w:r>
      <w:r w:rsidR="007508B7" w:rsidRPr="0041333E">
        <w:t>Ret</w:t>
      </w:r>
      <w:r w:rsidRPr="0041333E">
        <w:t xml:space="preserve">rieved August 2, 2005, from </w:t>
      </w:r>
      <w:r w:rsidR="0034672A" w:rsidRPr="0041333E">
        <w:t>http://www.hpvenews.ashastd.org/article.asp?qui=141&amp;six=4.</w:t>
      </w:r>
    </w:p>
    <w:p w:rsidR="007508B7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Ameri</w:t>
      </w:r>
      <w:r w:rsidR="00E2766C" w:rsidRPr="0041333E">
        <w:t xml:space="preserve">can Social Health Association. (Summer 2005). </w:t>
      </w:r>
      <w:r w:rsidRPr="0041333E">
        <w:t xml:space="preserve">Herpes Vaccines: Reaching for the </w:t>
      </w:r>
      <w:r w:rsidR="007508B7" w:rsidRPr="0041333E">
        <w:t xml:space="preserve"> </w:t>
      </w:r>
    </w:p>
    <w:p w:rsidR="0034672A" w:rsidRPr="0041333E" w:rsidRDefault="007508B7" w:rsidP="007508B7">
      <w:pPr>
        <w:widowControl w:val="0"/>
        <w:tabs>
          <w:tab w:val="left" w:pos="360"/>
          <w:tab w:val="left" w:pos="990"/>
          <w:tab w:val="left" w:pos="1080"/>
          <w:tab w:val="left" w:pos="1170"/>
          <w:tab w:val="left" w:pos="1260"/>
        </w:tabs>
        <w:ind w:left="720" w:hanging="360"/>
      </w:pPr>
      <w:r w:rsidRPr="0041333E">
        <w:t xml:space="preserve"> </w:t>
      </w:r>
      <w:r w:rsidR="005A7D1B" w:rsidRPr="0041333E">
        <w:t xml:space="preserve">  Brass Ring. </w:t>
      </w:r>
      <w:r w:rsidR="0034672A" w:rsidRPr="0041333E">
        <w:rPr>
          <w:i/>
          <w:iCs/>
        </w:rPr>
        <w:t>The Helper</w:t>
      </w:r>
      <w:r w:rsidR="0034672A" w:rsidRPr="0041333E">
        <w:t xml:space="preserve">, p. 2-4. </w:t>
      </w:r>
    </w:p>
    <w:p w:rsidR="007508B7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hanging="810"/>
      </w:pPr>
      <w:r w:rsidRPr="0041333E">
        <w:t xml:space="preserve">Washam, C. (2005). </w:t>
      </w:r>
      <w:r w:rsidR="0034672A" w:rsidRPr="0041333E">
        <w:t xml:space="preserve">Targeting teens and adolescents for HPV vaccine could draw fire.  </w:t>
      </w:r>
      <w:r w:rsidR="007508B7" w:rsidRPr="0041333E">
        <w:t xml:space="preserve">  </w:t>
      </w:r>
    </w:p>
    <w:p w:rsidR="0034672A" w:rsidRPr="0041333E" w:rsidRDefault="007508B7" w:rsidP="005A7D1B">
      <w:pPr>
        <w:widowControl w:val="0"/>
        <w:tabs>
          <w:tab w:val="left" w:pos="360"/>
          <w:tab w:val="left" w:pos="540"/>
          <w:tab w:val="left" w:pos="810"/>
          <w:tab w:val="left" w:pos="1080"/>
          <w:tab w:val="left" w:pos="1170"/>
          <w:tab w:val="left" w:pos="1260"/>
        </w:tabs>
        <w:ind w:left="180" w:hanging="360"/>
      </w:pPr>
      <w:r w:rsidRPr="0041333E">
        <w:t xml:space="preserve">            </w:t>
      </w:r>
      <w:r w:rsidR="0034672A" w:rsidRPr="0041333E">
        <w:rPr>
          <w:i/>
        </w:rPr>
        <w:t>Journal of the National Cancer Institute</w:t>
      </w:r>
      <w:r w:rsidR="0034672A" w:rsidRPr="0041333E">
        <w:t xml:space="preserve">, 97, 1030-1031. </w:t>
      </w:r>
    </w:p>
    <w:p w:rsidR="007508B7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hanging="810"/>
      </w:pPr>
      <w:r w:rsidRPr="0041333E">
        <w:t>Huntly, C.</w:t>
      </w:r>
      <w:r w:rsidR="0034672A" w:rsidRPr="0041333E">
        <w:t xml:space="preserve"> (2005). Testing</w:t>
      </w:r>
      <w:r w:rsidRPr="0041333E">
        <w:t xml:space="preserve"> STD vaccines in young people: How it’s done. </w:t>
      </w:r>
      <w:r w:rsidR="0034672A" w:rsidRPr="0041333E">
        <w:t xml:space="preserve">In P. Kahn </w:t>
      </w:r>
      <w:r w:rsidR="007508B7" w:rsidRPr="0041333E">
        <w:t xml:space="preserve">     </w:t>
      </w:r>
    </w:p>
    <w:p w:rsidR="0034672A" w:rsidRPr="0041333E" w:rsidRDefault="007508B7" w:rsidP="005A7D1B">
      <w:pPr>
        <w:widowControl w:val="0"/>
        <w:tabs>
          <w:tab w:val="left" w:pos="360"/>
          <w:tab w:val="left" w:pos="540"/>
          <w:tab w:val="left" w:pos="810"/>
          <w:tab w:val="left" w:pos="990"/>
          <w:tab w:val="left" w:pos="1170"/>
        </w:tabs>
        <w:ind w:left="180" w:hanging="360"/>
      </w:pPr>
      <w:r w:rsidRPr="0041333E">
        <w:t xml:space="preserve"> </w:t>
      </w:r>
      <w:r w:rsidR="005A7D1B" w:rsidRPr="0041333E">
        <w:t xml:space="preserve">           (Eds). </w:t>
      </w:r>
      <w:r w:rsidR="0034672A" w:rsidRPr="0041333E">
        <w:rPr>
          <w:i/>
        </w:rPr>
        <w:t>AIDS vaccine handbook</w:t>
      </w:r>
      <w:r w:rsidR="0034672A" w:rsidRPr="0041333E">
        <w:t xml:space="preserve">. AIDS Vaccine Advocacy Coalition. </w:t>
      </w:r>
    </w:p>
    <w:p w:rsidR="007508B7" w:rsidRPr="0041333E" w:rsidRDefault="00223340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Levine, H.</w:t>
      </w:r>
      <w:r w:rsidR="00E2766C" w:rsidRPr="0041333E">
        <w:t xml:space="preserve"> (2005). </w:t>
      </w:r>
      <w:r w:rsidR="0034672A" w:rsidRPr="0041333E">
        <w:t>Your STD handboo</w:t>
      </w:r>
      <w:r w:rsidR="00E2766C" w:rsidRPr="0041333E">
        <w:t xml:space="preserve">k: </w:t>
      </w:r>
      <w:r w:rsidR="0034672A" w:rsidRPr="0041333E">
        <w:t>Wh</w:t>
      </w:r>
      <w:r w:rsidR="00E2766C" w:rsidRPr="0041333E">
        <w:t xml:space="preserve">at you must know to stay safe. </w:t>
      </w:r>
      <w:r w:rsidR="007508B7" w:rsidRPr="0041333E">
        <w:t xml:space="preserve"> </w:t>
      </w:r>
    </w:p>
    <w:p w:rsidR="0034672A" w:rsidRPr="0041333E" w:rsidRDefault="007508B7" w:rsidP="005A7D1B">
      <w:pPr>
        <w:widowControl w:val="0"/>
        <w:tabs>
          <w:tab w:val="left" w:pos="540"/>
          <w:tab w:val="left" w:pos="990"/>
          <w:tab w:val="left" w:pos="1170"/>
        </w:tabs>
        <w:ind w:left="630" w:hanging="540"/>
      </w:pPr>
      <w:r w:rsidRPr="0041333E">
        <w:t xml:space="preserve">       </w:t>
      </w:r>
      <w:r w:rsidR="0034672A" w:rsidRPr="0041333E">
        <w:rPr>
          <w:i/>
        </w:rPr>
        <w:t>Cosmopolitan,</w:t>
      </w:r>
      <w:r w:rsidR="0034672A" w:rsidRPr="0041333E">
        <w:t xml:space="preserve"> p. 213. </w:t>
      </w:r>
    </w:p>
    <w:p w:rsidR="0034672A" w:rsidRPr="0041333E" w:rsidRDefault="009F7B84" w:rsidP="0019379A">
      <w:pPr>
        <w:tabs>
          <w:tab w:val="left" w:pos="360"/>
        </w:tabs>
        <w:rPr>
          <w:b/>
        </w:rPr>
      </w:pPr>
      <w:r w:rsidRPr="0041333E">
        <w:rPr>
          <w:b/>
        </w:rPr>
        <w:t>2006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1080"/>
        </w:tabs>
        <w:ind w:left="540" w:hanging="540"/>
      </w:pPr>
      <w:r w:rsidRPr="0041333E">
        <w:t xml:space="preserve">Gray, G. (2006). </w:t>
      </w:r>
      <w:r w:rsidR="0034672A" w:rsidRPr="0041333E">
        <w:t xml:space="preserve">Look for opportunities to vaccinate adolescents. </w:t>
      </w:r>
      <w:r w:rsidR="0034672A" w:rsidRPr="0041333E">
        <w:rPr>
          <w:i/>
        </w:rPr>
        <w:t xml:space="preserve">Infectious Diseases in </w:t>
      </w:r>
      <w:r w:rsidR="007508B7" w:rsidRPr="0041333E">
        <w:rPr>
          <w:i/>
        </w:rPr>
        <w:t xml:space="preserve">  </w:t>
      </w:r>
      <w:r w:rsidR="0034672A" w:rsidRPr="0041333E">
        <w:rPr>
          <w:i/>
        </w:rPr>
        <w:t>Children</w:t>
      </w:r>
      <w:r w:rsidR="00223340" w:rsidRPr="0041333E">
        <w:t>. p. 28-</w:t>
      </w:r>
      <w:r w:rsidR="0034672A" w:rsidRPr="0041333E">
        <w:t>29.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  <w:rPr>
          <w:i/>
          <w:iCs/>
        </w:rPr>
      </w:pPr>
      <w:r w:rsidRPr="0041333E">
        <w:t xml:space="preserve">Irvine, M. (2006, August 28). </w:t>
      </w:r>
      <w:r w:rsidR="0034672A" w:rsidRPr="0041333E">
        <w:t>HPV vacci</w:t>
      </w:r>
      <w:r w:rsidRPr="0041333E">
        <w:t xml:space="preserve">ne creates parental challenge. </w:t>
      </w:r>
      <w:r w:rsidR="0034672A" w:rsidRPr="0041333E">
        <w:rPr>
          <w:i/>
          <w:iCs/>
        </w:rPr>
        <w:t xml:space="preserve">Washington Post. </w:t>
      </w:r>
      <w:r w:rsidR="0034672A" w:rsidRPr="0041333E">
        <w:t>(also published in the Saudi Gazette (August 29</w:t>
      </w:r>
      <w:r w:rsidR="0034672A" w:rsidRPr="0041333E">
        <w:rPr>
          <w:vertAlign w:val="superscript"/>
        </w:rPr>
        <w:t>th</w:t>
      </w:r>
      <w:r w:rsidR="0034672A" w:rsidRPr="0041333E">
        <w:t>, 2006).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rPr>
          <w:iCs/>
        </w:rPr>
        <w:t xml:space="preserve">Reed, P. (2006, September 10). The “cervical cancer vaccine” should a patient’s interests overrule the law? </w:t>
      </w:r>
      <w:r w:rsidRPr="0041333E">
        <w:rPr>
          <w:i/>
          <w:iCs/>
        </w:rPr>
        <w:t>Radio Health Journal.</w:t>
      </w:r>
    </w:p>
    <w:p w:rsidR="0034672A" w:rsidRPr="0041333E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Karras, T. (2006, October). </w:t>
      </w:r>
      <w:r w:rsidR="0034672A" w:rsidRPr="0041333E">
        <w:t>Why he doesn’t “turn you on</w:t>
      </w:r>
      <w:r w:rsidRPr="0041333E">
        <w:t>.</w:t>
      </w:r>
      <w:r w:rsidR="00282730" w:rsidRPr="0041333E">
        <w:t>”</w:t>
      </w:r>
      <w:r w:rsidRPr="0041333E">
        <w:t xml:space="preserve"> </w:t>
      </w:r>
      <w:r w:rsidR="0034672A" w:rsidRPr="0041333E">
        <w:rPr>
          <w:i/>
          <w:iCs/>
        </w:rPr>
        <w:t>Seventeen Magazine</w:t>
      </w:r>
      <w:r w:rsidR="0034672A" w:rsidRPr="0041333E">
        <w:t>, p. 76.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NEHI Inn</w:t>
      </w:r>
      <w:r w:rsidR="00E2766C" w:rsidRPr="0041333E">
        <w:t xml:space="preserve">ovation Series (2006, August). Expert Interviewer: </w:t>
      </w:r>
      <w:r w:rsidRPr="0041333E">
        <w:rPr>
          <w:i/>
          <w:iCs/>
        </w:rPr>
        <w:t xml:space="preserve">Challenges in </w:t>
      </w:r>
      <w:r w:rsidR="00223340" w:rsidRPr="0041333E">
        <w:rPr>
          <w:i/>
          <w:iCs/>
        </w:rPr>
        <w:t>Vaccine Policy:</w:t>
      </w:r>
      <w:r w:rsidR="005A7D1B" w:rsidRPr="0041333E">
        <w:rPr>
          <w:i/>
          <w:iCs/>
        </w:rPr>
        <w:t xml:space="preserve"> </w:t>
      </w:r>
      <w:r w:rsidRPr="0041333E">
        <w:rPr>
          <w:i/>
          <w:iCs/>
        </w:rPr>
        <w:t>A case study of the HPV vaccine.</w:t>
      </w:r>
      <w:r w:rsidRPr="0041333E">
        <w:t xml:space="preserve">  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Stein, R. (2006, November). Vaccine for girls raises thorny issues. </w:t>
      </w:r>
      <w:r w:rsidRPr="0041333E">
        <w:rPr>
          <w:i/>
        </w:rPr>
        <w:t xml:space="preserve">Washington Post. </w:t>
      </w:r>
    </w:p>
    <w:p w:rsidR="0034672A" w:rsidRPr="0041333E" w:rsidRDefault="009F7B84" w:rsidP="0019379A">
      <w:pPr>
        <w:tabs>
          <w:tab w:val="left" w:pos="360"/>
        </w:tabs>
        <w:rPr>
          <w:b/>
        </w:rPr>
      </w:pPr>
      <w:r w:rsidRPr="0041333E">
        <w:rPr>
          <w:b/>
        </w:rPr>
        <w:t>2008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Hoffman,</w:t>
      </w:r>
      <w:r w:rsidR="00E2766C" w:rsidRPr="0041333E">
        <w:t xml:space="preserve"> J. (2008, February). </w:t>
      </w:r>
      <w:r w:rsidRPr="0041333E">
        <w:t>Vac</w:t>
      </w:r>
      <w:r w:rsidR="00E2766C" w:rsidRPr="0041333E">
        <w:t xml:space="preserve">cinating boys for girls’ sake. </w:t>
      </w:r>
      <w:r w:rsidRPr="0041333E">
        <w:rPr>
          <w:i/>
        </w:rPr>
        <w:t>New York Times.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720"/>
        </w:tabs>
        <w:ind w:left="540" w:hanging="540"/>
      </w:pPr>
      <w:r w:rsidRPr="0041333E">
        <w:t>Reed, A.</w:t>
      </w:r>
      <w:r w:rsidR="00E2766C" w:rsidRPr="0041333E">
        <w:t xml:space="preserve"> &amp; Sears, A. (2008, February). </w:t>
      </w:r>
      <w:r w:rsidRPr="0041333E">
        <w:t xml:space="preserve">Are convicted adolescents beyond redemption?   </w:t>
      </w:r>
      <w:r w:rsidRPr="0041333E">
        <w:rPr>
          <w:i/>
        </w:rPr>
        <w:t>Medill Reports</w:t>
      </w:r>
      <w:r w:rsidRPr="0041333E">
        <w:t xml:space="preserve">.  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720"/>
        </w:tabs>
        <w:ind w:left="540" w:hanging="540"/>
      </w:pPr>
      <w:r w:rsidRPr="0041333E">
        <w:t xml:space="preserve">Fica, V. (2008, August). HPV vaccine. </w:t>
      </w:r>
      <w:r w:rsidRPr="0041333E">
        <w:rPr>
          <w:i/>
        </w:rPr>
        <w:t>CBS Radio News</w:t>
      </w:r>
      <w:r w:rsidR="00E2766C" w:rsidRPr="0041333E">
        <w:rPr>
          <w:i/>
        </w:rPr>
        <w:t>.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Rudge, C</w:t>
      </w:r>
      <w:r w:rsidR="00C86C5F" w:rsidRPr="0041333E">
        <w:t>.</w:t>
      </w:r>
      <w:r w:rsidRPr="0041333E">
        <w:t xml:space="preserve"> (2008, August)</w:t>
      </w:r>
      <w:r w:rsidR="00E2766C" w:rsidRPr="0041333E">
        <w:t xml:space="preserve">. HPV vaccine. </w:t>
      </w:r>
      <w:r w:rsidRPr="0041333E">
        <w:t xml:space="preserve">938LIVE, Singapore.  </w:t>
      </w:r>
    </w:p>
    <w:p w:rsidR="0034672A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>Ac</w:t>
      </w:r>
      <w:r w:rsidR="00E2766C" w:rsidRPr="0041333E">
        <w:t xml:space="preserve">kerman, T. (2008, August  24). </w:t>
      </w:r>
      <w:r w:rsidRPr="0041333E">
        <w:t xml:space="preserve">Study finds ideas about sex don't bar HPV vaccine use.  </w:t>
      </w:r>
      <w:r w:rsidRPr="0041333E">
        <w:rPr>
          <w:i/>
        </w:rPr>
        <w:t>Houston Chronicle.</w:t>
      </w:r>
      <w:r w:rsidRPr="0041333E">
        <w:t xml:space="preserve"> </w:t>
      </w:r>
    </w:p>
    <w:p w:rsidR="00F74675" w:rsidRPr="0041333E" w:rsidRDefault="009F7B84" w:rsidP="0019379A">
      <w:pPr>
        <w:widowControl w:val="0"/>
        <w:tabs>
          <w:tab w:val="left" w:pos="360"/>
        </w:tabs>
        <w:rPr>
          <w:b/>
        </w:rPr>
      </w:pPr>
      <w:r w:rsidRPr="0041333E">
        <w:rPr>
          <w:b/>
        </w:rPr>
        <w:t>2009</w:t>
      </w:r>
    </w:p>
    <w:p w:rsidR="00640517" w:rsidRPr="0041333E" w:rsidRDefault="0034672A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ind w:left="540" w:hanging="540"/>
      </w:pPr>
      <w:r w:rsidRPr="0041333E">
        <w:t xml:space="preserve">Rowe, C. (2009, December). Advice Column (alternative methods for </w:t>
      </w:r>
      <w:r w:rsidR="00E2766C" w:rsidRPr="0041333E">
        <w:t xml:space="preserve">treatment for genital herpes). </w:t>
      </w:r>
      <w:r w:rsidRPr="0041333E">
        <w:rPr>
          <w:i/>
        </w:rPr>
        <w:t>Playboy</w:t>
      </w:r>
      <w:r w:rsidRPr="0041333E">
        <w:t xml:space="preserve">, p. </w:t>
      </w:r>
      <w:r w:rsidR="00F74675" w:rsidRPr="0041333E">
        <w:t>36.</w:t>
      </w:r>
      <w:r w:rsidR="008077B8" w:rsidRPr="0041333E">
        <w:t xml:space="preserve"> </w:t>
      </w:r>
    </w:p>
    <w:p w:rsidR="004D2D11" w:rsidRPr="0041333E" w:rsidRDefault="004D2D11" w:rsidP="004D2D11">
      <w:pPr>
        <w:widowControl w:val="0"/>
        <w:tabs>
          <w:tab w:val="left" w:pos="360"/>
        </w:tabs>
        <w:rPr>
          <w:b/>
        </w:rPr>
      </w:pPr>
      <w:r w:rsidRPr="0041333E">
        <w:rPr>
          <w:b/>
        </w:rPr>
        <w:t>2013</w:t>
      </w:r>
    </w:p>
    <w:p w:rsidR="004D2D11" w:rsidRPr="0041333E" w:rsidRDefault="004D2D11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720"/>
        </w:tabs>
        <w:ind w:left="540" w:hanging="540"/>
      </w:pPr>
      <w:r w:rsidRPr="0041333E">
        <w:t xml:space="preserve">Walsh, D. </w:t>
      </w:r>
      <w:r w:rsidR="00282730" w:rsidRPr="0041333E">
        <w:t>Discussing sexual health with adolescents</w:t>
      </w:r>
      <w:r w:rsidR="00E01535" w:rsidRPr="0041333E">
        <w:t xml:space="preserve">. </w:t>
      </w:r>
      <w:r w:rsidRPr="0041333E">
        <w:t xml:space="preserve">(2013, November 8). </w:t>
      </w:r>
      <w:r w:rsidRPr="0041333E">
        <w:rPr>
          <w:i/>
        </w:rPr>
        <w:t>Radio Kerry</w:t>
      </w:r>
      <w:r w:rsidRPr="0041333E">
        <w:t xml:space="preserve">. </w:t>
      </w:r>
      <w:r w:rsidR="00282730" w:rsidRPr="0041333E">
        <w:t xml:space="preserve"> Ireland.</w:t>
      </w:r>
    </w:p>
    <w:p w:rsidR="00282730" w:rsidRPr="0041333E" w:rsidRDefault="00282730" w:rsidP="00036E2E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990"/>
        </w:tabs>
        <w:ind w:left="540" w:hanging="540"/>
      </w:pPr>
      <w:r w:rsidRPr="0041333E">
        <w:t xml:space="preserve">O’Rourke, S.  Discussing sexual health with adolescents. (2013, November 11). </w:t>
      </w:r>
      <w:r w:rsidRPr="0041333E">
        <w:rPr>
          <w:i/>
        </w:rPr>
        <w:t>Today with Sean O’Rourke RTE radio</w:t>
      </w:r>
      <w:r w:rsidRPr="0041333E">
        <w:t>. Ireland.</w:t>
      </w:r>
    </w:p>
    <w:p w:rsidR="004D2D11" w:rsidRDefault="00E2766C" w:rsidP="00036E2E">
      <w:pPr>
        <w:pStyle w:val="ListParagraph"/>
        <w:widowControl w:val="0"/>
        <w:numPr>
          <w:ilvl w:val="0"/>
          <w:numId w:val="26"/>
        </w:numPr>
        <w:tabs>
          <w:tab w:val="left" w:pos="1170"/>
        </w:tabs>
        <w:ind w:left="540" w:hanging="540"/>
      </w:pPr>
      <w:r w:rsidRPr="0041333E">
        <w:t>Hook, G.</w:t>
      </w:r>
      <w:r w:rsidR="00E24388">
        <w:t xml:space="preserve"> </w:t>
      </w:r>
      <w:r w:rsidR="00282730" w:rsidRPr="0041333E">
        <w:t>Discussing s</w:t>
      </w:r>
      <w:r w:rsidR="00E24388">
        <w:t>exual health with adolescents.</w:t>
      </w:r>
      <w:r w:rsidRPr="0041333E">
        <w:t xml:space="preserve"> (2013, November 12). </w:t>
      </w:r>
      <w:r w:rsidR="00282730" w:rsidRPr="0041333E">
        <w:rPr>
          <w:i/>
        </w:rPr>
        <w:t xml:space="preserve">The Right </w:t>
      </w:r>
      <w:r w:rsidR="005C610A" w:rsidRPr="0041333E">
        <w:rPr>
          <w:i/>
        </w:rPr>
        <w:t xml:space="preserve">   </w:t>
      </w:r>
      <w:r w:rsidR="00282730" w:rsidRPr="0041333E">
        <w:rPr>
          <w:i/>
        </w:rPr>
        <w:t>Hook</w:t>
      </w:r>
      <w:r w:rsidR="00C00F02" w:rsidRPr="0041333E">
        <w:rPr>
          <w:i/>
        </w:rPr>
        <w:t>, Newstalk</w:t>
      </w:r>
      <w:r w:rsidR="00282730" w:rsidRPr="0041333E">
        <w:rPr>
          <w:i/>
        </w:rPr>
        <w:t xml:space="preserve"> 106-108fm</w:t>
      </w:r>
      <w:r w:rsidR="00345ED9" w:rsidRPr="0041333E">
        <w:rPr>
          <w:i/>
        </w:rPr>
        <w:t>.</w:t>
      </w:r>
      <w:r w:rsidR="00282730" w:rsidRPr="0041333E">
        <w:rPr>
          <w:i/>
        </w:rPr>
        <w:t xml:space="preserve"> </w:t>
      </w:r>
      <w:r w:rsidR="00282730" w:rsidRPr="0041333E">
        <w:t>Ireland.</w:t>
      </w:r>
    </w:p>
    <w:p w:rsidR="002A3537" w:rsidRDefault="002A3537" w:rsidP="002A3537">
      <w:pPr>
        <w:widowControl w:val="0"/>
        <w:tabs>
          <w:tab w:val="left" w:pos="360"/>
        </w:tabs>
        <w:rPr>
          <w:b/>
        </w:rPr>
      </w:pPr>
      <w:r>
        <w:rPr>
          <w:b/>
        </w:rPr>
        <w:t>2018</w:t>
      </w:r>
    </w:p>
    <w:p w:rsidR="00817124" w:rsidRDefault="002A3537" w:rsidP="00817124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ind w:left="540" w:hanging="540"/>
      </w:pPr>
      <w:r>
        <w:rPr>
          <w:b/>
        </w:rPr>
        <w:t xml:space="preserve">   </w:t>
      </w:r>
      <w:r w:rsidRPr="00E24388">
        <w:t>Carroll, L. HPV vaccination not linked with rise in teen risky sex</w:t>
      </w:r>
      <w:r w:rsidR="00E24388">
        <w:t xml:space="preserve">. (2018, October 15). </w:t>
      </w:r>
      <w:r w:rsidR="00E24388" w:rsidRPr="00E24388">
        <w:rPr>
          <w:i/>
        </w:rPr>
        <w:t>Reuters Health.</w:t>
      </w:r>
      <w:r w:rsidR="00E24388">
        <w:t xml:space="preserve"> </w:t>
      </w:r>
    </w:p>
    <w:p w:rsidR="00EB7A1A" w:rsidRPr="00EB7A1A" w:rsidRDefault="00EB7A1A" w:rsidP="00EB7A1A">
      <w:pPr>
        <w:widowControl w:val="0"/>
        <w:tabs>
          <w:tab w:val="left" w:pos="360"/>
        </w:tabs>
        <w:rPr>
          <w:b/>
        </w:rPr>
      </w:pPr>
      <w:r>
        <w:rPr>
          <w:b/>
        </w:rPr>
        <w:t>2019</w:t>
      </w:r>
    </w:p>
    <w:p w:rsidR="00817124" w:rsidRPr="00E24388" w:rsidRDefault="00817124" w:rsidP="00817124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ind w:left="540" w:hanging="540"/>
      </w:pPr>
      <w:r>
        <w:t xml:space="preserve">   Klass, Perri. Walking on eggshells in medical school. (2019, September 9). </w:t>
      </w:r>
      <w:r>
        <w:rPr>
          <w:i/>
        </w:rPr>
        <w:t xml:space="preserve">The New York Times. </w:t>
      </w:r>
    </w:p>
    <w:p w:rsidR="002A3537" w:rsidRPr="0041333E" w:rsidRDefault="002A3537" w:rsidP="002A3537">
      <w:pPr>
        <w:widowControl w:val="0"/>
        <w:tabs>
          <w:tab w:val="left" w:pos="1170"/>
        </w:tabs>
      </w:pPr>
    </w:p>
    <w:sectPr w:rsidR="002A3537" w:rsidRPr="0041333E" w:rsidSect="005617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376" w:rsidRDefault="00350376" w:rsidP="004C09A5">
      <w:r>
        <w:separator/>
      </w:r>
    </w:p>
  </w:endnote>
  <w:endnote w:type="continuationSeparator" w:id="0">
    <w:p w:rsidR="00350376" w:rsidRDefault="00350376" w:rsidP="004C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FEB" w:rsidRPr="009250BE" w:rsidRDefault="00CD3FEB" w:rsidP="004C09A5">
    <w:pPr>
      <w:pStyle w:val="Footer"/>
      <w:jc w:val="center"/>
      <w:rPr>
        <w:rFonts w:ascii="Arial" w:hAnsi="Arial" w:cs="Arial"/>
        <w:sz w:val="16"/>
        <w:szCs w:val="16"/>
      </w:rPr>
    </w:pPr>
    <w:r w:rsidRPr="009250BE">
      <w:rPr>
        <w:rFonts w:ascii="Arial" w:hAnsi="Arial" w:cs="Arial"/>
        <w:sz w:val="16"/>
        <w:szCs w:val="16"/>
      </w:rPr>
      <w:t>S. L</w:t>
    </w:r>
    <w:r>
      <w:rPr>
        <w:rFonts w:ascii="Arial" w:hAnsi="Arial" w:cs="Arial"/>
        <w:sz w:val="16"/>
        <w:szCs w:val="16"/>
      </w:rPr>
      <w:t xml:space="preserve">. </w:t>
    </w:r>
    <w:r w:rsidRPr="009250BE">
      <w:rPr>
        <w:rFonts w:ascii="Arial" w:hAnsi="Arial" w:cs="Arial"/>
        <w:sz w:val="16"/>
        <w:szCs w:val="16"/>
      </w:rPr>
      <w:t xml:space="preserve"> Rosenthal, PhD</w:t>
    </w:r>
    <w:r>
      <w:rPr>
        <w:rFonts w:ascii="Arial" w:hAnsi="Arial" w:cs="Arial"/>
        <w:sz w:val="16"/>
        <w:szCs w:val="16"/>
      </w:rPr>
      <w:t xml:space="preserve"> </w:t>
    </w:r>
    <w:r w:rsidRPr="009250B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Pr="009250BE">
      <w:rPr>
        <w:rFonts w:ascii="Arial" w:hAnsi="Arial" w:cs="Arial"/>
        <w:sz w:val="16"/>
        <w:szCs w:val="16"/>
      </w:rPr>
      <w:fldChar w:fldCharType="begin"/>
    </w:r>
    <w:r w:rsidRPr="009250BE">
      <w:rPr>
        <w:rFonts w:ascii="Arial" w:hAnsi="Arial" w:cs="Arial"/>
        <w:sz w:val="16"/>
        <w:szCs w:val="16"/>
      </w:rPr>
      <w:instrText xml:space="preserve"> PAGE   \* MERGEFORMAT </w:instrText>
    </w:r>
    <w:r w:rsidRPr="009250BE">
      <w:rPr>
        <w:rFonts w:ascii="Arial" w:hAnsi="Arial" w:cs="Arial"/>
        <w:sz w:val="16"/>
        <w:szCs w:val="16"/>
      </w:rPr>
      <w:fldChar w:fldCharType="separate"/>
    </w:r>
    <w:r w:rsidR="00732055">
      <w:rPr>
        <w:rFonts w:ascii="Arial" w:hAnsi="Arial" w:cs="Arial"/>
        <w:noProof/>
        <w:sz w:val="16"/>
        <w:szCs w:val="16"/>
      </w:rPr>
      <w:t>22</w:t>
    </w:r>
    <w:r w:rsidRPr="009250BE">
      <w:rPr>
        <w:rFonts w:ascii="Arial" w:hAnsi="Arial" w:cs="Arial"/>
        <w:sz w:val="16"/>
        <w:szCs w:val="16"/>
      </w:rPr>
      <w:fldChar w:fldCharType="end"/>
    </w:r>
  </w:p>
  <w:p w:rsidR="00CD3FEB" w:rsidRDefault="00CD3FEB" w:rsidP="004C09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376" w:rsidRDefault="00350376" w:rsidP="004C09A5">
      <w:r>
        <w:separator/>
      </w:r>
    </w:p>
  </w:footnote>
  <w:footnote w:type="continuationSeparator" w:id="0">
    <w:p w:rsidR="00350376" w:rsidRDefault="00350376" w:rsidP="004C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418"/>
    <w:multiLevelType w:val="hybridMultilevel"/>
    <w:tmpl w:val="728005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FE505B"/>
    <w:multiLevelType w:val="hybridMultilevel"/>
    <w:tmpl w:val="6F686552"/>
    <w:lvl w:ilvl="0" w:tplc="682CD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45E"/>
    <w:multiLevelType w:val="singleLevel"/>
    <w:tmpl w:val="2C6C9B66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E5F78BD"/>
    <w:multiLevelType w:val="hybridMultilevel"/>
    <w:tmpl w:val="5A4EF988"/>
    <w:lvl w:ilvl="0" w:tplc="7ED4F770">
      <w:start w:val="30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0DF6251"/>
    <w:multiLevelType w:val="hybridMultilevel"/>
    <w:tmpl w:val="58843AD8"/>
    <w:lvl w:ilvl="0" w:tplc="5AC6CB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0E1C"/>
    <w:multiLevelType w:val="singleLevel"/>
    <w:tmpl w:val="A3F6C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6" w15:restartNumberingAfterBreak="0">
    <w:nsid w:val="16027DB1"/>
    <w:multiLevelType w:val="hybridMultilevel"/>
    <w:tmpl w:val="CB82BEF8"/>
    <w:lvl w:ilvl="0" w:tplc="57FCC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72DC4"/>
    <w:multiLevelType w:val="hybridMultilevel"/>
    <w:tmpl w:val="6638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A27"/>
    <w:multiLevelType w:val="hybridMultilevel"/>
    <w:tmpl w:val="39CE1CAA"/>
    <w:lvl w:ilvl="0" w:tplc="37C4D6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0B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884505"/>
    <w:multiLevelType w:val="hybridMultilevel"/>
    <w:tmpl w:val="BEC2C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D4E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237F0D"/>
    <w:multiLevelType w:val="singleLevel"/>
    <w:tmpl w:val="88FA83E2"/>
    <w:lvl w:ilvl="0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3" w15:restartNumberingAfterBreak="0">
    <w:nsid w:val="49417C10"/>
    <w:multiLevelType w:val="singleLevel"/>
    <w:tmpl w:val="1264E19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9450E00"/>
    <w:multiLevelType w:val="hybridMultilevel"/>
    <w:tmpl w:val="B554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622C"/>
    <w:multiLevelType w:val="hybridMultilevel"/>
    <w:tmpl w:val="90CEACB6"/>
    <w:lvl w:ilvl="0" w:tplc="4F5E4894">
      <w:start w:val="6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6D3A27"/>
    <w:multiLevelType w:val="hybridMultilevel"/>
    <w:tmpl w:val="6456B954"/>
    <w:lvl w:ilvl="0" w:tplc="6BF04AD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5177"/>
    <w:multiLevelType w:val="hybridMultilevel"/>
    <w:tmpl w:val="8C725A78"/>
    <w:lvl w:ilvl="0" w:tplc="2E303062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5D764B2D"/>
    <w:multiLevelType w:val="hybridMultilevel"/>
    <w:tmpl w:val="F0B4CC98"/>
    <w:lvl w:ilvl="0" w:tplc="845C4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476917"/>
    <w:multiLevelType w:val="hybridMultilevel"/>
    <w:tmpl w:val="272E7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C748A"/>
    <w:multiLevelType w:val="hybridMultilevel"/>
    <w:tmpl w:val="3D36B8C2"/>
    <w:lvl w:ilvl="0" w:tplc="75C8DB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65791"/>
    <w:multiLevelType w:val="multilevel"/>
    <w:tmpl w:val="202A50D4"/>
    <w:lvl w:ilvl="0">
      <w:start w:val="198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10795B"/>
    <w:multiLevelType w:val="hybridMultilevel"/>
    <w:tmpl w:val="029425A0"/>
    <w:lvl w:ilvl="0" w:tplc="62BEB18E">
      <w:start w:val="2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64DC9"/>
    <w:multiLevelType w:val="hybridMultilevel"/>
    <w:tmpl w:val="2B72FE48"/>
    <w:lvl w:ilvl="0" w:tplc="D722E316">
      <w:start w:val="1"/>
      <w:numFmt w:val="decimal"/>
      <w:lvlText w:val="%1."/>
      <w:lvlJc w:val="left"/>
      <w:pPr>
        <w:ind w:left="288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A0049B1"/>
    <w:multiLevelType w:val="hybridMultilevel"/>
    <w:tmpl w:val="A5982AD0"/>
    <w:lvl w:ilvl="0" w:tplc="E072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93A2E"/>
    <w:multiLevelType w:val="hybridMultilevel"/>
    <w:tmpl w:val="63AC51E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71B165E3"/>
    <w:multiLevelType w:val="singleLevel"/>
    <w:tmpl w:val="6D9C62A0"/>
    <w:lvl w:ilvl="0">
      <w:start w:val="1"/>
      <w:numFmt w:val="decimal"/>
      <w:lvlText w:val="%1."/>
      <w:lvlJc w:val="left"/>
      <w:pPr>
        <w:tabs>
          <w:tab w:val="num" w:pos="2700"/>
        </w:tabs>
        <w:ind w:left="2340" w:hanging="1800"/>
      </w:pPr>
      <w:rPr>
        <w:rFonts w:hint="default"/>
      </w:rPr>
    </w:lvl>
  </w:abstractNum>
  <w:abstractNum w:abstractNumId="27" w15:restartNumberingAfterBreak="0">
    <w:nsid w:val="74995C77"/>
    <w:multiLevelType w:val="hybridMultilevel"/>
    <w:tmpl w:val="49A48AF2"/>
    <w:lvl w:ilvl="0" w:tplc="694879E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2AA95E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F68E7"/>
    <w:multiLevelType w:val="multilevel"/>
    <w:tmpl w:val="7D56D5CA"/>
    <w:lvl w:ilvl="0">
      <w:start w:val="199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50A83"/>
    <w:multiLevelType w:val="hybridMultilevel"/>
    <w:tmpl w:val="DA3E1548"/>
    <w:lvl w:ilvl="0" w:tplc="4F5E4894">
      <w:start w:val="6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A864C89"/>
    <w:multiLevelType w:val="hybridMultilevel"/>
    <w:tmpl w:val="6F26782C"/>
    <w:lvl w:ilvl="0" w:tplc="62804E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CD70D76"/>
    <w:multiLevelType w:val="hybridMultilevel"/>
    <w:tmpl w:val="5DF4B30A"/>
    <w:lvl w:ilvl="0" w:tplc="75C8DB5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422D2"/>
    <w:multiLevelType w:val="hybridMultilevel"/>
    <w:tmpl w:val="2CDC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6"/>
  </w:num>
  <w:num w:numId="4">
    <w:abstractNumId w:val="5"/>
  </w:num>
  <w:num w:numId="5">
    <w:abstractNumId w:val="9"/>
  </w:num>
  <w:num w:numId="6">
    <w:abstractNumId w:val="11"/>
  </w:num>
  <w:num w:numId="7">
    <w:abstractNumId w:val="12"/>
  </w:num>
  <w:num w:numId="8">
    <w:abstractNumId w:val="15"/>
  </w:num>
  <w:num w:numId="9">
    <w:abstractNumId w:val="6"/>
  </w:num>
  <w:num w:numId="10">
    <w:abstractNumId w:val="18"/>
  </w:num>
  <w:num w:numId="11">
    <w:abstractNumId w:val="24"/>
  </w:num>
  <w:num w:numId="12">
    <w:abstractNumId w:val="30"/>
  </w:num>
  <w:num w:numId="13">
    <w:abstractNumId w:val="28"/>
  </w:num>
  <w:num w:numId="14">
    <w:abstractNumId w:val="23"/>
  </w:num>
  <w:num w:numId="15">
    <w:abstractNumId w:val="21"/>
  </w:num>
  <w:num w:numId="16">
    <w:abstractNumId w:val="7"/>
  </w:num>
  <w:num w:numId="17">
    <w:abstractNumId w:val="4"/>
  </w:num>
  <w:num w:numId="18">
    <w:abstractNumId w:val="20"/>
  </w:num>
  <w:num w:numId="19">
    <w:abstractNumId w:val="2"/>
  </w:num>
  <w:num w:numId="20">
    <w:abstractNumId w:val="8"/>
  </w:num>
  <w:num w:numId="21">
    <w:abstractNumId w:val="32"/>
  </w:num>
  <w:num w:numId="22">
    <w:abstractNumId w:val="0"/>
  </w:num>
  <w:num w:numId="23">
    <w:abstractNumId w:val="31"/>
  </w:num>
  <w:num w:numId="24">
    <w:abstractNumId w:val="3"/>
  </w:num>
  <w:num w:numId="25">
    <w:abstractNumId w:val="17"/>
  </w:num>
  <w:num w:numId="26">
    <w:abstractNumId w:val="16"/>
  </w:num>
  <w:num w:numId="27">
    <w:abstractNumId w:val="10"/>
  </w:num>
  <w:num w:numId="28">
    <w:abstractNumId w:val="14"/>
  </w:num>
  <w:num w:numId="29">
    <w:abstractNumId w:val="25"/>
  </w:num>
  <w:num w:numId="30">
    <w:abstractNumId w:val="19"/>
  </w:num>
  <w:num w:numId="31">
    <w:abstractNumId w:val="22"/>
  </w:num>
  <w:num w:numId="32">
    <w:abstractNumId w:val="1"/>
  </w:num>
  <w:num w:numId="3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AA"/>
    <w:rsid w:val="000009FF"/>
    <w:rsid w:val="0000126F"/>
    <w:rsid w:val="00001555"/>
    <w:rsid w:val="00002426"/>
    <w:rsid w:val="000054A4"/>
    <w:rsid w:val="00010933"/>
    <w:rsid w:val="000112AF"/>
    <w:rsid w:val="000124A5"/>
    <w:rsid w:val="0001643E"/>
    <w:rsid w:val="000172A6"/>
    <w:rsid w:val="00021271"/>
    <w:rsid w:val="00021B54"/>
    <w:rsid w:val="00022D4F"/>
    <w:rsid w:val="00026BD1"/>
    <w:rsid w:val="00026FE5"/>
    <w:rsid w:val="000306BF"/>
    <w:rsid w:val="000319B0"/>
    <w:rsid w:val="00033C25"/>
    <w:rsid w:val="00034A65"/>
    <w:rsid w:val="00035FA6"/>
    <w:rsid w:val="0003688C"/>
    <w:rsid w:val="000368F1"/>
    <w:rsid w:val="00036E2E"/>
    <w:rsid w:val="000377C3"/>
    <w:rsid w:val="00037C05"/>
    <w:rsid w:val="00037C2E"/>
    <w:rsid w:val="000403DA"/>
    <w:rsid w:val="00042962"/>
    <w:rsid w:val="000432CA"/>
    <w:rsid w:val="0004467E"/>
    <w:rsid w:val="00044E4F"/>
    <w:rsid w:val="000457BB"/>
    <w:rsid w:val="000464FE"/>
    <w:rsid w:val="00046FC3"/>
    <w:rsid w:val="000474C9"/>
    <w:rsid w:val="00050024"/>
    <w:rsid w:val="000522D5"/>
    <w:rsid w:val="00053D0E"/>
    <w:rsid w:val="00054B98"/>
    <w:rsid w:val="000552C6"/>
    <w:rsid w:val="00056EA4"/>
    <w:rsid w:val="000571D5"/>
    <w:rsid w:val="00060090"/>
    <w:rsid w:val="0006172A"/>
    <w:rsid w:val="00062395"/>
    <w:rsid w:val="000628E6"/>
    <w:rsid w:val="00062A2C"/>
    <w:rsid w:val="000640C7"/>
    <w:rsid w:val="0007048F"/>
    <w:rsid w:val="000705C5"/>
    <w:rsid w:val="00071F2E"/>
    <w:rsid w:val="00071F8F"/>
    <w:rsid w:val="00073242"/>
    <w:rsid w:val="00073504"/>
    <w:rsid w:val="00076B90"/>
    <w:rsid w:val="00081ED3"/>
    <w:rsid w:val="00082540"/>
    <w:rsid w:val="00083462"/>
    <w:rsid w:val="00083526"/>
    <w:rsid w:val="000854AE"/>
    <w:rsid w:val="00085563"/>
    <w:rsid w:val="00085BFB"/>
    <w:rsid w:val="0008796C"/>
    <w:rsid w:val="00087E6E"/>
    <w:rsid w:val="00090436"/>
    <w:rsid w:val="00090B30"/>
    <w:rsid w:val="00090E9A"/>
    <w:rsid w:val="00091DD1"/>
    <w:rsid w:val="00092925"/>
    <w:rsid w:val="00092EFE"/>
    <w:rsid w:val="000936E3"/>
    <w:rsid w:val="0009473E"/>
    <w:rsid w:val="00094D7C"/>
    <w:rsid w:val="000A2584"/>
    <w:rsid w:val="000A369B"/>
    <w:rsid w:val="000A5829"/>
    <w:rsid w:val="000A649D"/>
    <w:rsid w:val="000A66C5"/>
    <w:rsid w:val="000B009C"/>
    <w:rsid w:val="000B04D5"/>
    <w:rsid w:val="000B0B5C"/>
    <w:rsid w:val="000B15E0"/>
    <w:rsid w:val="000B2752"/>
    <w:rsid w:val="000B34E7"/>
    <w:rsid w:val="000B47C0"/>
    <w:rsid w:val="000B5625"/>
    <w:rsid w:val="000C2BF1"/>
    <w:rsid w:val="000C3688"/>
    <w:rsid w:val="000C4507"/>
    <w:rsid w:val="000C4BDB"/>
    <w:rsid w:val="000C5B81"/>
    <w:rsid w:val="000C696C"/>
    <w:rsid w:val="000C7076"/>
    <w:rsid w:val="000C75D9"/>
    <w:rsid w:val="000D0DF6"/>
    <w:rsid w:val="000D1149"/>
    <w:rsid w:val="000D2936"/>
    <w:rsid w:val="000D315A"/>
    <w:rsid w:val="000D35EC"/>
    <w:rsid w:val="000D3C7D"/>
    <w:rsid w:val="000D4DC6"/>
    <w:rsid w:val="000D7F1D"/>
    <w:rsid w:val="000E05E4"/>
    <w:rsid w:val="000E1865"/>
    <w:rsid w:val="000E28B6"/>
    <w:rsid w:val="000E2B62"/>
    <w:rsid w:val="000E3117"/>
    <w:rsid w:val="000E3224"/>
    <w:rsid w:val="000E3C15"/>
    <w:rsid w:val="000E5B6D"/>
    <w:rsid w:val="000E7FE8"/>
    <w:rsid w:val="000F3B56"/>
    <w:rsid w:val="000F4647"/>
    <w:rsid w:val="000F4E67"/>
    <w:rsid w:val="000F572D"/>
    <w:rsid w:val="000F576B"/>
    <w:rsid w:val="000F67B6"/>
    <w:rsid w:val="000F6837"/>
    <w:rsid w:val="000F7E35"/>
    <w:rsid w:val="001019F3"/>
    <w:rsid w:val="00102ECB"/>
    <w:rsid w:val="00104471"/>
    <w:rsid w:val="001166DF"/>
    <w:rsid w:val="00120733"/>
    <w:rsid w:val="001217AD"/>
    <w:rsid w:val="0012363C"/>
    <w:rsid w:val="00124F7F"/>
    <w:rsid w:val="0012662E"/>
    <w:rsid w:val="00126829"/>
    <w:rsid w:val="001272AA"/>
    <w:rsid w:val="0012735D"/>
    <w:rsid w:val="0013039C"/>
    <w:rsid w:val="001307AA"/>
    <w:rsid w:val="001324AD"/>
    <w:rsid w:val="0013332B"/>
    <w:rsid w:val="00135F3D"/>
    <w:rsid w:val="001404DD"/>
    <w:rsid w:val="00141DBE"/>
    <w:rsid w:val="00141FC4"/>
    <w:rsid w:val="0014357C"/>
    <w:rsid w:val="0014393C"/>
    <w:rsid w:val="001444A9"/>
    <w:rsid w:val="00144D98"/>
    <w:rsid w:val="00145A7F"/>
    <w:rsid w:val="00145EE9"/>
    <w:rsid w:val="00146BF0"/>
    <w:rsid w:val="00146F07"/>
    <w:rsid w:val="00147453"/>
    <w:rsid w:val="001475A3"/>
    <w:rsid w:val="001521AE"/>
    <w:rsid w:val="00153301"/>
    <w:rsid w:val="00154770"/>
    <w:rsid w:val="00155CEE"/>
    <w:rsid w:val="00155E45"/>
    <w:rsid w:val="00156051"/>
    <w:rsid w:val="00156DB8"/>
    <w:rsid w:val="001572FE"/>
    <w:rsid w:val="001575AB"/>
    <w:rsid w:val="0016003F"/>
    <w:rsid w:val="001603C5"/>
    <w:rsid w:val="00161D96"/>
    <w:rsid w:val="00163142"/>
    <w:rsid w:val="0016379F"/>
    <w:rsid w:val="0016464A"/>
    <w:rsid w:val="00164926"/>
    <w:rsid w:val="00166766"/>
    <w:rsid w:val="00166A9B"/>
    <w:rsid w:val="00166D91"/>
    <w:rsid w:val="001700F4"/>
    <w:rsid w:val="00171FFA"/>
    <w:rsid w:val="00172C93"/>
    <w:rsid w:val="0017368A"/>
    <w:rsid w:val="00174BF0"/>
    <w:rsid w:val="00175A1E"/>
    <w:rsid w:val="0018017A"/>
    <w:rsid w:val="001801A3"/>
    <w:rsid w:val="00182211"/>
    <w:rsid w:val="00183506"/>
    <w:rsid w:val="00184E34"/>
    <w:rsid w:val="00185D40"/>
    <w:rsid w:val="00186679"/>
    <w:rsid w:val="001877A0"/>
    <w:rsid w:val="00190A70"/>
    <w:rsid w:val="001915DE"/>
    <w:rsid w:val="0019188F"/>
    <w:rsid w:val="001920E8"/>
    <w:rsid w:val="0019379A"/>
    <w:rsid w:val="0019408C"/>
    <w:rsid w:val="00196625"/>
    <w:rsid w:val="001966B8"/>
    <w:rsid w:val="00196BEA"/>
    <w:rsid w:val="00196EEA"/>
    <w:rsid w:val="00197E00"/>
    <w:rsid w:val="001A10D2"/>
    <w:rsid w:val="001A15D3"/>
    <w:rsid w:val="001A39C8"/>
    <w:rsid w:val="001A3DD9"/>
    <w:rsid w:val="001A47E3"/>
    <w:rsid w:val="001A57B4"/>
    <w:rsid w:val="001A7FBC"/>
    <w:rsid w:val="001B1A6F"/>
    <w:rsid w:val="001B23EF"/>
    <w:rsid w:val="001B36D5"/>
    <w:rsid w:val="001B4A52"/>
    <w:rsid w:val="001B5D7F"/>
    <w:rsid w:val="001C1FF7"/>
    <w:rsid w:val="001C2B10"/>
    <w:rsid w:val="001C382B"/>
    <w:rsid w:val="001C7E20"/>
    <w:rsid w:val="001C7E2C"/>
    <w:rsid w:val="001D008D"/>
    <w:rsid w:val="001D014F"/>
    <w:rsid w:val="001D1D11"/>
    <w:rsid w:val="001D1DD3"/>
    <w:rsid w:val="001D1FB4"/>
    <w:rsid w:val="001D2B94"/>
    <w:rsid w:val="001D61AA"/>
    <w:rsid w:val="001D6A4A"/>
    <w:rsid w:val="001D6C4F"/>
    <w:rsid w:val="001D7042"/>
    <w:rsid w:val="001D7A84"/>
    <w:rsid w:val="001D7D47"/>
    <w:rsid w:val="001E0726"/>
    <w:rsid w:val="001E2A4A"/>
    <w:rsid w:val="001E3553"/>
    <w:rsid w:val="001E3574"/>
    <w:rsid w:val="001E3662"/>
    <w:rsid w:val="001E42DC"/>
    <w:rsid w:val="001E5C9C"/>
    <w:rsid w:val="001E6721"/>
    <w:rsid w:val="001E6FA9"/>
    <w:rsid w:val="001F1F77"/>
    <w:rsid w:val="001F2819"/>
    <w:rsid w:val="001F2CAF"/>
    <w:rsid w:val="001F44D0"/>
    <w:rsid w:val="001F4747"/>
    <w:rsid w:val="001F7CF4"/>
    <w:rsid w:val="00203B37"/>
    <w:rsid w:val="002041CA"/>
    <w:rsid w:val="00206481"/>
    <w:rsid w:val="00210EB4"/>
    <w:rsid w:val="0021379B"/>
    <w:rsid w:val="00213C27"/>
    <w:rsid w:val="002140F5"/>
    <w:rsid w:val="00216E84"/>
    <w:rsid w:val="00220B80"/>
    <w:rsid w:val="00221B36"/>
    <w:rsid w:val="00223022"/>
    <w:rsid w:val="00223340"/>
    <w:rsid w:val="00225CD8"/>
    <w:rsid w:val="00226988"/>
    <w:rsid w:val="002271EC"/>
    <w:rsid w:val="00227D57"/>
    <w:rsid w:val="00227E1D"/>
    <w:rsid w:val="00230170"/>
    <w:rsid w:val="00230C51"/>
    <w:rsid w:val="00230C55"/>
    <w:rsid w:val="00231DCD"/>
    <w:rsid w:val="0023225B"/>
    <w:rsid w:val="00233425"/>
    <w:rsid w:val="00234D23"/>
    <w:rsid w:val="00234DF7"/>
    <w:rsid w:val="002361F1"/>
    <w:rsid w:val="00236FF0"/>
    <w:rsid w:val="00237F17"/>
    <w:rsid w:val="002418F1"/>
    <w:rsid w:val="002455AC"/>
    <w:rsid w:val="00245BC6"/>
    <w:rsid w:val="00246EEF"/>
    <w:rsid w:val="002479FE"/>
    <w:rsid w:val="00251A8D"/>
    <w:rsid w:val="00252FCA"/>
    <w:rsid w:val="00253B27"/>
    <w:rsid w:val="00253C43"/>
    <w:rsid w:val="00253D94"/>
    <w:rsid w:val="00253F9B"/>
    <w:rsid w:val="00255CBC"/>
    <w:rsid w:val="00261487"/>
    <w:rsid w:val="002627E8"/>
    <w:rsid w:val="00264AE7"/>
    <w:rsid w:val="00264BCF"/>
    <w:rsid w:val="00266114"/>
    <w:rsid w:val="002662FD"/>
    <w:rsid w:val="0027076C"/>
    <w:rsid w:val="0027120E"/>
    <w:rsid w:val="002715D0"/>
    <w:rsid w:val="0027659B"/>
    <w:rsid w:val="00277480"/>
    <w:rsid w:val="0027769F"/>
    <w:rsid w:val="00277886"/>
    <w:rsid w:val="00281299"/>
    <w:rsid w:val="002812B6"/>
    <w:rsid w:val="00282730"/>
    <w:rsid w:val="00283013"/>
    <w:rsid w:val="002844E9"/>
    <w:rsid w:val="00284B5B"/>
    <w:rsid w:val="0028508F"/>
    <w:rsid w:val="002870B0"/>
    <w:rsid w:val="0028781B"/>
    <w:rsid w:val="00291293"/>
    <w:rsid w:val="00294124"/>
    <w:rsid w:val="00297026"/>
    <w:rsid w:val="00297D30"/>
    <w:rsid w:val="002A0AEB"/>
    <w:rsid w:val="002A3537"/>
    <w:rsid w:val="002A4447"/>
    <w:rsid w:val="002A51FA"/>
    <w:rsid w:val="002A5636"/>
    <w:rsid w:val="002A6D5B"/>
    <w:rsid w:val="002B1218"/>
    <w:rsid w:val="002B3147"/>
    <w:rsid w:val="002B6D70"/>
    <w:rsid w:val="002B7402"/>
    <w:rsid w:val="002B7560"/>
    <w:rsid w:val="002C1011"/>
    <w:rsid w:val="002C2668"/>
    <w:rsid w:val="002C4703"/>
    <w:rsid w:val="002C4F5A"/>
    <w:rsid w:val="002C56F5"/>
    <w:rsid w:val="002C5D83"/>
    <w:rsid w:val="002C797E"/>
    <w:rsid w:val="002D0859"/>
    <w:rsid w:val="002D2D79"/>
    <w:rsid w:val="002D3739"/>
    <w:rsid w:val="002D382F"/>
    <w:rsid w:val="002D500E"/>
    <w:rsid w:val="002D6E56"/>
    <w:rsid w:val="002D7C1A"/>
    <w:rsid w:val="002E1F77"/>
    <w:rsid w:val="002E3333"/>
    <w:rsid w:val="002E5E24"/>
    <w:rsid w:val="002E5F7A"/>
    <w:rsid w:val="002E65E8"/>
    <w:rsid w:val="002E6788"/>
    <w:rsid w:val="002F2BB7"/>
    <w:rsid w:val="002F2D8B"/>
    <w:rsid w:val="002F7704"/>
    <w:rsid w:val="00300274"/>
    <w:rsid w:val="00300962"/>
    <w:rsid w:val="00302D3C"/>
    <w:rsid w:val="00307261"/>
    <w:rsid w:val="00310C37"/>
    <w:rsid w:val="0031294F"/>
    <w:rsid w:val="00315AF0"/>
    <w:rsid w:val="003168B9"/>
    <w:rsid w:val="00317406"/>
    <w:rsid w:val="00320CB4"/>
    <w:rsid w:val="003216A0"/>
    <w:rsid w:val="00322E21"/>
    <w:rsid w:val="00324563"/>
    <w:rsid w:val="00324CE2"/>
    <w:rsid w:val="00324E8C"/>
    <w:rsid w:val="00325736"/>
    <w:rsid w:val="00330695"/>
    <w:rsid w:val="00330A23"/>
    <w:rsid w:val="00334CC3"/>
    <w:rsid w:val="003364EE"/>
    <w:rsid w:val="00336CC3"/>
    <w:rsid w:val="00340289"/>
    <w:rsid w:val="00342F08"/>
    <w:rsid w:val="003433BD"/>
    <w:rsid w:val="00343681"/>
    <w:rsid w:val="00344B77"/>
    <w:rsid w:val="00344EA8"/>
    <w:rsid w:val="00345ED9"/>
    <w:rsid w:val="0034672A"/>
    <w:rsid w:val="003469EB"/>
    <w:rsid w:val="00346BC7"/>
    <w:rsid w:val="0034708E"/>
    <w:rsid w:val="00347DB6"/>
    <w:rsid w:val="00350376"/>
    <w:rsid w:val="0035040E"/>
    <w:rsid w:val="00351388"/>
    <w:rsid w:val="00354464"/>
    <w:rsid w:val="00355A47"/>
    <w:rsid w:val="003614FB"/>
    <w:rsid w:val="00361729"/>
    <w:rsid w:val="0036236A"/>
    <w:rsid w:val="003660A6"/>
    <w:rsid w:val="00366B1F"/>
    <w:rsid w:val="00366EC6"/>
    <w:rsid w:val="00367270"/>
    <w:rsid w:val="00367848"/>
    <w:rsid w:val="003703FA"/>
    <w:rsid w:val="00372BA7"/>
    <w:rsid w:val="00373DBA"/>
    <w:rsid w:val="00374134"/>
    <w:rsid w:val="003751CA"/>
    <w:rsid w:val="00377397"/>
    <w:rsid w:val="003778F9"/>
    <w:rsid w:val="00377DB1"/>
    <w:rsid w:val="0038001B"/>
    <w:rsid w:val="003808F4"/>
    <w:rsid w:val="00382563"/>
    <w:rsid w:val="00384FF1"/>
    <w:rsid w:val="00385B8C"/>
    <w:rsid w:val="00385FA9"/>
    <w:rsid w:val="00387565"/>
    <w:rsid w:val="00387992"/>
    <w:rsid w:val="00390F7D"/>
    <w:rsid w:val="00391C31"/>
    <w:rsid w:val="00391DC5"/>
    <w:rsid w:val="00393023"/>
    <w:rsid w:val="00393669"/>
    <w:rsid w:val="00394E31"/>
    <w:rsid w:val="00394FE7"/>
    <w:rsid w:val="00396D9A"/>
    <w:rsid w:val="0039709E"/>
    <w:rsid w:val="00397A7B"/>
    <w:rsid w:val="003A2C6C"/>
    <w:rsid w:val="003A3437"/>
    <w:rsid w:val="003A4BE5"/>
    <w:rsid w:val="003A5DFC"/>
    <w:rsid w:val="003A767F"/>
    <w:rsid w:val="003A7A71"/>
    <w:rsid w:val="003A7AEB"/>
    <w:rsid w:val="003B1CB0"/>
    <w:rsid w:val="003B3210"/>
    <w:rsid w:val="003B32F0"/>
    <w:rsid w:val="003B38CA"/>
    <w:rsid w:val="003B3CC9"/>
    <w:rsid w:val="003B5283"/>
    <w:rsid w:val="003B5CC6"/>
    <w:rsid w:val="003B6C5F"/>
    <w:rsid w:val="003B75E8"/>
    <w:rsid w:val="003B7CA4"/>
    <w:rsid w:val="003C2FE7"/>
    <w:rsid w:val="003C5AE4"/>
    <w:rsid w:val="003C7DEA"/>
    <w:rsid w:val="003D0CF3"/>
    <w:rsid w:val="003D1061"/>
    <w:rsid w:val="003D29DB"/>
    <w:rsid w:val="003D4046"/>
    <w:rsid w:val="003D40D8"/>
    <w:rsid w:val="003D4A84"/>
    <w:rsid w:val="003D57A0"/>
    <w:rsid w:val="003D6102"/>
    <w:rsid w:val="003D6B9F"/>
    <w:rsid w:val="003D72B9"/>
    <w:rsid w:val="003D7F94"/>
    <w:rsid w:val="003E1248"/>
    <w:rsid w:val="003E4C86"/>
    <w:rsid w:val="003E6680"/>
    <w:rsid w:val="003F0CEA"/>
    <w:rsid w:val="003F1AC1"/>
    <w:rsid w:val="003F27B0"/>
    <w:rsid w:val="003F38EF"/>
    <w:rsid w:val="003F46C1"/>
    <w:rsid w:val="003F4EA8"/>
    <w:rsid w:val="003F5081"/>
    <w:rsid w:val="003F56F6"/>
    <w:rsid w:val="003F6087"/>
    <w:rsid w:val="00401168"/>
    <w:rsid w:val="00401C3A"/>
    <w:rsid w:val="004020E5"/>
    <w:rsid w:val="00402520"/>
    <w:rsid w:val="004030D1"/>
    <w:rsid w:val="004033E7"/>
    <w:rsid w:val="00404FA9"/>
    <w:rsid w:val="00404FB9"/>
    <w:rsid w:val="0040621A"/>
    <w:rsid w:val="00407D6E"/>
    <w:rsid w:val="00410519"/>
    <w:rsid w:val="004111EE"/>
    <w:rsid w:val="00411AE7"/>
    <w:rsid w:val="0041333E"/>
    <w:rsid w:val="00417E82"/>
    <w:rsid w:val="00422510"/>
    <w:rsid w:val="00422D28"/>
    <w:rsid w:val="004242C9"/>
    <w:rsid w:val="00425854"/>
    <w:rsid w:val="0042624D"/>
    <w:rsid w:val="004266BD"/>
    <w:rsid w:val="00430FEC"/>
    <w:rsid w:val="00431BBF"/>
    <w:rsid w:val="00432141"/>
    <w:rsid w:val="0043750E"/>
    <w:rsid w:val="00437564"/>
    <w:rsid w:val="0043798F"/>
    <w:rsid w:val="004379E8"/>
    <w:rsid w:val="00437C5D"/>
    <w:rsid w:val="00440F8A"/>
    <w:rsid w:val="00442D21"/>
    <w:rsid w:val="0044307F"/>
    <w:rsid w:val="004431DD"/>
    <w:rsid w:val="004446C7"/>
    <w:rsid w:val="004449B8"/>
    <w:rsid w:val="00446C20"/>
    <w:rsid w:val="004548F7"/>
    <w:rsid w:val="00455CE3"/>
    <w:rsid w:val="00462497"/>
    <w:rsid w:val="004626A5"/>
    <w:rsid w:val="0046294F"/>
    <w:rsid w:val="0046472D"/>
    <w:rsid w:val="004650D7"/>
    <w:rsid w:val="00465FE3"/>
    <w:rsid w:val="00467A55"/>
    <w:rsid w:val="004720CB"/>
    <w:rsid w:val="0047247C"/>
    <w:rsid w:val="00474CB0"/>
    <w:rsid w:val="004763AD"/>
    <w:rsid w:val="00477C5A"/>
    <w:rsid w:val="00477F34"/>
    <w:rsid w:val="004801B5"/>
    <w:rsid w:val="00480C43"/>
    <w:rsid w:val="0048371E"/>
    <w:rsid w:val="0048438C"/>
    <w:rsid w:val="00485374"/>
    <w:rsid w:val="004859F4"/>
    <w:rsid w:val="004861A8"/>
    <w:rsid w:val="0048653E"/>
    <w:rsid w:val="00486B85"/>
    <w:rsid w:val="004915A0"/>
    <w:rsid w:val="00491E97"/>
    <w:rsid w:val="00495427"/>
    <w:rsid w:val="00495525"/>
    <w:rsid w:val="00495DE2"/>
    <w:rsid w:val="0049695F"/>
    <w:rsid w:val="00496D6B"/>
    <w:rsid w:val="004A0A10"/>
    <w:rsid w:val="004A0B7D"/>
    <w:rsid w:val="004A1F55"/>
    <w:rsid w:val="004A3FC5"/>
    <w:rsid w:val="004A494E"/>
    <w:rsid w:val="004A6D1A"/>
    <w:rsid w:val="004B1C8E"/>
    <w:rsid w:val="004B2025"/>
    <w:rsid w:val="004B214F"/>
    <w:rsid w:val="004B4C7E"/>
    <w:rsid w:val="004B5040"/>
    <w:rsid w:val="004B578F"/>
    <w:rsid w:val="004B5BD5"/>
    <w:rsid w:val="004B5DF3"/>
    <w:rsid w:val="004C02D8"/>
    <w:rsid w:val="004C09A5"/>
    <w:rsid w:val="004C0D53"/>
    <w:rsid w:val="004C1851"/>
    <w:rsid w:val="004C20B7"/>
    <w:rsid w:val="004C2E58"/>
    <w:rsid w:val="004C3C4E"/>
    <w:rsid w:val="004C5B8A"/>
    <w:rsid w:val="004C5DC7"/>
    <w:rsid w:val="004C60E4"/>
    <w:rsid w:val="004C6455"/>
    <w:rsid w:val="004D0079"/>
    <w:rsid w:val="004D15FE"/>
    <w:rsid w:val="004D2B64"/>
    <w:rsid w:val="004D2D11"/>
    <w:rsid w:val="004D4076"/>
    <w:rsid w:val="004D4C38"/>
    <w:rsid w:val="004D5200"/>
    <w:rsid w:val="004D5321"/>
    <w:rsid w:val="004D6734"/>
    <w:rsid w:val="004E059C"/>
    <w:rsid w:val="004E0AB3"/>
    <w:rsid w:val="004E6024"/>
    <w:rsid w:val="004E7958"/>
    <w:rsid w:val="004F0853"/>
    <w:rsid w:val="004F0A00"/>
    <w:rsid w:val="004F1203"/>
    <w:rsid w:val="004F19D5"/>
    <w:rsid w:val="004F2178"/>
    <w:rsid w:val="004F4A79"/>
    <w:rsid w:val="004F5667"/>
    <w:rsid w:val="004F609E"/>
    <w:rsid w:val="00500F72"/>
    <w:rsid w:val="00504B3C"/>
    <w:rsid w:val="00504B9B"/>
    <w:rsid w:val="00505D13"/>
    <w:rsid w:val="00506CBC"/>
    <w:rsid w:val="00506E9F"/>
    <w:rsid w:val="00507045"/>
    <w:rsid w:val="00511E5C"/>
    <w:rsid w:val="0051229B"/>
    <w:rsid w:val="00512B4C"/>
    <w:rsid w:val="00513722"/>
    <w:rsid w:val="005137AB"/>
    <w:rsid w:val="00515118"/>
    <w:rsid w:val="005159B4"/>
    <w:rsid w:val="00517E7E"/>
    <w:rsid w:val="00520655"/>
    <w:rsid w:val="00521295"/>
    <w:rsid w:val="005215C3"/>
    <w:rsid w:val="00523AEB"/>
    <w:rsid w:val="00524347"/>
    <w:rsid w:val="00524668"/>
    <w:rsid w:val="00524E9D"/>
    <w:rsid w:val="00525075"/>
    <w:rsid w:val="00525175"/>
    <w:rsid w:val="005262F4"/>
    <w:rsid w:val="00526594"/>
    <w:rsid w:val="005314C3"/>
    <w:rsid w:val="00531F2F"/>
    <w:rsid w:val="0053228F"/>
    <w:rsid w:val="00533347"/>
    <w:rsid w:val="00533EB3"/>
    <w:rsid w:val="0053503B"/>
    <w:rsid w:val="00536506"/>
    <w:rsid w:val="00536BEC"/>
    <w:rsid w:val="00536E2E"/>
    <w:rsid w:val="00537494"/>
    <w:rsid w:val="00537856"/>
    <w:rsid w:val="00540244"/>
    <w:rsid w:val="0054163E"/>
    <w:rsid w:val="00541FD8"/>
    <w:rsid w:val="00542A87"/>
    <w:rsid w:val="005459DE"/>
    <w:rsid w:val="00553509"/>
    <w:rsid w:val="005541E9"/>
    <w:rsid w:val="00555F0F"/>
    <w:rsid w:val="0055624C"/>
    <w:rsid w:val="00556333"/>
    <w:rsid w:val="00557569"/>
    <w:rsid w:val="00560950"/>
    <w:rsid w:val="00560A5F"/>
    <w:rsid w:val="00560B51"/>
    <w:rsid w:val="00561778"/>
    <w:rsid w:val="00563287"/>
    <w:rsid w:val="005635CE"/>
    <w:rsid w:val="00564D35"/>
    <w:rsid w:val="00564F4F"/>
    <w:rsid w:val="00566978"/>
    <w:rsid w:val="00566CB8"/>
    <w:rsid w:val="00567458"/>
    <w:rsid w:val="00567593"/>
    <w:rsid w:val="00567C3E"/>
    <w:rsid w:val="00567DE1"/>
    <w:rsid w:val="00570CFB"/>
    <w:rsid w:val="00570E2C"/>
    <w:rsid w:val="005728A1"/>
    <w:rsid w:val="00572A7E"/>
    <w:rsid w:val="00574C39"/>
    <w:rsid w:val="00574DFC"/>
    <w:rsid w:val="005758E2"/>
    <w:rsid w:val="00576545"/>
    <w:rsid w:val="00576A4B"/>
    <w:rsid w:val="00576D4C"/>
    <w:rsid w:val="00577F18"/>
    <w:rsid w:val="005800BD"/>
    <w:rsid w:val="0058674B"/>
    <w:rsid w:val="00586838"/>
    <w:rsid w:val="00591C1E"/>
    <w:rsid w:val="00591D02"/>
    <w:rsid w:val="005A03E1"/>
    <w:rsid w:val="005A066C"/>
    <w:rsid w:val="005A100B"/>
    <w:rsid w:val="005A139A"/>
    <w:rsid w:val="005A15C5"/>
    <w:rsid w:val="005A4905"/>
    <w:rsid w:val="005A6EBC"/>
    <w:rsid w:val="005A78CC"/>
    <w:rsid w:val="005A7D1B"/>
    <w:rsid w:val="005B064D"/>
    <w:rsid w:val="005B47F0"/>
    <w:rsid w:val="005B51BA"/>
    <w:rsid w:val="005B695E"/>
    <w:rsid w:val="005B6F72"/>
    <w:rsid w:val="005C0203"/>
    <w:rsid w:val="005C104C"/>
    <w:rsid w:val="005C2733"/>
    <w:rsid w:val="005C3211"/>
    <w:rsid w:val="005C3D3F"/>
    <w:rsid w:val="005C46EA"/>
    <w:rsid w:val="005C4896"/>
    <w:rsid w:val="005C54F8"/>
    <w:rsid w:val="005C5608"/>
    <w:rsid w:val="005C610A"/>
    <w:rsid w:val="005C6EC7"/>
    <w:rsid w:val="005D0F1A"/>
    <w:rsid w:val="005D39D3"/>
    <w:rsid w:val="005D44FA"/>
    <w:rsid w:val="005D5BBF"/>
    <w:rsid w:val="005D6FBD"/>
    <w:rsid w:val="005D7C34"/>
    <w:rsid w:val="005E0229"/>
    <w:rsid w:val="005E113A"/>
    <w:rsid w:val="005E1336"/>
    <w:rsid w:val="005E2BEF"/>
    <w:rsid w:val="005E5A93"/>
    <w:rsid w:val="005E6759"/>
    <w:rsid w:val="005E70CA"/>
    <w:rsid w:val="005E7D72"/>
    <w:rsid w:val="005F020E"/>
    <w:rsid w:val="005F04E8"/>
    <w:rsid w:val="005F06FE"/>
    <w:rsid w:val="005F28E9"/>
    <w:rsid w:val="005F2D1B"/>
    <w:rsid w:val="005F2DC3"/>
    <w:rsid w:val="005F4E8B"/>
    <w:rsid w:val="005F5856"/>
    <w:rsid w:val="005F5CC0"/>
    <w:rsid w:val="005F67C0"/>
    <w:rsid w:val="00600A53"/>
    <w:rsid w:val="00601B2C"/>
    <w:rsid w:val="00603099"/>
    <w:rsid w:val="00607272"/>
    <w:rsid w:val="00610833"/>
    <w:rsid w:val="0061378B"/>
    <w:rsid w:val="00613E4B"/>
    <w:rsid w:val="0061478A"/>
    <w:rsid w:val="00614838"/>
    <w:rsid w:val="00614CEA"/>
    <w:rsid w:val="00616164"/>
    <w:rsid w:val="0061667D"/>
    <w:rsid w:val="006168DC"/>
    <w:rsid w:val="0061754E"/>
    <w:rsid w:val="006218BC"/>
    <w:rsid w:val="006232EA"/>
    <w:rsid w:val="00625043"/>
    <w:rsid w:val="00625302"/>
    <w:rsid w:val="00625ACD"/>
    <w:rsid w:val="0062706A"/>
    <w:rsid w:val="00630017"/>
    <w:rsid w:val="00630078"/>
    <w:rsid w:val="00630681"/>
    <w:rsid w:val="0063246C"/>
    <w:rsid w:val="00633466"/>
    <w:rsid w:val="0063691A"/>
    <w:rsid w:val="006400EA"/>
    <w:rsid w:val="00640517"/>
    <w:rsid w:val="00640C53"/>
    <w:rsid w:val="00641C9D"/>
    <w:rsid w:val="0064253C"/>
    <w:rsid w:val="00643DE0"/>
    <w:rsid w:val="00644A14"/>
    <w:rsid w:val="006457BE"/>
    <w:rsid w:val="006502E7"/>
    <w:rsid w:val="00650847"/>
    <w:rsid w:val="00651A55"/>
    <w:rsid w:val="00651EE3"/>
    <w:rsid w:val="006544F6"/>
    <w:rsid w:val="00654986"/>
    <w:rsid w:val="006556BF"/>
    <w:rsid w:val="00657C3B"/>
    <w:rsid w:val="00662768"/>
    <w:rsid w:val="00663025"/>
    <w:rsid w:val="006634B5"/>
    <w:rsid w:val="00667330"/>
    <w:rsid w:val="00671821"/>
    <w:rsid w:val="00671B47"/>
    <w:rsid w:val="00672631"/>
    <w:rsid w:val="006726F2"/>
    <w:rsid w:val="006740BF"/>
    <w:rsid w:val="00676922"/>
    <w:rsid w:val="00676AA8"/>
    <w:rsid w:val="0068006F"/>
    <w:rsid w:val="00681050"/>
    <w:rsid w:val="00682396"/>
    <w:rsid w:val="00683606"/>
    <w:rsid w:val="00684241"/>
    <w:rsid w:val="00687228"/>
    <w:rsid w:val="00687378"/>
    <w:rsid w:val="00687D89"/>
    <w:rsid w:val="00690F9E"/>
    <w:rsid w:val="00690FAA"/>
    <w:rsid w:val="00691151"/>
    <w:rsid w:val="0069529F"/>
    <w:rsid w:val="00696E1B"/>
    <w:rsid w:val="006A0496"/>
    <w:rsid w:val="006A0F86"/>
    <w:rsid w:val="006A16CF"/>
    <w:rsid w:val="006A16D4"/>
    <w:rsid w:val="006A1BD9"/>
    <w:rsid w:val="006A2E6A"/>
    <w:rsid w:val="006A33A2"/>
    <w:rsid w:val="006A361E"/>
    <w:rsid w:val="006A46C6"/>
    <w:rsid w:val="006A4858"/>
    <w:rsid w:val="006A4AFA"/>
    <w:rsid w:val="006A5740"/>
    <w:rsid w:val="006A62C9"/>
    <w:rsid w:val="006A641A"/>
    <w:rsid w:val="006A729C"/>
    <w:rsid w:val="006B00A4"/>
    <w:rsid w:val="006B1195"/>
    <w:rsid w:val="006B1A45"/>
    <w:rsid w:val="006B2776"/>
    <w:rsid w:val="006B373E"/>
    <w:rsid w:val="006B55DB"/>
    <w:rsid w:val="006C1B18"/>
    <w:rsid w:val="006C250E"/>
    <w:rsid w:val="006C2DDC"/>
    <w:rsid w:val="006C3021"/>
    <w:rsid w:val="006C39DF"/>
    <w:rsid w:val="006C3D49"/>
    <w:rsid w:val="006C5107"/>
    <w:rsid w:val="006C51DA"/>
    <w:rsid w:val="006C60F2"/>
    <w:rsid w:val="006D1DE6"/>
    <w:rsid w:val="006D341F"/>
    <w:rsid w:val="006D7101"/>
    <w:rsid w:val="006E0B2C"/>
    <w:rsid w:val="006E0BBE"/>
    <w:rsid w:val="006E1461"/>
    <w:rsid w:val="006E2218"/>
    <w:rsid w:val="006E246B"/>
    <w:rsid w:val="006E71A1"/>
    <w:rsid w:val="006F111F"/>
    <w:rsid w:val="006F238C"/>
    <w:rsid w:val="006F23EE"/>
    <w:rsid w:val="006F4456"/>
    <w:rsid w:val="006F4530"/>
    <w:rsid w:val="006F46C0"/>
    <w:rsid w:val="006F4AE6"/>
    <w:rsid w:val="006F54F7"/>
    <w:rsid w:val="006F66D5"/>
    <w:rsid w:val="006F6E2C"/>
    <w:rsid w:val="0070053C"/>
    <w:rsid w:val="0070137E"/>
    <w:rsid w:val="0070145F"/>
    <w:rsid w:val="00701DA4"/>
    <w:rsid w:val="00703C78"/>
    <w:rsid w:val="00706096"/>
    <w:rsid w:val="007060E5"/>
    <w:rsid w:val="00706C2D"/>
    <w:rsid w:val="007070AF"/>
    <w:rsid w:val="007102DF"/>
    <w:rsid w:val="00710A1B"/>
    <w:rsid w:val="00710F4C"/>
    <w:rsid w:val="00711F3A"/>
    <w:rsid w:val="00713243"/>
    <w:rsid w:val="007135D2"/>
    <w:rsid w:val="007141DF"/>
    <w:rsid w:val="00714231"/>
    <w:rsid w:val="00714291"/>
    <w:rsid w:val="00715860"/>
    <w:rsid w:val="00717261"/>
    <w:rsid w:val="00720315"/>
    <w:rsid w:val="00722C82"/>
    <w:rsid w:val="00722D83"/>
    <w:rsid w:val="007253A1"/>
    <w:rsid w:val="007254BE"/>
    <w:rsid w:val="00725832"/>
    <w:rsid w:val="0072612E"/>
    <w:rsid w:val="007267EE"/>
    <w:rsid w:val="00726B44"/>
    <w:rsid w:val="007302D5"/>
    <w:rsid w:val="007309E0"/>
    <w:rsid w:val="00731568"/>
    <w:rsid w:val="00732055"/>
    <w:rsid w:val="00732E0F"/>
    <w:rsid w:val="00733A3A"/>
    <w:rsid w:val="00733E6A"/>
    <w:rsid w:val="00734CA4"/>
    <w:rsid w:val="00735326"/>
    <w:rsid w:val="00735E32"/>
    <w:rsid w:val="0073732D"/>
    <w:rsid w:val="00737628"/>
    <w:rsid w:val="00740A22"/>
    <w:rsid w:val="00741267"/>
    <w:rsid w:val="007414CC"/>
    <w:rsid w:val="007425A3"/>
    <w:rsid w:val="00744BF0"/>
    <w:rsid w:val="00745625"/>
    <w:rsid w:val="0074581C"/>
    <w:rsid w:val="007462C0"/>
    <w:rsid w:val="007508B7"/>
    <w:rsid w:val="00750C80"/>
    <w:rsid w:val="0075211E"/>
    <w:rsid w:val="007531DA"/>
    <w:rsid w:val="007535EC"/>
    <w:rsid w:val="007538C9"/>
    <w:rsid w:val="00753D05"/>
    <w:rsid w:val="00754F78"/>
    <w:rsid w:val="0075605D"/>
    <w:rsid w:val="00756C41"/>
    <w:rsid w:val="00757807"/>
    <w:rsid w:val="00760CD4"/>
    <w:rsid w:val="00762D24"/>
    <w:rsid w:val="00763D46"/>
    <w:rsid w:val="00765254"/>
    <w:rsid w:val="00767A3D"/>
    <w:rsid w:val="00771002"/>
    <w:rsid w:val="00771AB7"/>
    <w:rsid w:val="00771DD6"/>
    <w:rsid w:val="00772953"/>
    <w:rsid w:val="00773D74"/>
    <w:rsid w:val="00775625"/>
    <w:rsid w:val="00777B47"/>
    <w:rsid w:val="00780C72"/>
    <w:rsid w:val="00780F7F"/>
    <w:rsid w:val="00786663"/>
    <w:rsid w:val="00787353"/>
    <w:rsid w:val="00787AD1"/>
    <w:rsid w:val="007907E4"/>
    <w:rsid w:val="00790C8C"/>
    <w:rsid w:val="0079190C"/>
    <w:rsid w:val="007924D0"/>
    <w:rsid w:val="007927E9"/>
    <w:rsid w:val="007927F0"/>
    <w:rsid w:val="00793861"/>
    <w:rsid w:val="007939EE"/>
    <w:rsid w:val="0079508D"/>
    <w:rsid w:val="007A10A6"/>
    <w:rsid w:val="007A3259"/>
    <w:rsid w:val="007A3391"/>
    <w:rsid w:val="007A6581"/>
    <w:rsid w:val="007A6D3B"/>
    <w:rsid w:val="007A7D9E"/>
    <w:rsid w:val="007B2450"/>
    <w:rsid w:val="007B2CC8"/>
    <w:rsid w:val="007B34DC"/>
    <w:rsid w:val="007B4B45"/>
    <w:rsid w:val="007B5C01"/>
    <w:rsid w:val="007B69BA"/>
    <w:rsid w:val="007C125A"/>
    <w:rsid w:val="007C12E9"/>
    <w:rsid w:val="007C3BC1"/>
    <w:rsid w:val="007C7D09"/>
    <w:rsid w:val="007D1AB9"/>
    <w:rsid w:val="007D2062"/>
    <w:rsid w:val="007D3B39"/>
    <w:rsid w:val="007D3C09"/>
    <w:rsid w:val="007D5F66"/>
    <w:rsid w:val="007E02A9"/>
    <w:rsid w:val="007E347D"/>
    <w:rsid w:val="007E3F23"/>
    <w:rsid w:val="007E7AA8"/>
    <w:rsid w:val="007F02E8"/>
    <w:rsid w:val="007F0E24"/>
    <w:rsid w:val="007F149D"/>
    <w:rsid w:val="007F1D86"/>
    <w:rsid w:val="007F3C44"/>
    <w:rsid w:val="007F4600"/>
    <w:rsid w:val="007F591C"/>
    <w:rsid w:val="007F59B8"/>
    <w:rsid w:val="007F6402"/>
    <w:rsid w:val="007F64F6"/>
    <w:rsid w:val="007F66E2"/>
    <w:rsid w:val="007F6CEE"/>
    <w:rsid w:val="00800581"/>
    <w:rsid w:val="00800697"/>
    <w:rsid w:val="00800E18"/>
    <w:rsid w:val="00803495"/>
    <w:rsid w:val="00804691"/>
    <w:rsid w:val="008046A5"/>
    <w:rsid w:val="00804FBA"/>
    <w:rsid w:val="00806971"/>
    <w:rsid w:val="00806F12"/>
    <w:rsid w:val="008077B8"/>
    <w:rsid w:val="00811B36"/>
    <w:rsid w:val="00811D13"/>
    <w:rsid w:val="0081369F"/>
    <w:rsid w:val="00815F37"/>
    <w:rsid w:val="00817124"/>
    <w:rsid w:val="00817A1A"/>
    <w:rsid w:val="00821997"/>
    <w:rsid w:val="008237D6"/>
    <w:rsid w:val="00823A3D"/>
    <w:rsid w:val="008353AC"/>
    <w:rsid w:val="00837461"/>
    <w:rsid w:val="0084026B"/>
    <w:rsid w:val="00840924"/>
    <w:rsid w:val="00841B67"/>
    <w:rsid w:val="00841FF1"/>
    <w:rsid w:val="008440A0"/>
    <w:rsid w:val="0084576F"/>
    <w:rsid w:val="00845B50"/>
    <w:rsid w:val="0084672F"/>
    <w:rsid w:val="0084673D"/>
    <w:rsid w:val="008476AB"/>
    <w:rsid w:val="00850408"/>
    <w:rsid w:val="008519A5"/>
    <w:rsid w:val="00851BC1"/>
    <w:rsid w:val="008537BD"/>
    <w:rsid w:val="00856849"/>
    <w:rsid w:val="00860E78"/>
    <w:rsid w:val="00861126"/>
    <w:rsid w:val="008621D0"/>
    <w:rsid w:val="00865A69"/>
    <w:rsid w:val="008665FA"/>
    <w:rsid w:val="00870D7F"/>
    <w:rsid w:val="00871698"/>
    <w:rsid w:val="0087284B"/>
    <w:rsid w:val="0087295F"/>
    <w:rsid w:val="00873CD7"/>
    <w:rsid w:val="00875B74"/>
    <w:rsid w:val="00877AED"/>
    <w:rsid w:val="008837AD"/>
    <w:rsid w:val="00884097"/>
    <w:rsid w:val="00885A96"/>
    <w:rsid w:val="008862A6"/>
    <w:rsid w:val="00887023"/>
    <w:rsid w:val="0088754C"/>
    <w:rsid w:val="0089312D"/>
    <w:rsid w:val="00893EF9"/>
    <w:rsid w:val="00893F19"/>
    <w:rsid w:val="00894848"/>
    <w:rsid w:val="00896449"/>
    <w:rsid w:val="00897FB5"/>
    <w:rsid w:val="008A0951"/>
    <w:rsid w:val="008A65FF"/>
    <w:rsid w:val="008A7B8B"/>
    <w:rsid w:val="008B05F8"/>
    <w:rsid w:val="008B0DC0"/>
    <w:rsid w:val="008B2C39"/>
    <w:rsid w:val="008B483A"/>
    <w:rsid w:val="008B6953"/>
    <w:rsid w:val="008B6BE2"/>
    <w:rsid w:val="008B76B0"/>
    <w:rsid w:val="008C0044"/>
    <w:rsid w:val="008C14C3"/>
    <w:rsid w:val="008C1D12"/>
    <w:rsid w:val="008C27EE"/>
    <w:rsid w:val="008C5E4E"/>
    <w:rsid w:val="008C6D8B"/>
    <w:rsid w:val="008C7BC4"/>
    <w:rsid w:val="008D0182"/>
    <w:rsid w:val="008D025A"/>
    <w:rsid w:val="008D3036"/>
    <w:rsid w:val="008D3202"/>
    <w:rsid w:val="008D458B"/>
    <w:rsid w:val="008D4827"/>
    <w:rsid w:val="008D6A2A"/>
    <w:rsid w:val="008D6E15"/>
    <w:rsid w:val="008E08AC"/>
    <w:rsid w:val="008E0F5B"/>
    <w:rsid w:val="008E0FA1"/>
    <w:rsid w:val="008E2444"/>
    <w:rsid w:val="008E5E71"/>
    <w:rsid w:val="008E623A"/>
    <w:rsid w:val="008F1676"/>
    <w:rsid w:val="008F2886"/>
    <w:rsid w:val="008F388A"/>
    <w:rsid w:val="008F3ABA"/>
    <w:rsid w:val="008F6B72"/>
    <w:rsid w:val="008F6FFE"/>
    <w:rsid w:val="00902AF6"/>
    <w:rsid w:val="00906EF7"/>
    <w:rsid w:val="009100F6"/>
    <w:rsid w:val="00911299"/>
    <w:rsid w:val="00911C10"/>
    <w:rsid w:val="00911F35"/>
    <w:rsid w:val="00912371"/>
    <w:rsid w:val="00912D11"/>
    <w:rsid w:val="00912E61"/>
    <w:rsid w:val="00915919"/>
    <w:rsid w:val="00916F24"/>
    <w:rsid w:val="00917A76"/>
    <w:rsid w:val="009204FD"/>
    <w:rsid w:val="00920BDE"/>
    <w:rsid w:val="0092114D"/>
    <w:rsid w:val="00922CC6"/>
    <w:rsid w:val="009239F5"/>
    <w:rsid w:val="009250BE"/>
    <w:rsid w:val="00931344"/>
    <w:rsid w:val="0093183A"/>
    <w:rsid w:val="00931DD5"/>
    <w:rsid w:val="00934123"/>
    <w:rsid w:val="00935FD9"/>
    <w:rsid w:val="00936906"/>
    <w:rsid w:val="00937970"/>
    <w:rsid w:val="00940696"/>
    <w:rsid w:val="00944536"/>
    <w:rsid w:val="009451A4"/>
    <w:rsid w:val="009460F7"/>
    <w:rsid w:val="00947B83"/>
    <w:rsid w:val="00950914"/>
    <w:rsid w:val="00953CDF"/>
    <w:rsid w:val="009543BD"/>
    <w:rsid w:val="00957F05"/>
    <w:rsid w:val="00960603"/>
    <w:rsid w:val="0096069D"/>
    <w:rsid w:val="0096091A"/>
    <w:rsid w:val="009619B6"/>
    <w:rsid w:val="009619C8"/>
    <w:rsid w:val="00962EBF"/>
    <w:rsid w:val="00962FA7"/>
    <w:rsid w:val="0096566C"/>
    <w:rsid w:val="0096768C"/>
    <w:rsid w:val="00967796"/>
    <w:rsid w:val="0096797A"/>
    <w:rsid w:val="00971B45"/>
    <w:rsid w:val="00971EE2"/>
    <w:rsid w:val="00971F46"/>
    <w:rsid w:val="00972D53"/>
    <w:rsid w:val="00973C53"/>
    <w:rsid w:val="00973F28"/>
    <w:rsid w:val="0097758C"/>
    <w:rsid w:val="009800B1"/>
    <w:rsid w:val="009819C6"/>
    <w:rsid w:val="00982F70"/>
    <w:rsid w:val="00987D1A"/>
    <w:rsid w:val="0099039F"/>
    <w:rsid w:val="00990FCB"/>
    <w:rsid w:val="0099232B"/>
    <w:rsid w:val="00992DC0"/>
    <w:rsid w:val="009931A5"/>
    <w:rsid w:val="009936A1"/>
    <w:rsid w:val="009942F4"/>
    <w:rsid w:val="00994FB2"/>
    <w:rsid w:val="00995B8E"/>
    <w:rsid w:val="00995EE3"/>
    <w:rsid w:val="009973A3"/>
    <w:rsid w:val="009A1EF4"/>
    <w:rsid w:val="009A3917"/>
    <w:rsid w:val="009A3FC3"/>
    <w:rsid w:val="009A49DB"/>
    <w:rsid w:val="009A4AFE"/>
    <w:rsid w:val="009A4C22"/>
    <w:rsid w:val="009A5F20"/>
    <w:rsid w:val="009B1833"/>
    <w:rsid w:val="009B1946"/>
    <w:rsid w:val="009B1FD8"/>
    <w:rsid w:val="009B5023"/>
    <w:rsid w:val="009B5240"/>
    <w:rsid w:val="009B5D61"/>
    <w:rsid w:val="009B64FB"/>
    <w:rsid w:val="009B7199"/>
    <w:rsid w:val="009C10AF"/>
    <w:rsid w:val="009C13E3"/>
    <w:rsid w:val="009C26C9"/>
    <w:rsid w:val="009C2ABC"/>
    <w:rsid w:val="009C3460"/>
    <w:rsid w:val="009C35D1"/>
    <w:rsid w:val="009C37C5"/>
    <w:rsid w:val="009C3807"/>
    <w:rsid w:val="009C3873"/>
    <w:rsid w:val="009C4410"/>
    <w:rsid w:val="009C764A"/>
    <w:rsid w:val="009D2F80"/>
    <w:rsid w:val="009D407B"/>
    <w:rsid w:val="009D4D88"/>
    <w:rsid w:val="009D548F"/>
    <w:rsid w:val="009D57B7"/>
    <w:rsid w:val="009D59F1"/>
    <w:rsid w:val="009D7E4C"/>
    <w:rsid w:val="009E16F3"/>
    <w:rsid w:val="009E1D2D"/>
    <w:rsid w:val="009E21A1"/>
    <w:rsid w:val="009E2952"/>
    <w:rsid w:val="009E3F28"/>
    <w:rsid w:val="009F0B18"/>
    <w:rsid w:val="009F1588"/>
    <w:rsid w:val="009F25C4"/>
    <w:rsid w:val="009F28DD"/>
    <w:rsid w:val="009F3911"/>
    <w:rsid w:val="009F5D36"/>
    <w:rsid w:val="009F6676"/>
    <w:rsid w:val="009F7B84"/>
    <w:rsid w:val="00A0007A"/>
    <w:rsid w:val="00A00958"/>
    <w:rsid w:val="00A01ECB"/>
    <w:rsid w:val="00A025B3"/>
    <w:rsid w:val="00A033EF"/>
    <w:rsid w:val="00A03BAB"/>
    <w:rsid w:val="00A04F18"/>
    <w:rsid w:val="00A06125"/>
    <w:rsid w:val="00A071C2"/>
    <w:rsid w:val="00A077D0"/>
    <w:rsid w:val="00A07984"/>
    <w:rsid w:val="00A07B77"/>
    <w:rsid w:val="00A10706"/>
    <w:rsid w:val="00A112CA"/>
    <w:rsid w:val="00A11B6F"/>
    <w:rsid w:val="00A12B27"/>
    <w:rsid w:val="00A132F1"/>
    <w:rsid w:val="00A151BB"/>
    <w:rsid w:val="00A168EE"/>
    <w:rsid w:val="00A210D7"/>
    <w:rsid w:val="00A2224B"/>
    <w:rsid w:val="00A22630"/>
    <w:rsid w:val="00A22A07"/>
    <w:rsid w:val="00A2325F"/>
    <w:rsid w:val="00A2441E"/>
    <w:rsid w:val="00A252C5"/>
    <w:rsid w:val="00A269E0"/>
    <w:rsid w:val="00A26A97"/>
    <w:rsid w:val="00A26CBC"/>
    <w:rsid w:val="00A27FCC"/>
    <w:rsid w:val="00A3086A"/>
    <w:rsid w:val="00A30BAA"/>
    <w:rsid w:val="00A31626"/>
    <w:rsid w:val="00A31C1F"/>
    <w:rsid w:val="00A3228E"/>
    <w:rsid w:val="00A3371F"/>
    <w:rsid w:val="00A35A7F"/>
    <w:rsid w:val="00A361B3"/>
    <w:rsid w:val="00A36C30"/>
    <w:rsid w:val="00A4280D"/>
    <w:rsid w:val="00A42C3C"/>
    <w:rsid w:val="00A439D5"/>
    <w:rsid w:val="00A441BB"/>
    <w:rsid w:val="00A44B8F"/>
    <w:rsid w:val="00A47F60"/>
    <w:rsid w:val="00A50366"/>
    <w:rsid w:val="00A5265A"/>
    <w:rsid w:val="00A5374E"/>
    <w:rsid w:val="00A55ABE"/>
    <w:rsid w:val="00A55DF8"/>
    <w:rsid w:val="00A57419"/>
    <w:rsid w:val="00A57FDD"/>
    <w:rsid w:val="00A6002B"/>
    <w:rsid w:val="00A6141A"/>
    <w:rsid w:val="00A6164F"/>
    <w:rsid w:val="00A62EEA"/>
    <w:rsid w:val="00A63E6E"/>
    <w:rsid w:val="00A647C9"/>
    <w:rsid w:val="00A65DCC"/>
    <w:rsid w:val="00A6647F"/>
    <w:rsid w:val="00A6675B"/>
    <w:rsid w:val="00A7120C"/>
    <w:rsid w:val="00A7248B"/>
    <w:rsid w:val="00A729D8"/>
    <w:rsid w:val="00A72F5E"/>
    <w:rsid w:val="00A74ED6"/>
    <w:rsid w:val="00A750E1"/>
    <w:rsid w:val="00A75857"/>
    <w:rsid w:val="00A81026"/>
    <w:rsid w:val="00A82BF5"/>
    <w:rsid w:val="00A836DC"/>
    <w:rsid w:val="00A84AF3"/>
    <w:rsid w:val="00A85E7D"/>
    <w:rsid w:val="00A86249"/>
    <w:rsid w:val="00A92258"/>
    <w:rsid w:val="00A94574"/>
    <w:rsid w:val="00A954AD"/>
    <w:rsid w:val="00A976D3"/>
    <w:rsid w:val="00A9799E"/>
    <w:rsid w:val="00AA09EF"/>
    <w:rsid w:val="00AA1A6E"/>
    <w:rsid w:val="00AA2B21"/>
    <w:rsid w:val="00AA433F"/>
    <w:rsid w:val="00AA4748"/>
    <w:rsid w:val="00AA4FDF"/>
    <w:rsid w:val="00AA5340"/>
    <w:rsid w:val="00AA64C6"/>
    <w:rsid w:val="00AB0822"/>
    <w:rsid w:val="00AB32C2"/>
    <w:rsid w:val="00AB7FFE"/>
    <w:rsid w:val="00AC13F6"/>
    <w:rsid w:val="00AC5F50"/>
    <w:rsid w:val="00AC635D"/>
    <w:rsid w:val="00AD179C"/>
    <w:rsid w:val="00AD245C"/>
    <w:rsid w:val="00AD3775"/>
    <w:rsid w:val="00AD472F"/>
    <w:rsid w:val="00AD505A"/>
    <w:rsid w:val="00AD558B"/>
    <w:rsid w:val="00AD5C58"/>
    <w:rsid w:val="00AD69CD"/>
    <w:rsid w:val="00AD6E22"/>
    <w:rsid w:val="00AD7287"/>
    <w:rsid w:val="00AE0023"/>
    <w:rsid w:val="00AE041E"/>
    <w:rsid w:val="00AE1A85"/>
    <w:rsid w:val="00AE2C34"/>
    <w:rsid w:val="00AE44AD"/>
    <w:rsid w:val="00AE4A69"/>
    <w:rsid w:val="00AE7536"/>
    <w:rsid w:val="00AF0EB8"/>
    <w:rsid w:val="00AF2EAF"/>
    <w:rsid w:val="00AF3A89"/>
    <w:rsid w:val="00AF48EB"/>
    <w:rsid w:val="00B0068A"/>
    <w:rsid w:val="00B00C56"/>
    <w:rsid w:val="00B0111E"/>
    <w:rsid w:val="00B012DB"/>
    <w:rsid w:val="00B013CB"/>
    <w:rsid w:val="00B01F06"/>
    <w:rsid w:val="00B02C56"/>
    <w:rsid w:val="00B038AC"/>
    <w:rsid w:val="00B0412E"/>
    <w:rsid w:val="00B046C5"/>
    <w:rsid w:val="00B049D6"/>
    <w:rsid w:val="00B04CCB"/>
    <w:rsid w:val="00B0519B"/>
    <w:rsid w:val="00B0521A"/>
    <w:rsid w:val="00B05DF6"/>
    <w:rsid w:val="00B0663F"/>
    <w:rsid w:val="00B1176D"/>
    <w:rsid w:val="00B118B5"/>
    <w:rsid w:val="00B23828"/>
    <w:rsid w:val="00B2421B"/>
    <w:rsid w:val="00B24AE1"/>
    <w:rsid w:val="00B24E61"/>
    <w:rsid w:val="00B26B06"/>
    <w:rsid w:val="00B2726E"/>
    <w:rsid w:val="00B30C4B"/>
    <w:rsid w:val="00B34688"/>
    <w:rsid w:val="00B3736C"/>
    <w:rsid w:val="00B37873"/>
    <w:rsid w:val="00B37B36"/>
    <w:rsid w:val="00B41607"/>
    <w:rsid w:val="00B43429"/>
    <w:rsid w:val="00B43B2E"/>
    <w:rsid w:val="00B446ED"/>
    <w:rsid w:val="00B45543"/>
    <w:rsid w:val="00B46F07"/>
    <w:rsid w:val="00B51264"/>
    <w:rsid w:val="00B52A8F"/>
    <w:rsid w:val="00B53090"/>
    <w:rsid w:val="00B53203"/>
    <w:rsid w:val="00B54291"/>
    <w:rsid w:val="00B576C5"/>
    <w:rsid w:val="00B577B3"/>
    <w:rsid w:val="00B60B05"/>
    <w:rsid w:val="00B615CD"/>
    <w:rsid w:val="00B6336B"/>
    <w:rsid w:val="00B67355"/>
    <w:rsid w:val="00B67A64"/>
    <w:rsid w:val="00B70133"/>
    <w:rsid w:val="00B715DA"/>
    <w:rsid w:val="00B72DF3"/>
    <w:rsid w:val="00B742A1"/>
    <w:rsid w:val="00B745FA"/>
    <w:rsid w:val="00B746D6"/>
    <w:rsid w:val="00B77E85"/>
    <w:rsid w:val="00B80410"/>
    <w:rsid w:val="00B810E5"/>
    <w:rsid w:val="00B84788"/>
    <w:rsid w:val="00B86192"/>
    <w:rsid w:val="00B861AE"/>
    <w:rsid w:val="00B91CA5"/>
    <w:rsid w:val="00B94924"/>
    <w:rsid w:val="00B958E9"/>
    <w:rsid w:val="00B970CA"/>
    <w:rsid w:val="00B97C51"/>
    <w:rsid w:val="00BA160B"/>
    <w:rsid w:val="00BA320C"/>
    <w:rsid w:val="00BA37D4"/>
    <w:rsid w:val="00BA4CFE"/>
    <w:rsid w:val="00BA5134"/>
    <w:rsid w:val="00BA5182"/>
    <w:rsid w:val="00BA5C5E"/>
    <w:rsid w:val="00BA692D"/>
    <w:rsid w:val="00BB0BC7"/>
    <w:rsid w:val="00BB14E1"/>
    <w:rsid w:val="00BB1A31"/>
    <w:rsid w:val="00BB249A"/>
    <w:rsid w:val="00BB4238"/>
    <w:rsid w:val="00BB4348"/>
    <w:rsid w:val="00BB45E0"/>
    <w:rsid w:val="00BB53A9"/>
    <w:rsid w:val="00BB5976"/>
    <w:rsid w:val="00BB7170"/>
    <w:rsid w:val="00BC0E64"/>
    <w:rsid w:val="00BC1640"/>
    <w:rsid w:val="00BC3497"/>
    <w:rsid w:val="00BC39EB"/>
    <w:rsid w:val="00BC48E9"/>
    <w:rsid w:val="00BC4D2B"/>
    <w:rsid w:val="00BD1601"/>
    <w:rsid w:val="00BD236C"/>
    <w:rsid w:val="00BD3822"/>
    <w:rsid w:val="00BD4959"/>
    <w:rsid w:val="00BD5382"/>
    <w:rsid w:val="00BE1E38"/>
    <w:rsid w:val="00BE1E6B"/>
    <w:rsid w:val="00BE763A"/>
    <w:rsid w:val="00BF2481"/>
    <w:rsid w:val="00BF4948"/>
    <w:rsid w:val="00BF58E9"/>
    <w:rsid w:val="00BF6477"/>
    <w:rsid w:val="00BF652B"/>
    <w:rsid w:val="00C00F02"/>
    <w:rsid w:val="00C02A75"/>
    <w:rsid w:val="00C03918"/>
    <w:rsid w:val="00C0472D"/>
    <w:rsid w:val="00C06B63"/>
    <w:rsid w:val="00C07396"/>
    <w:rsid w:val="00C11166"/>
    <w:rsid w:val="00C119E0"/>
    <w:rsid w:val="00C1228B"/>
    <w:rsid w:val="00C12FED"/>
    <w:rsid w:val="00C136B9"/>
    <w:rsid w:val="00C142D6"/>
    <w:rsid w:val="00C14785"/>
    <w:rsid w:val="00C14B55"/>
    <w:rsid w:val="00C14E0D"/>
    <w:rsid w:val="00C15ABB"/>
    <w:rsid w:val="00C165A2"/>
    <w:rsid w:val="00C17502"/>
    <w:rsid w:val="00C20DE3"/>
    <w:rsid w:val="00C20E5A"/>
    <w:rsid w:val="00C22E9A"/>
    <w:rsid w:val="00C2378A"/>
    <w:rsid w:val="00C23E19"/>
    <w:rsid w:val="00C248CA"/>
    <w:rsid w:val="00C27F46"/>
    <w:rsid w:val="00C33881"/>
    <w:rsid w:val="00C34CC4"/>
    <w:rsid w:val="00C35B16"/>
    <w:rsid w:val="00C36332"/>
    <w:rsid w:val="00C368B8"/>
    <w:rsid w:val="00C371AB"/>
    <w:rsid w:val="00C37A3C"/>
    <w:rsid w:val="00C37A49"/>
    <w:rsid w:val="00C4005E"/>
    <w:rsid w:val="00C44A04"/>
    <w:rsid w:val="00C44DA2"/>
    <w:rsid w:val="00C45122"/>
    <w:rsid w:val="00C453A1"/>
    <w:rsid w:val="00C467A2"/>
    <w:rsid w:val="00C46F9C"/>
    <w:rsid w:val="00C5103F"/>
    <w:rsid w:val="00C5134F"/>
    <w:rsid w:val="00C519FB"/>
    <w:rsid w:val="00C5269E"/>
    <w:rsid w:val="00C52741"/>
    <w:rsid w:val="00C528D8"/>
    <w:rsid w:val="00C542FB"/>
    <w:rsid w:val="00C54604"/>
    <w:rsid w:val="00C55D3D"/>
    <w:rsid w:val="00C55D60"/>
    <w:rsid w:val="00C566CA"/>
    <w:rsid w:val="00C569C2"/>
    <w:rsid w:val="00C56C92"/>
    <w:rsid w:val="00C571A3"/>
    <w:rsid w:val="00C61263"/>
    <w:rsid w:val="00C62A83"/>
    <w:rsid w:val="00C62F6B"/>
    <w:rsid w:val="00C633F8"/>
    <w:rsid w:val="00C65181"/>
    <w:rsid w:val="00C65A25"/>
    <w:rsid w:val="00C66962"/>
    <w:rsid w:val="00C6774C"/>
    <w:rsid w:val="00C720D9"/>
    <w:rsid w:val="00C7528A"/>
    <w:rsid w:val="00C76078"/>
    <w:rsid w:val="00C76112"/>
    <w:rsid w:val="00C772D5"/>
    <w:rsid w:val="00C7755F"/>
    <w:rsid w:val="00C77E2F"/>
    <w:rsid w:val="00C80186"/>
    <w:rsid w:val="00C804EC"/>
    <w:rsid w:val="00C8273F"/>
    <w:rsid w:val="00C82A71"/>
    <w:rsid w:val="00C85FEB"/>
    <w:rsid w:val="00C86561"/>
    <w:rsid w:val="00C86C5F"/>
    <w:rsid w:val="00C916BD"/>
    <w:rsid w:val="00C91B21"/>
    <w:rsid w:val="00C93FFE"/>
    <w:rsid w:val="00C9406D"/>
    <w:rsid w:val="00C9436A"/>
    <w:rsid w:val="00CA0BCC"/>
    <w:rsid w:val="00CA235B"/>
    <w:rsid w:val="00CA2D99"/>
    <w:rsid w:val="00CA3D78"/>
    <w:rsid w:val="00CA4D68"/>
    <w:rsid w:val="00CA535E"/>
    <w:rsid w:val="00CA71A6"/>
    <w:rsid w:val="00CA7C0A"/>
    <w:rsid w:val="00CB160F"/>
    <w:rsid w:val="00CB288C"/>
    <w:rsid w:val="00CB3390"/>
    <w:rsid w:val="00CB4881"/>
    <w:rsid w:val="00CB5662"/>
    <w:rsid w:val="00CB57C9"/>
    <w:rsid w:val="00CC0F14"/>
    <w:rsid w:val="00CC11BF"/>
    <w:rsid w:val="00CC2251"/>
    <w:rsid w:val="00CC3930"/>
    <w:rsid w:val="00CC42E3"/>
    <w:rsid w:val="00CC4A12"/>
    <w:rsid w:val="00CC6D19"/>
    <w:rsid w:val="00CC6DB6"/>
    <w:rsid w:val="00CD0808"/>
    <w:rsid w:val="00CD0E48"/>
    <w:rsid w:val="00CD129F"/>
    <w:rsid w:val="00CD1E92"/>
    <w:rsid w:val="00CD2ACC"/>
    <w:rsid w:val="00CD36E2"/>
    <w:rsid w:val="00CD3FEB"/>
    <w:rsid w:val="00CD480B"/>
    <w:rsid w:val="00CD4BCF"/>
    <w:rsid w:val="00CD5121"/>
    <w:rsid w:val="00CD5F38"/>
    <w:rsid w:val="00CE1F13"/>
    <w:rsid w:val="00CE2CC1"/>
    <w:rsid w:val="00CE372D"/>
    <w:rsid w:val="00CE3C91"/>
    <w:rsid w:val="00CE4A73"/>
    <w:rsid w:val="00CE5F9C"/>
    <w:rsid w:val="00CE71C5"/>
    <w:rsid w:val="00CF2836"/>
    <w:rsid w:val="00CF295F"/>
    <w:rsid w:val="00CF5A13"/>
    <w:rsid w:val="00CF60E3"/>
    <w:rsid w:val="00CF7293"/>
    <w:rsid w:val="00CF7FF2"/>
    <w:rsid w:val="00D03AC8"/>
    <w:rsid w:val="00D0498E"/>
    <w:rsid w:val="00D05D02"/>
    <w:rsid w:val="00D10438"/>
    <w:rsid w:val="00D10826"/>
    <w:rsid w:val="00D11250"/>
    <w:rsid w:val="00D11670"/>
    <w:rsid w:val="00D1228A"/>
    <w:rsid w:val="00D125A4"/>
    <w:rsid w:val="00D13547"/>
    <w:rsid w:val="00D1398B"/>
    <w:rsid w:val="00D13AFE"/>
    <w:rsid w:val="00D1568E"/>
    <w:rsid w:val="00D1611A"/>
    <w:rsid w:val="00D16EF3"/>
    <w:rsid w:val="00D20DCF"/>
    <w:rsid w:val="00D212B1"/>
    <w:rsid w:val="00D238B7"/>
    <w:rsid w:val="00D2468F"/>
    <w:rsid w:val="00D24CFE"/>
    <w:rsid w:val="00D250E8"/>
    <w:rsid w:val="00D27815"/>
    <w:rsid w:val="00D278E1"/>
    <w:rsid w:val="00D2797B"/>
    <w:rsid w:val="00D27FE6"/>
    <w:rsid w:val="00D31760"/>
    <w:rsid w:val="00D31A12"/>
    <w:rsid w:val="00D327BD"/>
    <w:rsid w:val="00D32BE5"/>
    <w:rsid w:val="00D35491"/>
    <w:rsid w:val="00D35AC1"/>
    <w:rsid w:val="00D35D18"/>
    <w:rsid w:val="00D373CE"/>
    <w:rsid w:val="00D37E3F"/>
    <w:rsid w:val="00D4092E"/>
    <w:rsid w:val="00D40BD3"/>
    <w:rsid w:val="00D410D9"/>
    <w:rsid w:val="00D4234D"/>
    <w:rsid w:val="00D43677"/>
    <w:rsid w:val="00D45B47"/>
    <w:rsid w:val="00D4739C"/>
    <w:rsid w:val="00D5135B"/>
    <w:rsid w:val="00D51ACF"/>
    <w:rsid w:val="00D525BC"/>
    <w:rsid w:val="00D52946"/>
    <w:rsid w:val="00D53FD0"/>
    <w:rsid w:val="00D544BF"/>
    <w:rsid w:val="00D54524"/>
    <w:rsid w:val="00D548B1"/>
    <w:rsid w:val="00D55A70"/>
    <w:rsid w:val="00D565B6"/>
    <w:rsid w:val="00D57F24"/>
    <w:rsid w:val="00D57FEF"/>
    <w:rsid w:val="00D624BD"/>
    <w:rsid w:val="00D626E7"/>
    <w:rsid w:val="00D64044"/>
    <w:rsid w:val="00D646AB"/>
    <w:rsid w:val="00D6678E"/>
    <w:rsid w:val="00D66A72"/>
    <w:rsid w:val="00D67010"/>
    <w:rsid w:val="00D6701C"/>
    <w:rsid w:val="00D705F7"/>
    <w:rsid w:val="00D763C2"/>
    <w:rsid w:val="00D80961"/>
    <w:rsid w:val="00D80CC5"/>
    <w:rsid w:val="00D81E58"/>
    <w:rsid w:val="00D81E88"/>
    <w:rsid w:val="00D8290F"/>
    <w:rsid w:val="00D839CE"/>
    <w:rsid w:val="00D83CAD"/>
    <w:rsid w:val="00D84E89"/>
    <w:rsid w:val="00D861A7"/>
    <w:rsid w:val="00D87636"/>
    <w:rsid w:val="00D878CF"/>
    <w:rsid w:val="00D92518"/>
    <w:rsid w:val="00D9279A"/>
    <w:rsid w:val="00D94B91"/>
    <w:rsid w:val="00D95826"/>
    <w:rsid w:val="00D96741"/>
    <w:rsid w:val="00D96841"/>
    <w:rsid w:val="00D97BD3"/>
    <w:rsid w:val="00DA0586"/>
    <w:rsid w:val="00DA0C07"/>
    <w:rsid w:val="00DA2226"/>
    <w:rsid w:val="00DA3048"/>
    <w:rsid w:val="00DA3401"/>
    <w:rsid w:val="00DA6752"/>
    <w:rsid w:val="00DA7480"/>
    <w:rsid w:val="00DA7C40"/>
    <w:rsid w:val="00DA7D22"/>
    <w:rsid w:val="00DB119E"/>
    <w:rsid w:val="00DB24DC"/>
    <w:rsid w:val="00DB4FEC"/>
    <w:rsid w:val="00DB5178"/>
    <w:rsid w:val="00DC1E1B"/>
    <w:rsid w:val="00DC2D59"/>
    <w:rsid w:val="00DC4193"/>
    <w:rsid w:val="00DC5EEC"/>
    <w:rsid w:val="00DC6058"/>
    <w:rsid w:val="00DC73BB"/>
    <w:rsid w:val="00DC7A1C"/>
    <w:rsid w:val="00DC7CFB"/>
    <w:rsid w:val="00DD0C61"/>
    <w:rsid w:val="00DD0DEC"/>
    <w:rsid w:val="00DD1E1C"/>
    <w:rsid w:val="00DD4540"/>
    <w:rsid w:val="00DD77EA"/>
    <w:rsid w:val="00DE023C"/>
    <w:rsid w:val="00DE0C5E"/>
    <w:rsid w:val="00DE1231"/>
    <w:rsid w:val="00DE2827"/>
    <w:rsid w:val="00DE35E2"/>
    <w:rsid w:val="00DE43D5"/>
    <w:rsid w:val="00DE5178"/>
    <w:rsid w:val="00DE58E1"/>
    <w:rsid w:val="00DE5AC4"/>
    <w:rsid w:val="00DE5EFB"/>
    <w:rsid w:val="00DE6F57"/>
    <w:rsid w:val="00DE7152"/>
    <w:rsid w:val="00DE7785"/>
    <w:rsid w:val="00DF146E"/>
    <w:rsid w:val="00DF2488"/>
    <w:rsid w:val="00DF3BCB"/>
    <w:rsid w:val="00DF563E"/>
    <w:rsid w:val="00DF68C5"/>
    <w:rsid w:val="00DF6B28"/>
    <w:rsid w:val="00DF7773"/>
    <w:rsid w:val="00E001F9"/>
    <w:rsid w:val="00E01535"/>
    <w:rsid w:val="00E040EC"/>
    <w:rsid w:val="00E0563A"/>
    <w:rsid w:val="00E05AB9"/>
    <w:rsid w:val="00E0627F"/>
    <w:rsid w:val="00E064A2"/>
    <w:rsid w:val="00E1147D"/>
    <w:rsid w:val="00E129CA"/>
    <w:rsid w:val="00E1426D"/>
    <w:rsid w:val="00E142AC"/>
    <w:rsid w:val="00E150A4"/>
    <w:rsid w:val="00E1714F"/>
    <w:rsid w:val="00E177AA"/>
    <w:rsid w:val="00E206A6"/>
    <w:rsid w:val="00E21313"/>
    <w:rsid w:val="00E227E7"/>
    <w:rsid w:val="00E24388"/>
    <w:rsid w:val="00E251C9"/>
    <w:rsid w:val="00E267FD"/>
    <w:rsid w:val="00E2766C"/>
    <w:rsid w:val="00E27E73"/>
    <w:rsid w:val="00E30643"/>
    <w:rsid w:val="00E30F4B"/>
    <w:rsid w:val="00E32C81"/>
    <w:rsid w:val="00E33B7A"/>
    <w:rsid w:val="00E349EE"/>
    <w:rsid w:val="00E34C00"/>
    <w:rsid w:val="00E3543A"/>
    <w:rsid w:val="00E36D25"/>
    <w:rsid w:val="00E40B23"/>
    <w:rsid w:val="00E4275A"/>
    <w:rsid w:val="00E43787"/>
    <w:rsid w:val="00E44058"/>
    <w:rsid w:val="00E44E2B"/>
    <w:rsid w:val="00E451F1"/>
    <w:rsid w:val="00E46B3D"/>
    <w:rsid w:val="00E508CC"/>
    <w:rsid w:val="00E51B5F"/>
    <w:rsid w:val="00E52841"/>
    <w:rsid w:val="00E5293B"/>
    <w:rsid w:val="00E52959"/>
    <w:rsid w:val="00E52D5A"/>
    <w:rsid w:val="00E56A7B"/>
    <w:rsid w:val="00E56D8B"/>
    <w:rsid w:val="00E57B8F"/>
    <w:rsid w:val="00E62117"/>
    <w:rsid w:val="00E6318C"/>
    <w:rsid w:val="00E64492"/>
    <w:rsid w:val="00E64B2C"/>
    <w:rsid w:val="00E65BC6"/>
    <w:rsid w:val="00E65CF5"/>
    <w:rsid w:val="00E66F4F"/>
    <w:rsid w:val="00E676FA"/>
    <w:rsid w:val="00E67C3C"/>
    <w:rsid w:val="00E7036A"/>
    <w:rsid w:val="00E704C7"/>
    <w:rsid w:val="00E71757"/>
    <w:rsid w:val="00E763E7"/>
    <w:rsid w:val="00E805E7"/>
    <w:rsid w:val="00E81574"/>
    <w:rsid w:val="00E82B6C"/>
    <w:rsid w:val="00E83768"/>
    <w:rsid w:val="00E83CFF"/>
    <w:rsid w:val="00E84E99"/>
    <w:rsid w:val="00E85871"/>
    <w:rsid w:val="00E8677C"/>
    <w:rsid w:val="00E91BED"/>
    <w:rsid w:val="00E91C95"/>
    <w:rsid w:val="00E93041"/>
    <w:rsid w:val="00E94BA9"/>
    <w:rsid w:val="00E95B8C"/>
    <w:rsid w:val="00E96B42"/>
    <w:rsid w:val="00EA02FD"/>
    <w:rsid w:val="00EA182C"/>
    <w:rsid w:val="00EA2A46"/>
    <w:rsid w:val="00EA633D"/>
    <w:rsid w:val="00EA7784"/>
    <w:rsid w:val="00EA7B47"/>
    <w:rsid w:val="00EA7D11"/>
    <w:rsid w:val="00EB0908"/>
    <w:rsid w:val="00EB091C"/>
    <w:rsid w:val="00EB2376"/>
    <w:rsid w:val="00EB30E8"/>
    <w:rsid w:val="00EB62DF"/>
    <w:rsid w:val="00EB7005"/>
    <w:rsid w:val="00EB79AE"/>
    <w:rsid w:val="00EB7A1A"/>
    <w:rsid w:val="00EC1B22"/>
    <w:rsid w:val="00EC28DE"/>
    <w:rsid w:val="00EC2D4A"/>
    <w:rsid w:val="00EC60F9"/>
    <w:rsid w:val="00EC6E73"/>
    <w:rsid w:val="00EC76A2"/>
    <w:rsid w:val="00EC77CD"/>
    <w:rsid w:val="00ED1727"/>
    <w:rsid w:val="00ED1813"/>
    <w:rsid w:val="00ED2067"/>
    <w:rsid w:val="00ED3267"/>
    <w:rsid w:val="00ED397E"/>
    <w:rsid w:val="00ED3E1D"/>
    <w:rsid w:val="00ED42E4"/>
    <w:rsid w:val="00ED4BB2"/>
    <w:rsid w:val="00ED6B50"/>
    <w:rsid w:val="00EE018D"/>
    <w:rsid w:val="00EE1FA4"/>
    <w:rsid w:val="00EE5350"/>
    <w:rsid w:val="00EE5AD1"/>
    <w:rsid w:val="00EE6A10"/>
    <w:rsid w:val="00EE7B45"/>
    <w:rsid w:val="00EF47D8"/>
    <w:rsid w:val="00EF7D9E"/>
    <w:rsid w:val="00F06AD4"/>
    <w:rsid w:val="00F06B7F"/>
    <w:rsid w:val="00F07DFD"/>
    <w:rsid w:val="00F107CB"/>
    <w:rsid w:val="00F14CEF"/>
    <w:rsid w:val="00F15966"/>
    <w:rsid w:val="00F15C7A"/>
    <w:rsid w:val="00F15F57"/>
    <w:rsid w:val="00F17CCF"/>
    <w:rsid w:val="00F208DA"/>
    <w:rsid w:val="00F22248"/>
    <w:rsid w:val="00F22546"/>
    <w:rsid w:val="00F25315"/>
    <w:rsid w:val="00F262DC"/>
    <w:rsid w:val="00F30D4B"/>
    <w:rsid w:val="00F400DA"/>
    <w:rsid w:val="00F40AFD"/>
    <w:rsid w:val="00F43984"/>
    <w:rsid w:val="00F454B9"/>
    <w:rsid w:val="00F46856"/>
    <w:rsid w:val="00F50CD0"/>
    <w:rsid w:val="00F52935"/>
    <w:rsid w:val="00F52F0F"/>
    <w:rsid w:val="00F53C6C"/>
    <w:rsid w:val="00F56C74"/>
    <w:rsid w:val="00F5718B"/>
    <w:rsid w:val="00F5781E"/>
    <w:rsid w:val="00F578BE"/>
    <w:rsid w:val="00F57921"/>
    <w:rsid w:val="00F60C9E"/>
    <w:rsid w:val="00F61DA1"/>
    <w:rsid w:val="00F640BD"/>
    <w:rsid w:val="00F65C20"/>
    <w:rsid w:val="00F66332"/>
    <w:rsid w:val="00F66365"/>
    <w:rsid w:val="00F671E2"/>
    <w:rsid w:val="00F73427"/>
    <w:rsid w:val="00F74675"/>
    <w:rsid w:val="00F74ED8"/>
    <w:rsid w:val="00F75425"/>
    <w:rsid w:val="00F755CA"/>
    <w:rsid w:val="00F75841"/>
    <w:rsid w:val="00F773F6"/>
    <w:rsid w:val="00F77778"/>
    <w:rsid w:val="00F8426E"/>
    <w:rsid w:val="00F849FE"/>
    <w:rsid w:val="00F8512A"/>
    <w:rsid w:val="00F87067"/>
    <w:rsid w:val="00F87DD6"/>
    <w:rsid w:val="00F907DD"/>
    <w:rsid w:val="00F91181"/>
    <w:rsid w:val="00F91E5F"/>
    <w:rsid w:val="00F938A4"/>
    <w:rsid w:val="00F94280"/>
    <w:rsid w:val="00F942C9"/>
    <w:rsid w:val="00F94409"/>
    <w:rsid w:val="00F95B32"/>
    <w:rsid w:val="00FA0EB5"/>
    <w:rsid w:val="00FA2476"/>
    <w:rsid w:val="00FA2849"/>
    <w:rsid w:val="00FA447B"/>
    <w:rsid w:val="00FA611F"/>
    <w:rsid w:val="00FA6E14"/>
    <w:rsid w:val="00FB0845"/>
    <w:rsid w:val="00FB10CE"/>
    <w:rsid w:val="00FB2530"/>
    <w:rsid w:val="00FB2B24"/>
    <w:rsid w:val="00FB2C55"/>
    <w:rsid w:val="00FB3E96"/>
    <w:rsid w:val="00FB41C3"/>
    <w:rsid w:val="00FB4202"/>
    <w:rsid w:val="00FB5196"/>
    <w:rsid w:val="00FB7D19"/>
    <w:rsid w:val="00FC0255"/>
    <w:rsid w:val="00FC230C"/>
    <w:rsid w:val="00FC3E24"/>
    <w:rsid w:val="00FC471A"/>
    <w:rsid w:val="00FC48D0"/>
    <w:rsid w:val="00FC546B"/>
    <w:rsid w:val="00FC5F06"/>
    <w:rsid w:val="00FC770B"/>
    <w:rsid w:val="00FD0B6E"/>
    <w:rsid w:val="00FD1F78"/>
    <w:rsid w:val="00FD20A4"/>
    <w:rsid w:val="00FD29D3"/>
    <w:rsid w:val="00FD3641"/>
    <w:rsid w:val="00FD464E"/>
    <w:rsid w:val="00FD5863"/>
    <w:rsid w:val="00FD7DE8"/>
    <w:rsid w:val="00FE027A"/>
    <w:rsid w:val="00FE05D9"/>
    <w:rsid w:val="00FE0FC5"/>
    <w:rsid w:val="00FE2511"/>
    <w:rsid w:val="00FE2BA1"/>
    <w:rsid w:val="00FE3425"/>
    <w:rsid w:val="00FE549C"/>
    <w:rsid w:val="00FE61CD"/>
    <w:rsid w:val="00FE6A32"/>
    <w:rsid w:val="00FE7894"/>
    <w:rsid w:val="00FF04F2"/>
    <w:rsid w:val="00FF1AF7"/>
    <w:rsid w:val="00FF206E"/>
    <w:rsid w:val="00FF36AE"/>
    <w:rsid w:val="00FF4693"/>
    <w:rsid w:val="00FF4DCE"/>
    <w:rsid w:val="00FF5416"/>
    <w:rsid w:val="00FF6AF7"/>
    <w:rsid w:val="00FF72E4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3E6A2F-9E28-4E1D-9207-3202296D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38FD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CG Times" w:hAnsi="CG Times"/>
      <w:b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CD38FD"/>
    <w:pPr>
      <w:keepNext/>
      <w:widowControl w:val="0"/>
      <w:tabs>
        <w:tab w:val="left" w:pos="-1440"/>
        <w:tab w:val="left" w:pos="-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50" w:hanging="450"/>
      <w:outlineLvl w:val="3"/>
    </w:pPr>
    <w:rPr>
      <w:rFonts w:ascii="CG Times" w:hAnsi="CG Times"/>
      <w:b/>
      <w:sz w:val="22"/>
      <w:szCs w:val="20"/>
    </w:rPr>
  </w:style>
  <w:style w:type="paragraph" w:styleId="Heading5">
    <w:name w:val="heading 5"/>
    <w:basedOn w:val="Normal"/>
    <w:next w:val="Normal"/>
    <w:qFormat/>
    <w:rsid w:val="00CD3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38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38FD"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6"/>
    </w:pPr>
    <w:rPr>
      <w:rFonts w:ascii="Arial" w:hAnsi="Arial" w:cs="Arial"/>
      <w:b/>
      <w:color w:val="000000"/>
      <w:sz w:val="20"/>
      <w:szCs w:val="20"/>
      <w:u w:val="single"/>
    </w:rPr>
  </w:style>
  <w:style w:type="paragraph" w:styleId="Heading8">
    <w:name w:val="heading 8"/>
    <w:basedOn w:val="Normal"/>
    <w:next w:val="Normal"/>
    <w:qFormat/>
    <w:rsid w:val="00CD38FD"/>
    <w:pPr>
      <w:widowControl w:val="0"/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0118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22"/>
      <w:szCs w:val="20"/>
    </w:rPr>
  </w:style>
  <w:style w:type="paragraph" w:styleId="Footer">
    <w:name w:val="footer"/>
    <w:basedOn w:val="Normal"/>
    <w:link w:val="FooterChar"/>
    <w:uiPriority w:val="99"/>
    <w:rsid w:val="00CD38FD"/>
    <w:pPr>
      <w:widowControl w:val="0"/>
      <w:tabs>
        <w:tab w:val="center" w:pos="4320"/>
        <w:tab w:val="right" w:pos="8640"/>
      </w:tabs>
    </w:pPr>
    <w:rPr>
      <w:szCs w:val="20"/>
      <w:lang w:val="x-none" w:eastAsia="x-none"/>
    </w:rPr>
  </w:style>
  <w:style w:type="paragraph" w:styleId="Header">
    <w:name w:val="header"/>
    <w:basedOn w:val="Normal"/>
    <w:rsid w:val="00CD38FD"/>
    <w:pPr>
      <w:widowControl w:val="0"/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CD38FD"/>
  </w:style>
  <w:style w:type="paragraph" w:styleId="DocumentMap">
    <w:name w:val="Document Map"/>
    <w:basedOn w:val="Normal"/>
    <w:semiHidden/>
    <w:rsid w:val="00CD38FD"/>
    <w:pPr>
      <w:widowControl w:val="0"/>
      <w:shd w:val="clear" w:color="auto" w:fill="000080"/>
    </w:pPr>
    <w:rPr>
      <w:rFonts w:ascii="Tahoma" w:hAnsi="Tahoma"/>
      <w:szCs w:val="20"/>
    </w:rPr>
  </w:style>
  <w:style w:type="paragraph" w:styleId="Title">
    <w:name w:val="Title"/>
    <w:basedOn w:val="Normal"/>
    <w:qFormat/>
    <w:rsid w:val="00CD38FD"/>
    <w:pPr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CG Times" w:hAnsi="CG Times"/>
      <w:b/>
      <w:sz w:val="22"/>
      <w:szCs w:val="20"/>
    </w:rPr>
  </w:style>
  <w:style w:type="character" w:styleId="Hyperlink">
    <w:name w:val="Hyperlink"/>
    <w:rsid w:val="00CD38FD"/>
    <w:rPr>
      <w:color w:val="0000FF"/>
      <w:u w:val="single"/>
    </w:rPr>
  </w:style>
  <w:style w:type="paragraph" w:styleId="BodyText2">
    <w:name w:val="Body Text 2"/>
    <w:basedOn w:val="Normal"/>
    <w:rsid w:val="00CD38FD"/>
    <w:pPr>
      <w:autoSpaceDE w:val="0"/>
      <w:autoSpaceDN w:val="0"/>
      <w:adjustRightInd w:val="0"/>
    </w:pPr>
    <w:rPr>
      <w:rFonts w:ascii="CG Times (W1)" w:hAnsi="CG Times (W1)"/>
      <w:color w:val="008000"/>
    </w:rPr>
  </w:style>
  <w:style w:type="paragraph" w:styleId="BodyText3">
    <w:name w:val="Body Text 3"/>
    <w:basedOn w:val="Normal"/>
    <w:rsid w:val="00CD38FD"/>
    <w:pPr>
      <w:autoSpaceDE w:val="0"/>
      <w:autoSpaceDN w:val="0"/>
      <w:adjustRightInd w:val="0"/>
    </w:pPr>
    <w:rPr>
      <w:rFonts w:ascii="CG Times (W1)" w:hAnsi="CG Times (W1)"/>
      <w:i/>
      <w:iCs/>
      <w:color w:val="008000"/>
      <w:sz w:val="22"/>
    </w:rPr>
  </w:style>
  <w:style w:type="character" w:styleId="FollowedHyperlink">
    <w:name w:val="FollowedHyperlink"/>
    <w:rsid w:val="00CD38FD"/>
    <w:rPr>
      <w:color w:val="800080"/>
      <w:u w:val="single"/>
    </w:rPr>
  </w:style>
  <w:style w:type="paragraph" w:styleId="BodyTextIndent3">
    <w:name w:val="Body Text Indent 3"/>
    <w:basedOn w:val="Normal"/>
    <w:rsid w:val="00CD38FD"/>
    <w:pPr>
      <w:widowControl w:val="0"/>
      <w:tabs>
        <w:tab w:val="left" w:pos="-1440"/>
        <w:tab w:val="left" w:pos="-720"/>
        <w:tab w:val="left" w:pos="36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</w:pPr>
    <w:rPr>
      <w:rFonts w:ascii="Bookman Old Style" w:hAnsi="Bookman Old Style" w:cs="Arial"/>
      <w:color w:val="000000"/>
      <w:sz w:val="22"/>
      <w:szCs w:val="20"/>
    </w:rPr>
  </w:style>
  <w:style w:type="paragraph" w:styleId="BodyTextIndent2">
    <w:name w:val="Body Text Indent 2"/>
    <w:basedOn w:val="Normal"/>
    <w:rsid w:val="00CD38FD"/>
    <w:pPr>
      <w:ind w:firstLine="720"/>
      <w:jc w:val="center"/>
    </w:pPr>
    <w:rPr>
      <w:b/>
      <w:szCs w:val="20"/>
    </w:rPr>
  </w:style>
  <w:style w:type="character" w:customStyle="1" w:styleId="kmjensen">
    <w:name w:val="kmjensen"/>
    <w:semiHidden/>
    <w:rsid w:val="00CD38FD"/>
    <w:rPr>
      <w:rFonts w:ascii="Bookman Old Style" w:hAnsi="Bookman Old Style" w:cs="Arial"/>
      <w:b w:val="0"/>
      <w:i w:val="0"/>
      <w:color w:val="0000FF"/>
      <w:sz w:val="22"/>
    </w:rPr>
  </w:style>
  <w:style w:type="character" w:customStyle="1" w:styleId="EmailStyle48">
    <w:name w:val="EmailStyle48"/>
    <w:rsid w:val="00CD38FD"/>
    <w:rPr>
      <w:rFonts w:ascii="Bookman Old Style" w:hAnsi="Bookman Old Style"/>
      <w:color w:val="3366FF"/>
      <w:sz w:val="22"/>
      <w:szCs w:val="22"/>
    </w:rPr>
  </w:style>
  <w:style w:type="character" w:customStyle="1" w:styleId="emailstyle16">
    <w:name w:val="emailstyle16"/>
    <w:rsid w:val="00CD38FD"/>
    <w:rPr>
      <w:rFonts w:ascii="Arial" w:hAnsi="Arial" w:cs="Arial"/>
      <w:color w:val="000080"/>
      <w:sz w:val="20"/>
    </w:rPr>
  </w:style>
  <w:style w:type="paragraph" w:styleId="BodyTextIndent">
    <w:name w:val="Body Text Indent"/>
    <w:basedOn w:val="Normal"/>
    <w:rsid w:val="00CD38FD"/>
    <w:pPr>
      <w:spacing w:after="120"/>
      <w:ind w:left="1440"/>
      <w:jc w:val="both"/>
    </w:pPr>
    <w:rPr>
      <w:rFonts w:ascii="Arial" w:hAnsi="Arial" w:cs="Arial"/>
      <w:sz w:val="20"/>
      <w:szCs w:val="20"/>
    </w:rPr>
  </w:style>
  <w:style w:type="character" w:customStyle="1" w:styleId="emailstyle15">
    <w:name w:val="emailstyle15"/>
    <w:rsid w:val="00CD38FD"/>
    <w:rPr>
      <w:rFonts w:ascii="Arial" w:hAnsi="Arial" w:cs="Arial"/>
      <w:color w:val="000000"/>
      <w:sz w:val="20"/>
    </w:rPr>
  </w:style>
  <w:style w:type="character" w:customStyle="1" w:styleId="UTMB">
    <w:name w:val="UTMB"/>
    <w:semiHidden/>
    <w:rsid w:val="00CD38FD"/>
    <w:rPr>
      <w:rFonts w:ascii="Arial" w:hAnsi="Arial" w:cs="Arial" w:hint="default"/>
      <w:b/>
      <w:bCs w:val="0"/>
      <w:color w:val="0000FF"/>
      <w:sz w:val="18"/>
      <w:szCs w:val="18"/>
    </w:rPr>
  </w:style>
  <w:style w:type="paragraph" w:styleId="BalloonText">
    <w:name w:val="Balloon Text"/>
    <w:basedOn w:val="Normal"/>
    <w:semiHidden/>
    <w:rsid w:val="00CD38FD"/>
    <w:pPr>
      <w:widowControl w:val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38FD"/>
    <w:pPr>
      <w:spacing w:before="100" w:beforeAutospacing="1" w:after="100" w:afterAutospacing="1"/>
    </w:pPr>
    <w:rPr>
      <w:lang w:bidi="bn-IN"/>
    </w:rPr>
  </w:style>
  <w:style w:type="character" w:customStyle="1" w:styleId="volume">
    <w:name w:val="volume"/>
    <w:basedOn w:val="DefaultParagraphFont"/>
    <w:rsid w:val="00CD38FD"/>
  </w:style>
  <w:style w:type="character" w:customStyle="1" w:styleId="issue">
    <w:name w:val="issue"/>
    <w:basedOn w:val="DefaultParagraphFont"/>
    <w:rsid w:val="00CD38FD"/>
  </w:style>
  <w:style w:type="character" w:customStyle="1" w:styleId="pages">
    <w:name w:val="pages"/>
    <w:basedOn w:val="DefaultParagraphFont"/>
    <w:rsid w:val="00CD38FD"/>
  </w:style>
  <w:style w:type="character" w:styleId="Emphasis">
    <w:name w:val="Emphasis"/>
    <w:uiPriority w:val="20"/>
    <w:qFormat/>
    <w:rsid w:val="00914FAD"/>
    <w:rPr>
      <w:i/>
      <w:iCs/>
    </w:rPr>
  </w:style>
  <w:style w:type="paragraph" w:customStyle="1" w:styleId="source1">
    <w:name w:val="source1"/>
    <w:basedOn w:val="Normal"/>
    <w:rsid w:val="00F25B06"/>
    <w:pPr>
      <w:spacing w:before="120" w:line="240" w:lineRule="atLeast"/>
      <w:ind w:left="825"/>
    </w:pPr>
    <w:rPr>
      <w:sz w:val="18"/>
      <w:szCs w:val="18"/>
    </w:rPr>
  </w:style>
  <w:style w:type="character" w:customStyle="1" w:styleId="journalname">
    <w:name w:val="journalname"/>
    <w:basedOn w:val="DefaultParagraphFont"/>
    <w:rsid w:val="00F25B06"/>
  </w:style>
  <w:style w:type="paragraph" w:customStyle="1" w:styleId="Title1">
    <w:name w:val="Title1"/>
    <w:basedOn w:val="Normal"/>
    <w:rsid w:val="00514485"/>
    <w:pPr>
      <w:spacing w:before="100" w:beforeAutospacing="1" w:after="100" w:afterAutospacing="1"/>
    </w:pPr>
  </w:style>
  <w:style w:type="paragraph" w:customStyle="1" w:styleId="authors">
    <w:name w:val="authors"/>
    <w:basedOn w:val="Normal"/>
    <w:rsid w:val="00514485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5144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71C0B"/>
    <w:pPr>
      <w:ind w:left="720"/>
    </w:pPr>
  </w:style>
  <w:style w:type="character" w:customStyle="1" w:styleId="ti2">
    <w:name w:val="ti2"/>
    <w:rsid w:val="00224C81"/>
    <w:rPr>
      <w:sz w:val="22"/>
      <w:szCs w:val="22"/>
    </w:rPr>
  </w:style>
  <w:style w:type="paragraph" w:customStyle="1" w:styleId="MainBodyText">
    <w:name w:val="Main Body Text"/>
    <w:basedOn w:val="Normal"/>
    <w:link w:val="MainBodyTextChar"/>
    <w:uiPriority w:val="99"/>
    <w:rsid w:val="00E040EC"/>
    <w:pPr>
      <w:overflowPunct w:val="0"/>
      <w:autoSpaceDE w:val="0"/>
      <w:autoSpaceDN w:val="0"/>
      <w:adjustRightInd w:val="0"/>
      <w:spacing w:after="240" w:line="480" w:lineRule="auto"/>
      <w:textAlignment w:val="baseline"/>
    </w:pPr>
    <w:rPr>
      <w:rFonts w:eastAsia="Calibri"/>
      <w:sz w:val="22"/>
      <w:szCs w:val="20"/>
      <w:lang w:val="x-none" w:eastAsia="x-none"/>
    </w:rPr>
  </w:style>
  <w:style w:type="character" w:customStyle="1" w:styleId="MainBodyTextChar">
    <w:name w:val="Main Body Text Char"/>
    <w:link w:val="MainBodyText"/>
    <w:uiPriority w:val="99"/>
    <w:locked/>
    <w:rsid w:val="00E040EC"/>
    <w:rPr>
      <w:rFonts w:eastAsia="Calibri"/>
      <w:sz w:val="22"/>
    </w:rPr>
  </w:style>
  <w:style w:type="character" w:customStyle="1" w:styleId="src1">
    <w:name w:val="src1"/>
    <w:rsid w:val="000C696C"/>
    <w:rPr>
      <w:vanish w:val="0"/>
      <w:webHidden w:val="0"/>
      <w:specVanish w:val="0"/>
    </w:rPr>
  </w:style>
  <w:style w:type="paragraph" w:customStyle="1" w:styleId="title10">
    <w:name w:val="title1"/>
    <w:basedOn w:val="Normal"/>
    <w:rsid w:val="00505D13"/>
    <w:rPr>
      <w:sz w:val="29"/>
      <w:szCs w:val="29"/>
    </w:rPr>
  </w:style>
  <w:style w:type="paragraph" w:customStyle="1" w:styleId="rprtbody1">
    <w:name w:val="rprtbody1"/>
    <w:basedOn w:val="Normal"/>
    <w:rsid w:val="00505D13"/>
    <w:pPr>
      <w:spacing w:before="34" w:after="34"/>
    </w:pPr>
    <w:rPr>
      <w:sz w:val="28"/>
      <w:szCs w:val="28"/>
    </w:rPr>
  </w:style>
  <w:style w:type="paragraph" w:customStyle="1" w:styleId="aux1">
    <w:name w:val="aux1"/>
    <w:basedOn w:val="Normal"/>
    <w:rsid w:val="00505D13"/>
    <w:pPr>
      <w:spacing w:line="320" w:lineRule="atLeast"/>
    </w:pPr>
  </w:style>
  <w:style w:type="character" w:customStyle="1" w:styleId="jrnl">
    <w:name w:val="jrnl"/>
    <w:basedOn w:val="DefaultParagraphFont"/>
    <w:rsid w:val="00505D13"/>
  </w:style>
  <w:style w:type="paragraph" w:customStyle="1" w:styleId="Default">
    <w:name w:val="Default"/>
    <w:rsid w:val="00391D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02AF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02AF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F911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181"/>
  </w:style>
  <w:style w:type="paragraph" w:styleId="CommentSubject">
    <w:name w:val="annotation subject"/>
    <w:basedOn w:val="CommentText"/>
    <w:next w:val="CommentText"/>
    <w:link w:val="CommentSubjectChar"/>
    <w:rsid w:val="00F9118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91181"/>
    <w:rPr>
      <w:b/>
      <w:bCs/>
    </w:rPr>
  </w:style>
  <w:style w:type="character" w:customStyle="1" w:styleId="FooterChar">
    <w:name w:val="Footer Char"/>
    <w:link w:val="Footer"/>
    <w:uiPriority w:val="99"/>
    <w:rsid w:val="004C09A5"/>
    <w:rPr>
      <w:sz w:val="24"/>
    </w:rPr>
  </w:style>
  <w:style w:type="paragraph" w:customStyle="1" w:styleId="desc2">
    <w:name w:val="desc2"/>
    <w:basedOn w:val="Normal"/>
    <w:rsid w:val="00D250E8"/>
    <w:pPr>
      <w:spacing w:before="100" w:beforeAutospacing="1" w:after="100" w:afterAutospacing="1"/>
    </w:pPr>
    <w:rPr>
      <w:sz w:val="28"/>
      <w:szCs w:val="28"/>
    </w:rPr>
  </w:style>
  <w:style w:type="paragraph" w:customStyle="1" w:styleId="details1">
    <w:name w:val="details1"/>
    <w:basedOn w:val="Normal"/>
    <w:rsid w:val="00D250E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D382F"/>
    <w:rPr>
      <w:b/>
      <w:bCs/>
    </w:rPr>
  </w:style>
  <w:style w:type="paragraph" w:styleId="NoSpacing">
    <w:name w:val="No Spacing"/>
    <w:uiPriority w:val="1"/>
    <w:qFormat/>
    <w:rsid w:val="00495525"/>
    <w:rPr>
      <w:rFonts w:ascii="Calibri" w:eastAsia="Calibri" w:hAnsi="Calibri"/>
      <w:sz w:val="22"/>
      <w:szCs w:val="22"/>
    </w:rPr>
  </w:style>
  <w:style w:type="paragraph" w:customStyle="1" w:styleId="desc1">
    <w:name w:val="desc1"/>
    <w:basedOn w:val="Normal"/>
    <w:rsid w:val="000E2B62"/>
    <w:pPr>
      <w:spacing w:before="100" w:beforeAutospacing="1" w:after="100" w:afterAutospacing="1"/>
    </w:pPr>
    <w:rPr>
      <w:sz w:val="28"/>
      <w:szCs w:val="28"/>
    </w:rPr>
  </w:style>
  <w:style w:type="table" w:styleId="TableGrid">
    <w:name w:val="Table Grid"/>
    <w:basedOn w:val="TableNormal"/>
    <w:uiPriority w:val="59"/>
    <w:rsid w:val="002C101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Centered">
    <w:name w:val="Table Data Centered"/>
    <w:basedOn w:val="Normal"/>
    <w:rsid w:val="002C1011"/>
    <w:pPr>
      <w:jc w:val="center"/>
    </w:pPr>
    <w:rPr>
      <w:rFonts w:ascii="Arial" w:hAnsi="Arial"/>
      <w:sz w:val="20"/>
      <w:szCs w:val="20"/>
    </w:rPr>
  </w:style>
  <w:style w:type="paragraph" w:customStyle="1" w:styleId="TableDataLeft">
    <w:name w:val="Table Data Left"/>
    <w:basedOn w:val="TableDataCentered"/>
    <w:rsid w:val="002C1011"/>
    <w:pPr>
      <w:jc w:val="left"/>
    </w:pPr>
  </w:style>
  <w:style w:type="character" w:customStyle="1" w:styleId="apple-style-span">
    <w:name w:val="apple-style-span"/>
    <w:basedOn w:val="DefaultParagraphFont"/>
    <w:rsid w:val="002C1011"/>
  </w:style>
  <w:style w:type="character" w:customStyle="1" w:styleId="at">
    <w:name w:val="at"/>
    <w:basedOn w:val="DefaultParagraphFont"/>
    <w:rsid w:val="005758E2"/>
  </w:style>
  <w:style w:type="paragraph" w:styleId="FootnoteText">
    <w:name w:val="footnote text"/>
    <w:basedOn w:val="Normal"/>
    <w:link w:val="FootnoteTextChar"/>
    <w:uiPriority w:val="99"/>
    <w:unhideWhenUsed/>
    <w:rsid w:val="006405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0517"/>
  </w:style>
  <w:style w:type="character" w:styleId="FootnoteReference">
    <w:name w:val="footnote reference"/>
    <w:uiPriority w:val="99"/>
    <w:unhideWhenUsed/>
    <w:rsid w:val="00640517"/>
    <w:rPr>
      <w:vertAlign w:val="superscript"/>
    </w:rPr>
  </w:style>
  <w:style w:type="character" w:customStyle="1" w:styleId="field-content2">
    <w:name w:val="field-content2"/>
    <w:basedOn w:val="DefaultParagraphFont"/>
    <w:rsid w:val="00640517"/>
  </w:style>
  <w:style w:type="paragraph" w:customStyle="1" w:styleId="desc">
    <w:name w:val="desc"/>
    <w:basedOn w:val="Normal"/>
    <w:rsid w:val="009460F7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9460F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12371"/>
  </w:style>
  <w:style w:type="character" w:customStyle="1" w:styleId="highlight">
    <w:name w:val="highlight"/>
    <w:rsid w:val="00912371"/>
  </w:style>
  <w:style w:type="paragraph" w:customStyle="1" w:styleId="Title2">
    <w:name w:val="Title2"/>
    <w:basedOn w:val="Normal"/>
    <w:rsid w:val="00425854"/>
    <w:pPr>
      <w:spacing w:before="100" w:beforeAutospacing="1" w:after="100" w:afterAutospacing="1"/>
    </w:pPr>
    <w:rPr>
      <w:rFonts w:eastAsiaTheme="minorHAnsi"/>
    </w:rPr>
  </w:style>
  <w:style w:type="paragraph" w:customStyle="1" w:styleId="Title3">
    <w:name w:val="Title3"/>
    <w:basedOn w:val="Normal"/>
    <w:rsid w:val="00D878CF"/>
    <w:pPr>
      <w:spacing w:before="100" w:beforeAutospacing="1" w:after="100" w:afterAutospacing="1"/>
    </w:pPr>
  </w:style>
  <w:style w:type="paragraph" w:customStyle="1" w:styleId="Title4">
    <w:name w:val="Title4"/>
    <w:basedOn w:val="Normal"/>
    <w:rsid w:val="00C760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21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370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32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952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731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452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29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07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18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2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9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5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393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07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87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73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3494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885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0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06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727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516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1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6113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696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9224">
                          <w:marLeft w:val="0"/>
                          <w:marRight w:val="0"/>
                          <w:marTop w:val="0"/>
                          <w:marBottom w:val="2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5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87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98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22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42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07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6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712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73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9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62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5999">
                                  <w:marLeft w:val="5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55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15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788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7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5342">
                                  <w:marLeft w:val="5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495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33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7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61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3875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9483128?ordinalpos=2&amp;itool=EntrezSystem2.PEntrez.Pubmed.Pubmed_ResultsPanel.Pubmed_DefaultReportPanel.Pubmed_RVDocS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754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CAAF-5A86-4BA2-ABC9-4724410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23252</Words>
  <Characters>132543</Characters>
  <Application>Microsoft Office Word</Application>
  <DocSecurity>0</DocSecurity>
  <Lines>1104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CURRICULUM VITAE</vt:lpstr>
    </vt:vector>
  </TitlesOfParts>
  <Company>Columbia University</Company>
  <LinksUpToDate>false</LinksUpToDate>
  <CharactersWithSpaces>155485</CharactersWithSpaces>
  <SharedDoc>false</SharedDoc>
  <HLinks>
    <vt:vector size="18" baseType="variant">
      <vt:variant>
        <vt:i4>5832821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http://www.ncbi.nlm.nih.gov/pubmed/19483128?ordinalpos=2&amp;itool=EntrezSystem2.PEntrez.Pubmed.Pubmed_ResultsPanel.Pubmed_DefaultReportPanel.Pubmed_RVDocSum</vt:lpwstr>
      </vt:variant>
      <vt:variant>
        <vt:lpwstr/>
      </vt:variant>
      <vt:variant>
        <vt:i4>5832821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http://www.ncbi.nlm.nih.gov/pubmed/19483128?ordinalpos=2&amp;itool=EntrezSystem2.PEntrez.Pubmed.Pubmed_ResultsPanel.Pubmed_DefaultReportPanel.Pubmed_RVDocSum</vt:lpwstr>
      </vt:variant>
      <vt:variant>
        <vt:lpwstr/>
      </vt:variant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mailto:gzimet@iupui.edu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CURRICULUM VITAE</dc:title>
  <dc:creator>DIAZMIR</dc:creator>
  <cp:lastModifiedBy>Viraja Kotamraju</cp:lastModifiedBy>
  <cp:revision>2</cp:revision>
  <cp:lastPrinted>2015-04-16T17:02:00Z</cp:lastPrinted>
  <dcterms:created xsi:type="dcterms:W3CDTF">2020-01-14T20:08:00Z</dcterms:created>
  <dcterms:modified xsi:type="dcterms:W3CDTF">2020-01-14T20:08:00Z</dcterms:modified>
</cp:coreProperties>
</file>